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F5791" w14:textId="089347CF" w:rsidR="003F6566" w:rsidRPr="00485FB9" w:rsidRDefault="003F6566" w:rsidP="003F6566">
      <w:pPr>
        <w:pStyle w:val="Asuntodelcomentario"/>
        <w:rPr>
          <w:w w:val="80"/>
        </w:rPr>
      </w:pPr>
      <w:bookmarkStart w:id="0" w:name="_Toc85039805"/>
      <w:r w:rsidRPr="00485FB9">
        <w:rPr>
          <w:noProof/>
        </w:rPr>
        <w:drawing>
          <wp:anchor distT="0" distB="0" distL="0" distR="0" simplePos="0" relativeHeight="251659264" behindDoc="1" locked="0" layoutInCell="1" allowOverlap="1" wp14:anchorId="59EEF232" wp14:editId="3FA62447">
            <wp:simplePos x="0" y="0"/>
            <wp:positionH relativeFrom="page">
              <wp:posOffset>25400</wp:posOffset>
            </wp:positionH>
            <wp:positionV relativeFrom="page">
              <wp:posOffset>0</wp:posOffset>
            </wp:positionV>
            <wp:extent cx="7733401" cy="10718800"/>
            <wp:effectExtent l="0" t="0" r="1270" b="6350"/>
            <wp:wrapNone/>
            <wp:docPr id="1"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5627" cy="10721885"/>
                    </a:xfrm>
                    <a:prstGeom prst="rect">
                      <a:avLst/>
                    </a:prstGeom>
                  </pic:spPr>
                </pic:pic>
              </a:graphicData>
            </a:graphic>
            <wp14:sizeRelV relativeFrom="margin">
              <wp14:pctHeight>0</wp14:pctHeight>
            </wp14:sizeRelV>
          </wp:anchor>
        </w:drawing>
      </w:r>
    </w:p>
    <w:p w14:paraId="01A81990" w14:textId="77777777" w:rsidR="003F6566" w:rsidRPr="00485FB9" w:rsidRDefault="003F6566" w:rsidP="003F6566">
      <w:pPr>
        <w:pStyle w:val="Asuntodelcomentario"/>
        <w:rPr>
          <w:w w:val="80"/>
        </w:rPr>
      </w:pPr>
    </w:p>
    <w:p w14:paraId="1D2BF0F4" w14:textId="77777777" w:rsidR="003F6566" w:rsidRPr="00485FB9" w:rsidRDefault="003F6566" w:rsidP="003F6566">
      <w:pPr>
        <w:pStyle w:val="Asuntodelcomentario"/>
        <w:rPr>
          <w:w w:val="80"/>
        </w:rPr>
      </w:pPr>
    </w:p>
    <w:p w14:paraId="47989DD0" w14:textId="77777777" w:rsidR="009F0CE1" w:rsidRPr="00485FB9" w:rsidRDefault="009F0CE1" w:rsidP="003F6566">
      <w:pPr>
        <w:spacing w:before="224"/>
        <w:ind w:left="4" w:right="10"/>
        <w:jc w:val="center"/>
        <w:rPr>
          <w:rFonts w:ascii="Arial" w:eastAsia="Arial" w:hAnsi="Arial" w:cs="Arial"/>
          <w:b/>
          <w:bCs/>
          <w:w w:val="80"/>
          <w:sz w:val="72"/>
          <w:szCs w:val="72"/>
        </w:rPr>
      </w:pPr>
    </w:p>
    <w:p w14:paraId="0A0CE627" w14:textId="77777777" w:rsidR="009F0CE1" w:rsidRPr="00485FB9" w:rsidRDefault="009F0CE1" w:rsidP="003F6566">
      <w:pPr>
        <w:spacing w:before="224"/>
        <w:ind w:left="4" w:right="10"/>
        <w:jc w:val="center"/>
        <w:rPr>
          <w:rFonts w:ascii="Arial" w:eastAsia="Arial" w:hAnsi="Arial" w:cs="Arial"/>
          <w:b/>
          <w:bCs/>
          <w:w w:val="80"/>
          <w:sz w:val="72"/>
          <w:szCs w:val="72"/>
        </w:rPr>
      </w:pPr>
    </w:p>
    <w:p w14:paraId="34F7062D" w14:textId="77777777" w:rsidR="009F0CE1" w:rsidRPr="00485FB9" w:rsidRDefault="009F0CE1" w:rsidP="003F6566">
      <w:pPr>
        <w:spacing w:before="224"/>
        <w:ind w:left="4" w:right="10"/>
        <w:jc w:val="center"/>
        <w:rPr>
          <w:rFonts w:ascii="Arial" w:eastAsia="Arial" w:hAnsi="Arial" w:cs="Arial"/>
          <w:b/>
          <w:bCs/>
          <w:w w:val="80"/>
          <w:sz w:val="72"/>
          <w:szCs w:val="72"/>
        </w:rPr>
      </w:pPr>
    </w:p>
    <w:p w14:paraId="46E22B1B" w14:textId="77777777" w:rsidR="009F0CE1" w:rsidRPr="00485FB9" w:rsidRDefault="009F0CE1" w:rsidP="003F6566">
      <w:pPr>
        <w:spacing w:before="224"/>
        <w:ind w:left="4" w:right="10"/>
        <w:jc w:val="center"/>
        <w:rPr>
          <w:rFonts w:ascii="Arial" w:eastAsia="Arial" w:hAnsi="Arial" w:cs="Arial"/>
          <w:b/>
          <w:bCs/>
          <w:w w:val="80"/>
          <w:sz w:val="72"/>
          <w:szCs w:val="72"/>
        </w:rPr>
      </w:pPr>
    </w:p>
    <w:p w14:paraId="392A9EA9" w14:textId="77777777" w:rsidR="00E44E1B" w:rsidRPr="00485FB9" w:rsidRDefault="00E44E1B" w:rsidP="003F6566">
      <w:pPr>
        <w:spacing w:before="224"/>
        <w:ind w:left="4" w:right="10"/>
        <w:jc w:val="center"/>
        <w:rPr>
          <w:rFonts w:ascii="Arial" w:eastAsia="Arial" w:hAnsi="Arial" w:cs="Arial"/>
          <w:b/>
          <w:bCs/>
          <w:w w:val="80"/>
          <w:sz w:val="50"/>
          <w:szCs w:val="50"/>
        </w:rPr>
      </w:pPr>
    </w:p>
    <w:p w14:paraId="40648658" w14:textId="669D3C99" w:rsidR="003F6566" w:rsidRPr="00485FB9" w:rsidRDefault="003F6566" w:rsidP="003F6566">
      <w:pPr>
        <w:spacing w:before="224"/>
        <w:ind w:left="4" w:right="10"/>
        <w:jc w:val="center"/>
        <w:rPr>
          <w:rFonts w:ascii="Arial" w:eastAsia="Arial" w:hAnsi="Arial" w:cs="Arial"/>
          <w:b/>
          <w:bCs/>
          <w:w w:val="80"/>
          <w:sz w:val="50"/>
          <w:szCs w:val="50"/>
        </w:rPr>
      </w:pPr>
      <w:r w:rsidRPr="00485FB9">
        <w:rPr>
          <w:rFonts w:ascii="Arial" w:eastAsia="Arial" w:hAnsi="Arial" w:cs="Arial"/>
          <w:b/>
          <w:bCs/>
          <w:w w:val="80"/>
          <w:sz w:val="50"/>
          <w:szCs w:val="50"/>
        </w:rPr>
        <w:t>Manual de Procedimientos Financieros</w:t>
      </w:r>
    </w:p>
    <w:p w14:paraId="170BA9F2" w14:textId="49AE57A1" w:rsidR="003F6566" w:rsidRPr="00485FB9" w:rsidRDefault="003F6566" w:rsidP="003F6566">
      <w:pPr>
        <w:spacing w:before="224"/>
        <w:ind w:left="4" w:right="10"/>
        <w:jc w:val="center"/>
        <w:rPr>
          <w:rFonts w:ascii="Arial" w:hAnsi="Arial" w:cs="Arial"/>
          <w:b/>
          <w:sz w:val="40"/>
          <w:szCs w:val="40"/>
        </w:rPr>
      </w:pPr>
      <w:r w:rsidRPr="00485FB9">
        <w:rPr>
          <w:rFonts w:ascii="Arial" w:hAnsi="Arial" w:cs="Arial"/>
          <w:b/>
          <w:w w:val="80"/>
          <w:sz w:val="40"/>
          <w:szCs w:val="40"/>
        </w:rPr>
        <w:t>Proyecto</w:t>
      </w:r>
      <w:r w:rsidRPr="00485FB9">
        <w:rPr>
          <w:rFonts w:ascii="Arial" w:hAnsi="Arial" w:cs="Arial"/>
          <w:b/>
          <w:spacing w:val="25"/>
          <w:w w:val="80"/>
          <w:sz w:val="40"/>
          <w:szCs w:val="40"/>
        </w:rPr>
        <w:t xml:space="preserve"> </w:t>
      </w:r>
      <w:r w:rsidRPr="00485FB9">
        <w:rPr>
          <w:rFonts w:ascii="Arial" w:hAnsi="Arial" w:cs="Arial"/>
          <w:b/>
          <w:w w:val="80"/>
          <w:sz w:val="40"/>
          <w:szCs w:val="40"/>
        </w:rPr>
        <w:t>de</w:t>
      </w:r>
      <w:r w:rsidRPr="00485FB9">
        <w:rPr>
          <w:rFonts w:ascii="Arial" w:hAnsi="Arial" w:cs="Arial"/>
          <w:b/>
          <w:spacing w:val="26"/>
          <w:w w:val="80"/>
          <w:sz w:val="40"/>
          <w:szCs w:val="40"/>
        </w:rPr>
        <w:t xml:space="preserve"> </w:t>
      </w:r>
      <w:r w:rsidRPr="00485FB9">
        <w:rPr>
          <w:rFonts w:ascii="Arial" w:hAnsi="Arial" w:cs="Arial"/>
          <w:b/>
          <w:w w:val="80"/>
          <w:sz w:val="40"/>
          <w:szCs w:val="40"/>
        </w:rPr>
        <w:t>Mejora</w:t>
      </w:r>
      <w:r w:rsidRPr="00485FB9">
        <w:rPr>
          <w:rFonts w:ascii="Arial" w:hAnsi="Arial" w:cs="Arial"/>
          <w:b/>
          <w:spacing w:val="26"/>
          <w:w w:val="80"/>
          <w:sz w:val="40"/>
          <w:szCs w:val="40"/>
        </w:rPr>
        <w:t xml:space="preserve"> </w:t>
      </w:r>
      <w:r w:rsidRPr="00485FB9">
        <w:rPr>
          <w:rFonts w:ascii="Arial" w:hAnsi="Arial" w:cs="Arial"/>
          <w:b/>
          <w:w w:val="80"/>
          <w:sz w:val="40"/>
          <w:szCs w:val="40"/>
        </w:rPr>
        <w:t>de</w:t>
      </w:r>
      <w:r w:rsidRPr="00485FB9">
        <w:rPr>
          <w:rFonts w:ascii="Arial" w:hAnsi="Arial" w:cs="Arial"/>
          <w:b/>
          <w:spacing w:val="26"/>
          <w:w w:val="80"/>
          <w:sz w:val="40"/>
          <w:szCs w:val="40"/>
        </w:rPr>
        <w:t xml:space="preserve"> </w:t>
      </w:r>
      <w:r w:rsidRPr="00485FB9">
        <w:rPr>
          <w:rFonts w:ascii="Arial" w:hAnsi="Arial" w:cs="Arial"/>
          <w:b/>
          <w:w w:val="80"/>
          <w:sz w:val="40"/>
          <w:szCs w:val="40"/>
        </w:rPr>
        <w:t>la</w:t>
      </w:r>
      <w:r w:rsidRPr="00485FB9">
        <w:rPr>
          <w:rFonts w:ascii="Arial" w:hAnsi="Arial" w:cs="Arial"/>
          <w:b/>
          <w:spacing w:val="25"/>
          <w:w w:val="80"/>
          <w:sz w:val="40"/>
          <w:szCs w:val="40"/>
        </w:rPr>
        <w:t xml:space="preserve"> </w:t>
      </w:r>
      <w:r w:rsidRPr="00485FB9">
        <w:rPr>
          <w:rFonts w:ascii="Arial" w:hAnsi="Arial" w:cs="Arial"/>
          <w:b/>
          <w:w w:val="80"/>
          <w:sz w:val="40"/>
          <w:szCs w:val="40"/>
        </w:rPr>
        <w:t>Gestión</w:t>
      </w:r>
      <w:r w:rsidRPr="00485FB9">
        <w:rPr>
          <w:rFonts w:ascii="Arial" w:hAnsi="Arial" w:cs="Arial"/>
          <w:b/>
          <w:spacing w:val="25"/>
          <w:w w:val="80"/>
          <w:sz w:val="40"/>
          <w:szCs w:val="40"/>
        </w:rPr>
        <w:t xml:space="preserve"> </w:t>
      </w:r>
      <w:r w:rsidRPr="00485FB9">
        <w:rPr>
          <w:rFonts w:ascii="Arial" w:hAnsi="Arial" w:cs="Arial"/>
          <w:b/>
          <w:w w:val="80"/>
          <w:sz w:val="40"/>
          <w:szCs w:val="40"/>
        </w:rPr>
        <w:t>Fiscal</w:t>
      </w:r>
    </w:p>
    <w:p w14:paraId="3583689B" w14:textId="77777777" w:rsidR="003F6566" w:rsidRPr="00485FB9" w:rsidRDefault="003F6566" w:rsidP="003F6566">
      <w:pPr>
        <w:spacing w:before="209"/>
        <w:ind w:left="4" w:right="7"/>
        <w:jc w:val="center"/>
        <w:rPr>
          <w:rFonts w:ascii="Arial" w:hAnsi="Arial" w:cs="Arial"/>
          <w:b/>
          <w:i/>
          <w:sz w:val="40"/>
          <w:szCs w:val="40"/>
        </w:rPr>
      </w:pPr>
      <w:r w:rsidRPr="00485FB9">
        <w:rPr>
          <w:rFonts w:ascii="Arial" w:hAnsi="Arial" w:cs="Arial"/>
          <w:b/>
          <w:i/>
          <w:w w:val="80"/>
          <w:sz w:val="40"/>
          <w:szCs w:val="40"/>
        </w:rPr>
        <w:t>(Hacienda</w:t>
      </w:r>
      <w:r w:rsidRPr="00485FB9">
        <w:rPr>
          <w:rFonts w:ascii="Arial" w:hAnsi="Arial" w:cs="Arial"/>
          <w:b/>
          <w:i/>
          <w:spacing w:val="40"/>
          <w:w w:val="80"/>
          <w:sz w:val="40"/>
          <w:szCs w:val="40"/>
        </w:rPr>
        <w:t xml:space="preserve"> </w:t>
      </w:r>
      <w:r w:rsidRPr="00485FB9">
        <w:rPr>
          <w:rFonts w:ascii="Arial" w:hAnsi="Arial" w:cs="Arial"/>
          <w:b/>
          <w:i/>
          <w:w w:val="80"/>
          <w:sz w:val="40"/>
          <w:szCs w:val="40"/>
        </w:rPr>
        <w:t>Digital</w:t>
      </w:r>
      <w:r w:rsidRPr="00485FB9">
        <w:rPr>
          <w:rFonts w:ascii="Arial" w:hAnsi="Arial" w:cs="Arial"/>
          <w:b/>
          <w:i/>
          <w:spacing w:val="36"/>
          <w:w w:val="80"/>
          <w:sz w:val="40"/>
          <w:szCs w:val="40"/>
        </w:rPr>
        <w:t xml:space="preserve"> </w:t>
      </w:r>
      <w:r w:rsidRPr="00485FB9">
        <w:rPr>
          <w:rFonts w:ascii="Arial" w:hAnsi="Arial" w:cs="Arial"/>
          <w:b/>
          <w:i/>
          <w:w w:val="80"/>
          <w:sz w:val="40"/>
          <w:szCs w:val="40"/>
        </w:rPr>
        <w:t>para</w:t>
      </w:r>
      <w:r w:rsidRPr="00485FB9">
        <w:rPr>
          <w:rFonts w:ascii="Arial" w:hAnsi="Arial" w:cs="Arial"/>
          <w:b/>
          <w:i/>
          <w:spacing w:val="36"/>
          <w:w w:val="80"/>
          <w:sz w:val="40"/>
          <w:szCs w:val="40"/>
        </w:rPr>
        <w:t xml:space="preserve"> </w:t>
      </w:r>
      <w:r w:rsidRPr="00485FB9">
        <w:rPr>
          <w:rFonts w:ascii="Arial" w:hAnsi="Arial" w:cs="Arial"/>
          <w:b/>
          <w:i/>
          <w:w w:val="80"/>
          <w:sz w:val="40"/>
          <w:szCs w:val="40"/>
        </w:rPr>
        <w:t>el</w:t>
      </w:r>
      <w:r w:rsidRPr="00485FB9">
        <w:rPr>
          <w:rFonts w:ascii="Arial" w:hAnsi="Arial" w:cs="Arial"/>
          <w:b/>
          <w:i/>
          <w:spacing w:val="36"/>
          <w:w w:val="80"/>
          <w:sz w:val="40"/>
          <w:szCs w:val="40"/>
        </w:rPr>
        <w:t xml:space="preserve"> </w:t>
      </w:r>
      <w:r w:rsidRPr="00485FB9">
        <w:rPr>
          <w:rFonts w:ascii="Arial" w:hAnsi="Arial" w:cs="Arial"/>
          <w:b/>
          <w:i/>
          <w:w w:val="80"/>
          <w:sz w:val="40"/>
          <w:szCs w:val="40"/>
        </w:rPr>
        <w:t>Bicentenario)</w:t>
      </w:r>
    </w:p>
    <w:p w14:paraId="4ECB46B6" w14:textId="5625F0CA" w:rsidR="003F6566" w:rsidRPr="00485FB9" w:rsidRDefault="003F6566">
      <w:pPr>
        <w:widowControl/>
        <w:autoSpaceDE/>
        <w:autoSpaceDN/>
        <w:spacing w:after="160" w:line="259" w:lineRule="auto"/>
        <w:rPr>
          <w:rFonts w:eastAsia="Calibri Light" w:cs="Calibri Light"/>
          <w:b/>
          <w:color w:val="2D74B5"/>
          <w:sz w:val="28"/>
          <w:szCs w:val="28"/>
        </w:rPr>
      </w:pPr>
      <w:r w:rsidRPr="00485FB9">
        <w:rPr>
          <w:color w:val="2D74B5"/>
        </w:rPr>
        <w:br w:type="page"/>
      </w:r>
    </w:p>
    <w:sdt>
      <w:sdtPr>
        <w:rPr>
          <w:rFonts w:ascii="Arial" w:hAnsi="Arial" w:cs="Arial"/>
        </w:rPr>
        <w:id w:val="-998653080"/>
        <w:docPartObj>
          <w:docPartGallery w:val="Table of Contents"/>
          <w:docPartUnique/>
        </w:docPartObj>
      </w:sdtPr>
      <w:sdtEndPr>
        <w:rPr>
          <w:rFonts w:ascii="Calibri" w:hAnsi="Calibri" w:cs="Calibri"/>
          <w:b/>
          <w:bCs/>
        </w:rPr>
      </w:sdtEndPr>
      <w:sdtContent>
        <w:p w14:paraId="7A1C8F8F" w14:textId="66A4FAFA" w:rsidR="0013098C" w:rsidRPr="00485FB9" w:rsidRDefault="0013098C">
          <w:pPr>
            <w:rPr>
              <w:rFonts w:ascii="Arial" w:hAnsi="Arial" w:cs="Arial"/>
              <w:b/>
              <w:bCs/>
            </w:rPr>
          </w:pPr>
          <w:r w:rsidRPr="00485FB9">
            <w:rPr>
              <w:rFonts w:ascii="Arial" w:hAnsi="Arial" w:cs="Arial"/>
              <w:b/>
              <w:bCs/>
            </w:rPr>
            <w:t>Contenido</w:t>
          </w:r>
        </w:p>
        <w:p w14:paraId="721C2464" w14:textId="77777777" w:rsidR="00532895" w:rsidRPr="00485FB9" w:rsidRDefault="00532895" w:rsidP="002B0279">
          <w:pPr>
            <w:pStyle w:val="TtuloTDC"/>
            <w:rPr>
              <w:rFonts w:ascii="Arial" w:hAnsi="Arial" w:cs="Arial"/>
              <w:lang w:val="es-CR"/>
            </w:rPr>
          </w:pPr>
        </w:p>
        <w:p w14:paraId="6F69A428" w14:textId="6A5226C1" w:rsidR="00A6179D" w:rsidRDefault="0013098C">
          <w:pPr>
            <w:pStyle w:val="TDC1"/>
            <w:rPr>
              <w:rFonts w:asciiTheme="minorHAnsi" w:eastAsiaTheme="minorEastAsia" w:hAnsiTheme="minorHAnsi" w:cstheme="minorBidi"/>
              <w:b w:val="0"/>
              <w:bCs w:val="0"/>
              <w:w w:val="100"/>
              <w:lang w:val="es-MX" w:eastAsia="es-MX"/>
            </w:rPr>
          </w:pPr>
          <w:r w:rsidRPr="00485FB9">
            <w:fldChar w:fldCharType="begin"/>
          </w:r>
          <w:r w:rsidRPr="00485FB9">
            <w:instrText xml:space="preserve"> TOC \o "1-3" \h \z \u </w:instrText>
          </w:r>
          <w:r w:rsidRPr="00485FB9">
            <w:fldChar w:fldCharType="separate"/>
          </w:r>
          <w:hyperlink w:anchor="_Toc89453904" w:history="1">
            <w:r w:rsidR="00A6179D" w:rsidRPr="008450B1">
              <w:rPr>
                <w:rStyle w:val="Hipervnculo"/>
              </w:rPr>
              <w:t>CAPÍTULO 1 - INTRODUCCIÓN Y ESTRUCTURA DEL MANUAL DE GESTIÓN FINANCIERA</w:t>
            </w:r>
            <w:r w:rsidR="00A6179D">
              <w:rPr>
                <w:webHidden/>
              </w:rPr>
              <w:tab/>
            </w:r>
            <w:r w:rsidR="00A6179D">
              <w:rPr>
                <w:webHidden/>
              </w:rPr>
              <w:fldChar w:fldCharType="begin"/>
            </w:r>
            <w:r w:rsidR="00A6179D">
              <w:rPr>
                <w:webHidden/>
              </w:rPr>
              <w:instrText xml:space="preserve"> PAGEREF _Toc89453904 \h </w:instrText>
            </w:r>
            <w:r w:rsidR="00A6179D">
              <w:rPr>
                <w:webHidden/>
              </w:rPr>
            </w:r>
            <w:r w:rsidR="00A6179D">
              <w:rPr>
                <w:webHidden/>
              </w:rPr>
              <w:fldChar w:fldCharType="separate"/>
            </w:r>
            <w:r w:rsidR="00A6179D">
              <w:rPr>
                <w:webHidden/>
              </w:rPr>
              <w:t>6</w:t>
            </w:r>
            <w:r w:rsidR="00A6179D">
              <w:rPr>
                <w:webHidden/>
              </w:rPr>
              <w:fldChar w:fldCharType="end"/>
            </w:r>
          </w:hyperlink>
        </w:p>
        <w:p w14:paraId="42CB95A8" w14:textId="7F5C157A"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05" w:history="1">
            <w:r w:rsidRPr="008450B1">
              <w:rPr>
                <w:rStyle w:val="Hipervnculo"/>
                <w:rFonts w:ascii="Arial" w:eastAsia="Arial" w:hAnsi="Arial" w:cs="Arial"/>
                <w:noProof/>
                <w:w w:val="99"/>
                <w:lang w:val="en-US"/>
              </w:rPr>
              <w:t>1.1.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Propósito del Manual de Gestión Financiera</w:t>
            </w:r>
            <w:r>
              <w:rPr>
                <w:noProof/>
                <w:webHidden/>
              </w:rPr>
              <w:tab/>
            </w:r>
            <w:r>
              <w:rPr>
                <w:noProof/>
                <w:webHidden/>
              </w:rPr>
              <w:fldChar w:fldCharType="begin"/>
            </w:r>
            <w:r>
              <w:rPr>
                <w:noProof/>
                <w:webHidden/>
              </w:rPr>
              <w:instrText xml:space="preserve"> PAGEREF _Toc89453905 \h </w:instrText>
            </w:r>
            <w:r>
              <w:rPr>
                <w:noProof/>
                <w:webHidden/>
              </w:rPr>
            </w:r>
            <w:r>
              <w:rPr>
                <w:noProof/>
                <w:webHidden/>
              </w:rPr>
              <w:fldChar w:fldCharType="separate"/>
            </w:r>
            <w:r>
              <w:rPr>
                <w:noProof/>
                <w:webHidden/>
              </w:rPr>
              <w:t>6</w:t>
            </w:r>
            <w:r>
              <w:rPr>
                <w:noProof/>
                <w:webHidden/>
              </w:rPr>
              <w:fldChar w:fldCharType="end"/>
            </w:r>
          </w:hyperlink>
        </w:p>
        <w:p w14:paraId="17392314" w14:textId="589F9154"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06" w:history="1">
            <w:r w:rsidRPr="008450B1">
              <w:rPr>
                <w:rStyle w:val="Hipervnculo"/>
                <w:rFonts w:ascii="Arial" w:eastAsia="Arial" w:hAnsi="Arial" w:cs="Arial"/>
                <w:noProof/>
                <w:w w:val="99"/>
                <w:lang w:val="en-US"/>
              </w:rPr>
              <w:t>1.2.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Uso del Manual</w:t>
            </w:r>
            <w:r>
              <w:rPr>
                <w:noProof/>
                <w:webHidden/>
              </w:rPr>
              <w:tab/>
            </w:r>
            <w:r>
              <w:rPr>
                <w:noProof/>
                <w:webHidden/>
              </w:rPr>
              <w:fldChar w:fldCharType="begin"/>
            </w:r>
            <w:r>
              <w:rPr>
                <w:noProof/>
                <w:webHidden/>
              </w:rPr>
              <w:instrText xml:space="preserve"> PAGEREF _Toc89453906 \h </w:instrText>
            </w:r>
            <w:r>
              <w:rPr>
                <w:noProof/>
                <w:webHidden/>
              </w:rPr>
            </w:r>
            <w:r>
              <w:rPr>
                <w:noProof/>
                <w:webHidden/>
              </w:rPr>
              <w:fldChar w:fldCharType="separate"/>
            </w:r>
            <w:r>
              <w:rPr>
                <w:noProof/>
                <w:webHidden/>
              </w:rPr>
              <w:t>6</w:t>
            </w:r>
            <w:r>
              <w:rPr>
                <w:noProof/>
                <w:webHidden/>
              </w:rPr>
              <w:fldChar w:fldCharType="end"/>
            </w:r>
          </w:hyperlink>
        </w:p>
        <w:p w14:paraId="06036FF7" w14:textId="492F86E7"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07" w:history="1">
            <w:r w:rsidRPr="008450B1">
              <w:rPr>
                <w:rStyle w:val="Hipervnculo"/>
                <w:rFonts w:ascii="Arial" w:eastAsia="Arial" w:hAnsi="Arial" w:cs="Arial"/>
                <w:noProof/>
                <w:w w:val="99"/>
                <w:lang w:val="en-US"/>
              </w:rPr>
              <w:t>1.3.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Objetivos del Manual</w:t>
            </w:r>
            <w:r>
              <w:rPr>
                <w:noProof/>
                <w:webHidden/>
              </w:rPr>
              <w:tab/>
            </w:r>
            <w:r>
              <w:rPr>
                <w:noProof/>
                <w:webHidden/>
              </w:rPr>
              <w:fldChar w:fldCharType="begin"/>
            </w:r>
            <w:r>
              <w:rPr>
                <w:noProof/>
                <w:webHidden/>
              </w:rPr>
              <w:instrText xml:space="preserve"> PAGEREF _Toc89453907 \h </w:instrText>
            </w:r>
            <w:r>
              <w:rPr>
                <w:noProof/>
                <w:webHidden/>
              </w:rPr>
            </w:r>
            <w:r>
              <w:rPr>
                <w:noProof/>
                <w:webHidden/>
              </w:rPr>
              <w:fldChar w:fldCharType="separate"/>
            </w:r>
            <w:r>
              <w:rPr>
                <w:noProof/>
                <w:webHidden/>
              </w:rPr>
              <w:t>7</w:t>
            </w:r>
            <w:r>
              <w:rPr>
                <w:noProof/>
                <w:webHidden/>
              </w:rPr>
              <w:fldChar w:fldCharType="end"/>
            </w:r>
          </w:hyperlink>
        </w:p>
        <w:p w14:paraId="4CEB04F6" w14:textId="4D602859"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08" w:history="1">
            <w:r w:rsidRPr="008450B1">
              <w:rPr>
                <w:rStyle w:val="Hipervnculo"/>
                <w:rFonts w:ascii="Arial" w:eastAsia="Arial" w:hAnsi="Arial" w:cs="Arial"/>
                <w:noProof/>
                <w:w w:val="99"/>
                <w:lang w:val="en-US"/>
              </w:rPr>
              <w:t>1.4.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Criterios para evaluar el cumplimiento del Manual de Gestión Financiera</w:t>
            </w:r>
            <w:r>
              <w:rPr>
                <w:noProof/>
                <w:webHidden/>
              </w:rPr>
              <w:tab/>
            </w:r>
            <w:r>
              <w:rPr>
                <w:noProof/>
                <w:webHidden/>
              </w:rPr>
              <w:fldChar w:fldCharType="begin"/>
            </w:r>
            <w:r>
              <w:rPr>
                <w:noProof/>
                <w:webHidden/>
              </w:rPr>
              <w:instrText xml:space="preserve"> PAGEREF _Toc89453908 \h </w:instrText>
            </w:r>
            <w:r>
              <w:rPr>
                <w:noProof/>
                <w:webHidden/>
              </w:rPr>
            </w:r>
            <w:r>
              <w:rPr>
                <w:noProof/>
                <w:webHidden/>
              </w:rPr>
              <w:fldChar w:fldCharType="separate"/>
            </w:r>
            <w:r>
              <w:rPr>
                <w:noProof/>
                <w:webHidden/>
              </w:rPr>
              <w:t>7</w:t>
            </w:r>
            <w:r>
              <w:rPr>
                <w:noProof/>
                <w:webHidden/>
              </w:rPr>
              <w:fldChar w:fldCharType="end"/>
            </w:r>
          </w:hyperlink>
        </w:p>
        <w:p w14:paraId="6F2A2DFA" w14:textId="7F345412"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09" w:history="1">
            <w:r w:rsidRPr="008450B1">
              <w:rPr>
                <w:rStyle w:val="Hipervnculo"/>
                <w:rFonts w:ascii="Arial" w:eastAsia="Arial" w:hAnsi="Arial" w:cs="Arial"/>
                <w:noProof/>
                <w:w w:val="99"/>
                <w:lang w:val="en-US"/>
              </w:rPr>
              <w:t>1.5.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Revisiones al Manual de Gestión Financiera</w:t>
            </w:r>
            <w:r>
              <w:rPr>
                <w:noProof/>
                <w:webHidden/>
              </w:rPr>
              <w:tab/>
            </w:r>
            <w:r>
              <w:rPr>
                <w:noProof/>
                <w:webHidden/>
              </w:rPr>
              <w:fldChar w:fldCharType="begin"/>
            </w:r>
            <w:r>
              <w:rPr>
                <w:noProof/>
                <w:webHidden/>
              </w:rPr>
              <w:instrText xml:space="preserve"> PAGEREF _Toc89453909 \h </w:instrText>
            </w:r>
            <w:r>
              <w:rPr>
                <w:noProof/>
                <w:webHidden/>
              </w:rPr>
            </w:r>
            <w:r>
              <w:rPr>
                <w:noProof/>
                <w:webHidden/>
              </w:rPr>
              <w:fldChar w:fldCharType="separate"/>
            </w:r>
            <w:r>
              <w:rPr>
                <w:noProof/>
                <w:webHidden/>
              </w:rPr>
              <w:t>7</w:t>
            </w:r>
            <w:r>
              <w:rPr>
                <w:noProof/>
                <w:webHidden/>
              </w:rPr>
              <w:fldChar w:fldCharType="end"/>
            </w:r>
          </w:hyperlink>
        </w:p>
        <w:p w14:paraId="4032BD24" w14:textId="0B1DD6B1"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10" w:history="1">
            <w:r w:rsidRPr="008450B1">
              <w:rPr>
                <w:rStyle w:val="Hipervnculo"/>
                <w:rFonts w:ascii="Arial" w:eastAsia="Arial" w:hAnsi="Arial" w:cs="Arial"/>
                <w:noProof/>
                <w:w w:val="99"/>
                <w:lang w:val="en-US"/>
              </w:rPr>
              <w:t>1.6.</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Estructura del Manual de Gestión Financiera</w:t>
            </w:r>
            <w:r>
              <w:rPr>
                <w:noProof/>
                <w:webHidden/>
              </w:rPr>
              <w:tab/>
            </w:r>
            <w:r>
              <w:rPr>
                <w:noProof/>
                <w:webHidden/>
              </w:rPr>
              <w:fldChar w:fldCharType="begin"/>
            </w:r>
            <w:r>
              <w:rPr>
                <w:noProof/>
                <w:webHidden/>
              </w:rPr>
              <w:instrText xml:space="preserve"> PAGEREF _Toc89453910 \h </w:instrText>
            </w:r>
            <w:r>
              <w:rPr>
                <w:noProof/>
                <w:webHidden/>
              </w:rPr>
            </w:r>
            <w:r>
              <w:rPr>
                <w:noProof/>
                <w:webHidden/>
              </w:rPr>
              <w:fldChar w:fldCharType="separate"/>
            </w:r>
            <w:r>
              <w:rPr>
                <w:noProof/>
                <w:webHidden/>
              </w:rPr>
              <w:t>7</w:t>
            </w:r>
            <w:r>
              <w:rPr>
                <w:noProof/>
                <w:webHidden/>
              </w:rPr>
              <w:fldChar w:fldCharType="end"/>
            </w:r>
          </w:hyperlink>
        </w:p>
        <w:p w14:paraId="758EE883" w14:textId="65AE1716" w:rsidR="00A6179D" w:rsidRDefault="00A6179D">
          <w:pPr>
            <w:pStyle w:val="TDC1"/>
            <w:rPr>
              <w:rFonts w:asciiTheme="minorHAnsi" w:eastAsiaTheme="minorEastAsia" w:hAnsiTheme="minorHAnsi" w:cstheme="minorBidi"/>
              <w:b w:val="0"/>
              <w:bCs w:val="0"/>
              <w:w w:val="100"/>
              <w:lang w:val="es-MX" w:eastAsia="es-MX"/>
            </w:rPr>
          </w:pPr>
          <w:hyperlink w:anchor="_Toc89453911" w:history="1">
            <w:r w:rsidRPr="008450B1">
              <w:rPr>
                <w:rStyle w:val="Hipervnculo"/>
              </w:rPr>
              <w:t>CAPÍTULO 2. PLANIFICACIÓN Y PRESUPUESTO</w:t>
            </w:r>
            <w:r>
              <w:rPr>
                <w:webHidden/>
              </w:rPr>
              <w:tab/>
            </w:r>
            <w:r>
              <w:rPr>
                <w:webHidden/>
              </w:rPr>
              <w:fldChar w:fldCharType="begin"/>
            </w:r>
            <w:r>
              <w:rPr>
                <w:webHidden/>
              </w:rPr>
              <w:instrText xml:space="preserve"> PAGEREF _Toc89453911 \h </w:instrText>
            </w:r>
            <w:r>
              <w:rPr>
                <w:webHidden/>
              </w:rPr>
            </w:r>
            <w:r>
              <w:rPr>
                <w:webHidden/>
              </w:rPr>
              <w:fldChar w:fldCharType="separate"/>
            </w:r>
            <w:r>
              <w:rPr>
                <w:webHidden/>
              </w:rPr>
              <w:t>9</w:t>
            </w:r>
            <w:r>
              <w:rPr>
                <w:webHidden/>
              </w:rPr>
              <w:fldChar w:fldCharType="end"/>
            </w:r>
          </w:hyperlink>
        </w:p>
        <w:p w14:paraId="067AF303" w14:textId="62BD71E2"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12" w:history="1">
            <w:r w:rsidRPr="008450B1">
              <w:rPr>
                <w:rStyle w:val="Hipervnculo"/>
                <w:rFonts w:ascii="Arial" w:eastAsia="Arial" w:hAnsi="Arial" w:cs="Arial"/>
                <w:noProof/>
                <w:w w:val="99"/>
                <w:lang w:val="en-US"/>
              </w:rPr>
              <w:t>2.1.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Introducción</w:t>
            </w:r>
            <w:r>
              <w:rPr>
                <w:noProof/>
                <w:webHidden/>
              </w:rPr>
              <w:tab/>
            </w:r>
            <w:r>
              <w:rPr>
                <w:noProof/>
                <w:webHidden/>
              </w:rPr>
              <w:fldChar w:fldCharType="begin"/>
            </w:r>
            <w:r>
              <w:rPr>
                <w:noProof/>
                <w:webHidden/>
              </w:rPr>
              <w:instrText xml:space="preserve"> PAGEREF _Toc89453912 \h </w:instrText>
            </w:r>
            <w:r>
              <w:rPr>
                <w:noProof/>
                <w:webHidden/>
              </w:rPr>
            </w:r>
            <w:r>
              <w:rPr>
                <w:noProof/>
                <w:webHidden/>
              </w:rPr>
              <w:fldChar w:fldCharType="separate"/>
            </w:r>
            <w:r>
              <w:rPr>
                <w:noProof/>
                <w:webHidden/>
              </w:rPr>
              <w:t>9</w:t>
            </w:r>
            <w:r>
              <w:rPr>
                <w:noProof/>
                <w:webHidden/>
              </w:rPr>
              <w:fldChar w:fldCharType="end"/>
            </w:r>
          </w:hyperlink>
        </w:p>
        <w:p w14:paraId="35C972A9" w14:textId="2E8117AB"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13" w:history="1">
            <w:r w:rsidRPr="008450B1">
              <w:rPr>
                <w:rStyle w:val="Hipervnculo"/>
                <w:rFonts w:ascii="Arial" w:eastAsia="Arial" w:hAnsi="Arial" w:cs="Arial"/>
                <w:noProof/>
                <w:w w:val="99"/>
                <w:lang w:val="en-US"/>
              </w:rPr>
              <w:t>2.2.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Gestión presupuestaria en el Ministerio de Hacienda</w:t>
            </w:r>
            <w:r>
              <w:rPr>
                <w:noProof/>
                <w:webHidden/>
              </w:rPr>
              <w:tab/>
            </w:r>
            <w:r>
              <w:rPr>
                <w:noProof/>
                <w:webHidden/>
              </w:rPr>
              <w:fldChar w:fldCharType="begin"/>
            </w:r>
            <w:r>
              <w:rPr>
                <w:noProof/>
                <w:webHidden/>
              </w:rPr>
              <w:instrText xml:space="preserve"> PAGEREF _Toc89453913 \h </w:instrText>
            </w:r>
            <w:r>
              <w:rPr>
                <w:noProof/>
                <w:webHidden/>
              </w:rPr>
            </w:r>
            <w:r>
              <w:rPr>
                <w:noProof/>
                <w:webHidden/>
              </w:rPr>
              <w:fldChar w:fldCharType="separate"/>
            </w:r>
            <w:r>
              <w:rPr>
                <w:noProof/>
                <w:webHidden/>
              </w:rPr>
              <w:t>9</w:t>
            </w:r>
            <w:r>
              <w:rPr>
                <w:noProof/>
                <w:webHidden/>
              </w:rPr>
              <w:fldChar w:fldCharType="end"/>
            </w:r>
          </w:hyperlink>
        </w:p>
        <w:p w14:paraId="0C409C8F" w14:textId="65AC5CE3"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14" w:history="1">
            <w:r w:rsidRPr="008450B1">
              <w:rPr>
                <w:rStyle w:val="Hipervnculo"/>
                <w:rFonts w:ascii="Arial" w:eastAsia="Arial" w:hAnsi="Arial" w:cs="Arial"/>
                <w:noProof/>
                <w:w w:val="99"/>
                <w:lang w:val="en-US"/>
              </w:rPr>
              <w:t>2.3.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Gestión presupuestaria en el Proyecto Hacienda Digital</w:t>
            </w:r>
            <w:r>
              <w:rPr>
                <w:noProof/>
                <w:webHidden/>
              </w:rPr>
              <w:tab/>
            </w:r>
            <w:r>
              <w:rPr>
                <w:noProof/>
                <w:webHidden/>
              </w:rPr>
              <w:fldChar w:fldCharType="begin"/>
            </w:r>
            <w:r>
              <w:rPr>
                <w:noProof/>
                <w:webHidden/>
              </w:rPr>
              <w:instrText xml:space="preserve"> PAGEREF _Toc89453914 \h </w:instrText>
            </w:r>
            <w:r>
              <w:rPr>
                <w:noProof/>
                <w:webHidden/>
              </w:rPr>
            </w:r>
            <w:r>
              <w:rPr>
                <w:noProof/>
                <w:webHidden/>
              </w:rPr>
              <w:fldChar w:fldCharType="separate"/>
            </w:r>
            <w:r>
              <w:rPr>
                <w:noProof/>
                <w:webHidden/>
              </w:rPr>
              <w:t>10</w:t>
            </w:r>
            <w:r>
              <w:rPr>
                <w:noProof/>
                <w:webHidden/>
              </w:rPr>
              <w:fldChar w:fldCharType="end"/>
            </w:r>
          </w:hyperlink>
        </w:p>
        <w:p w14:paraId="25C2C14A" w14:textId="1F9A466F"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15" w:history="1">
            <w:r w:rsidRPr="008450B1">
              <w:rPr>
                <w:rStyle w:val="Hipervnculo"/>
                <w:rFonts w:ascii="Arial" w:eastAsia="Arial" w:hAnsi="Arial" w:cs="Arial"/>
                <w:noProof/>
                <w:w w:val="99"/>
                <w:lang w:val="en-US"/>
              </w:rPr>
              <w:t>2.3.1.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Principales responsabilidades</w:t>
            </w:r>
            <w:r>
              <w:rPr>
                <w:noProof/>
                <w:webHidden/>
              </w:rPr>
              <w:tab/>
            </w:r>
            <w:r>
              <w:rPr>
                <w:noProof/>
                <w:webHidden/>
              </w:rPr>
              <w:fldChar w:fldCharType="begin"/>
            </w:r>
            <w:r>
              <w:rPr>
                <w:noProof/>
                <w:webHidden/>
              </w:rPr>
              <w:instrText xml:space="preserve"> PAGEREF _Toc89453915 \h </w:instrText>
            </w:r>
            <w:r>
              <w:rPr>
                <w:noProof/>
                <w:webHidden/>
              </w:rPr>
            </w:r>
            <w:r>
              <w:rPr>
                <w:noProof/>
                <w:webHidden/>
              </w:rPr>
              <w:fldChar w:fldCharType="separate"/>
            </w:r>
            <w:r>
              <w:rPr>
                <w:noProof/>
                <w:webHidden/>
              </w:rPr>
              <w:t>10</w:t>
            </w:r>
            <w:r>
              <w:rPr>
                <w:noProof/>
                <w:webHidden/>
              </w:rPr>
              <w:fldChar w:fldCharType="end"/>
            </w:r>
          </w:hyperlink>
        </w:p>
        <w:p w14:paraId="3B7DF539" w14:textId="153E5073"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16" w:history="1">
            <w:r w:rsidRPr="008450B1">
              <w:rPr>
                <w:rStyle w:val="Hipervnculo"/>
                <w:rFonts w:ascii="Arial" w:eastAsia="Arial" w:hAnsi="Arial" w:cs="Arial"/>
                <w:noProof/>
                <w:w w:val="99"/>
                <w:lang w:val="en-US"/>
              </w:rPr>
              <w:t>2.3.2.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Calendario presupuestario</w:t>
            </w:r>
            <w:r>
              <w:rPr>
                <w:noProof/>
                <w:webHidden/>
              </w:rPr>
              <w:tab/>
            </w:r>
            <w:r>
              <w:rPr>
                <w:noProof/>
                <w:webHidden/>
              </w:rPr>
              <w:fldChar w:fldCharType="begin"/>
            </w:r>
            <w:r>
              <w:rPr>
                <w:noProof/>
                <w:webHidden/>
              </w:rPr>
              <w:instrText xml:space="preserve"> PAGEREF _Toc89453916 \h </w:instrText>
            </w:r>
            <w:r>
              <w:rPr>
                <w:noProof/>
                <w:webHidden/>
              </w:rPr>
            </w:r>
            <w:r>
              <w:rPr>
                <w:noProof/>
                <w:webHidden/>
              </w:rPr>
              <w:fldChar w:fldCharType="separate"/>
            </w:r>
            <w:r>
              <w:rPr>
                <w:noProof/>
                <w:webHidden/>
              </w:rPr>
              <w:t>10</w:t>
            </w:r>
            <w:r>
              <w:rPr>
                <w:noProof/>
                <w:webHidden/>
              </w:rPr>
              <w:fldChar w:fldCharType="end"/>
            </w:r>
          </w:hyperlink>
        </w:p>
        <w:p w14:paraId="6A354E2B" w14:textId="551A67EC"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17" w:history="1">
            <w:r w:rsidRPr="008450B1">
              <w:rPr>
                <w:rStyle w:val="Hipervnculo"/>
                <w:rFonts w:ascii="Arial" w:eastAsia="Arial" w:hAnsi="Arial" w:cs="Arial"/>
                <w:noProof/>
                <w:w w:val="99"/>
                <w:lang w:val="en-US"/>
              </w:rPr>
              <w:t>2.3.3.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Preparación del presupuesto</w:t>
            </w:r>
            <w:r>
              <w:rPr>
                <w:noProof/>
                <w:webHidden/>
              </w:rPr>
              <w:tab/>
            </w:r>
            <w:r>
              <w:rPr>
                <w:noProof/>
                <w:webHidden/>
              </w:rPr>
              <w:fldChar w:fldCharType="begin"/>
            </w:r>
            <w:r>
              <w:rPr>
                <w:noProof/>
                <w:webHidden/>
              </w:rPr>
              <w:instrText xml:space="preserve"> PAGEREF _Toc89453917 \h </w:instrText>
            </w:r>
            <w:r>
              <w:rPr>
                <w:noProof/>
                <w:webHidden/>
              </w:rPr>
            </w:r>
            <w:r>
              <w:rPr>
                <w:noProof/>
                <w:webHidden/>
              </w:rPr>
              <w:fldChar w:fldCharType="separate"/>
            </w:r>
            <w:r>
              <w:rPr>
                <w:noProof/>
                <w:webHidden/>
              </w:rPr>
              <w:t>11</w:t>
            </w:r>
            <w:r>
              <w:rPr>
                <w:noProof/>
                <w:webHidden/>
              </w:rPr>
              <w:fldChar w:fldCharType="end"/>
            </w:r>
          </w:hyperlink>
        </w:p>
        <w:p w14:paraId="1A04A5E2" w14:textId="27CEB50D"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18" w:history="1">
            <w:r w:rsidRPr="008450B1">
              <w:rPr>
                <w:rStyle w:val="Hipervnculo"/>
                <w:rFonts w:ascii="Arial" w:eastAsia="Arial" w:hAnsi="Arial" w:cs="Arial"/>
                <w:noProof/>
                <w:w w:val="99"/>
                <w:lang w:val="en-US"/>
              </w:rPr>
              <w:t>2.3.4.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Revisión del presupuesto aprobado</w:t>
            </w:r>
            <w:r>
              <w:rPr>
                <w:noProof/>
                <w:webHidden/>
              </w:rPr>
              <w:tab/>
            </w:r>
            <w:r>
              <w:rPr>
                <w:noProof/>
                <w:webHidden/>
              </w:rPr>
              <w:fldChar w:fldCharType="begin"/>
            </w:r>
            <w:r>
              <w:rPr>
                <w:noProof/>
                <w:webHidden/>
              </w:rPr>
              <w:instrText xml:space="preserve"> PAGEREF _Toc89453918 \h </w:instrText>
            </w:r>
            <w:r>
              <w:rPr>
                <w:noProof/>
                <w:webHidden/>
              </w:rPr>
            </w:r>
            <w:r>
              <w:rPr>
                <w:noProof/>
                <w:webHidden/>
              </w:rPr>
              <w:fldChar w:fldCharType="separate"/>
            </w:r>
            <w:r>
              <w:rPr>
                <w:noProof/>
                <w:webHidden/>
              </w:rPr>
              <w:t>11</w:t>
            </w:r>
            <w:r>
              <w:rPr>
                <w:noProof/>
                <w:webHidden/>
              </w:rPr>
              <w:fldChar w:fldCharType="end"/>
            </w:r>
          </w:hyperlink>
        </w:p>
        <w:p w14:paraId="3F5C95E9" w14:textId="0CDAFDA3"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19" w:history="1">
            <w:r w:rsidRPr="008450B1">
              <w:rPr>
                <w:rStyle w:val="Hipervnculo"/>
                <w:rFonts w:ascii="Arial" w:eastAsia="Arial" w:hAnsi="Arial" w:cs="Arial"/>
                <w:noProof/>
                <w:w w:val="99"/>
                <w:lang w:val="en-US"/>
              </w:rPr>
              <w:t>2.3.5.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Ejecución presupuestaria</w:t>
            </w:r>
            <w:r>
              <w:rPr>
                <w:noProof/>
                <w:webHidden/>
              </w:rPr>
              <w:tab/>
            </w:r>
            <w:r>
              <w:rPr>
                <w:noProof/>
                <w:webHidden/>
              </w:rPr>
              <w:fldChar w:fldCharType="begin"/>
            </w:r>
            <w:r>
              <w:rPr>
                <w:noProof/>
                <w:webHidden/>
              </w:rPr>
              <w:instrText xml:space="preserve"> PAGEREF _Toc89453919 \h </w:instrText>
            </w:r>
            <w:r>
              <w:rPr>
                <w:noProof/>
                <w:webHidden/>
              </w:rPr>
            </w:r>
            <w:r>
              <w:rPr>
                <w:noProof/>
                <w:webHidden/>
              </w:rPr>
              <w:fldChar w:fldCharType="separate"/>
            </w:r>
            <w:r>
              <w:rPr>
                <w:noProof/>
                <w:webHidden/>
              </w:rPr>
              <w:t>11</w:t>
            </w:r>
            <w:r>
              <w:rPr>
                <w:noProof/>
                <w:webHidden/>
              </w:rPr>
              <w:fldChar w:fldCharType="end"/>
            </w:r>
          </w:hyperlink>
        </w:p>
        <w:p w14:paraId="5DEFD812" w14:textId="58708AB5"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20" w:history="1">
            <w:r w:rsidRPr="008450B1">
              <w:rPr>
                <w:rStyle w:val="Hipervnculo"/>
                <w:rFonts w:ascii="Arial" w:eastAsia="Arial" w:hAnsi="Arial" w:cs="Arial"/>
                <w:noProof/>
                <w:w w:val="99"/>
                <w:lang w:val="en-US"/>
              </w:rPr>
              <w:t>2.3.6.</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Control presupuestario y prestación de cuentas</w:t>
            </w:r>
            <w:r>
              <w:rPr>
                <w:noProof/>
                <w:webHidden/>
              </w:rPr>
              <w:tab/>
            </w:r>
            <w:r>
              <w:rPr>
                <w:noProof/>
                <w:webHidden/>
              </w:rPr>
              <w:fldChar w:fldCharType="begin"/>
            </w:r>
            <w:r>
              <w:rPr>
                <w:noProof/>
                <w:webHidden/>
              </w:rPr>
              <w:instrText xml:space="preserve"> PAGEREF _Toc89453920 \h </w:instrText>
            </w:r>
            <w:r>
              <w:rPr>
                <w:noProof/>
                <w:webHidden/>
              </w:rPr>
            </w:r>
            <w:r>
              <w:rPr>
                <w:noProof/>
                <w:webHidden/>
              </w:rPr>
              <w:fldChar w:fldCharType="separate"/>
            </w:r>
            <w:r>
              <w:rPr>
                <w:noProof/>
                <w:webHidden/>
              </w:rPr>
              <w:t>12</w:t>
            </w:r>
            <w:r>
              <w:rPr>
                <w:noProof/>
                <w:webHidden/>
              </w:rPr>
              <w:fldChar w:fldCharType="end"/>
            </w:r>
          </w:hyperlink>
        </w:p>
        <w:p w14:paraId="55410EDE" w14:textId="125190DB" w:rsidR="00A6179D" w:rsidRDefault="00A6179D">
          <w:pPr>
            <w:pStyle w:val="TDC1"/>
            <w:rPr>
              <w:rFonts w:asciiTheme="minorHAnsi" w:eastAsiaTheme="minorEastAsia" w:hAnsiTheme="minorHAnsi" w:cstheme="minorBidi"/>
              <w:b w:val="0"/>
              <w:bCs w:val="0"/>
              <w:w w:val="100"/>
              <w:lang w:val="es-MX" w:eastAsia="es-MX"/>
            </w:rPr>
          </w:pPr>
          <w:hyperlink w:anchor="_Toc89453921" w:history="1">
            <w:r w:rsidRPr="008450B1">
              <w:rPr>
                <w:rStyle w:val="Hipervnculo"/>
              </w:rPr>
              <w:t>CAPITULO 3. POLÍTICAS CONTABLES, NORMAS Y SISTEMA CONTABLE</w:t>
            </w:r>
            <w:r>
              <w:rPr>
                <w:webHidden/>
              </w:rPr>
              <w:tab/>
            </w:r>
            <w:r>
              <w:rPr>
                <w:webHidden/>
              </w:rPr>
              <w:fldChar w:fldCharType="begin"/>
            </w:r>
            <w:r>
              <w:rPr>
                <w:webHidden/>
              </w:rPr>
              <w:instrText xml:space="preserve"> PAGEREF _Toc89453921 \h </w:instrText>
            </w:r>
            <w:r>
              <w:rPr>
                <w:webHidden/>
              </w:rPr>
            </w:r>
            <w:r>
              <w:rPr>
                <w:webHidden/>
              </w:rPr>
              <w:fldChar w:fldCharType="separate"/>
            </w:r>
            <w:r>
              <w:rPr>
                <w:webHidden/>
              </w:rPr>
              <w:t>13</w:t>
            </w:r>
            <w:r>
              <w:rPr>
                <w:webHidden/>
              </w:rPr>
              <w:fldChar w:fldCharType="end"/>
            </w:r>
          </w:hyperlink>
        </w:p>
        <w:p w14:paraId="3BE43CCE" w14:textId="35843407"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22" w:history="1">
            <w:r w:rsidRPr="008450B1">
              <w:rPr>
                <w:rStyle w:val="Hipervnculo"/>
                <w:rFonts w:ascii="Arial" w:eastAsia="Arial" w:hAnsi="Arial" w:cs="Arial"/>
                <w:noProof/>
                <w:w w:val="99"/>
                <w:lang w:val="en-US"/>
              </w:rPr>
              <w:t>3.1.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Base contable</w:t>
            </w:r>
            <w:r>
              <w:rPr>
                <w:noProof/>
                <w:webHidden/>
              </w:rPr>
              <w:tab/>
            </w:r>
            <w:r>
              <w:rPr>
                <w:noProof/>
                <w:webHidden/>
              </w:rPr>
              <w:fldChar w:fldCharType="begin"/>
            </w:r>
            <w:r>
              <w:rPr>
                <w:noProof/>
                <w:webHidden/>
              </w:rPr>
              <w:instrText xml:space="preserve"> PAGEREF _Toc89453922 \h </w:instrText>
            </w:r>
            <w:r>
              <w:rPr>
                <w:noProof/>
                <w:webHidden/>
              </w:rPr>
            </w:r>
            <w:r>
              <w:rPr>
                <w:noProof/>
                <w:webHidden/>
              </w:rPr>
              <w:fldChar w:fldCharType="separate"/>
            </w:r>
            <w:r>
              <w:rPr>
                <w:noProof/>
                <w:webHidden/>
              </w:rPr>
              <w:t>13</w:t>
            </w:r>
            <w:r>
              <w:rPr>
                <w:noProof/>
                <w:webHidden/>
              </w:rPr>
              <w:fldChar w:fldCharType="end"/>
            </w:r>
          </w:hyperlink>
        </w:p>
        <w:p w14:paraId="3DFD82BA" w14:textId="478AB4E8"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23" w:history="1">
            <w:r w:rsidRPr="008450B1">
              <w:rPr>
                <w:rStyle w:val="Hipervnculo"/>
                <w:rFonts w:ascii="Arial" w:eastAsia="Arial" w:hAnsi="Arial" w:cs="Arial"/>
                <w:noProof/>
                <w:w w:val="99"/>
                <w:lang w:val="en-US"/>
              </w:rPr>
              <w:t>3.2.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Sistema contable y registros</w:t>
            </w:r>
            <w:r>
              <w:rPr>
                <w:noProof/>
                <w:webHidden/>
              </w:rPr>
              <w:tab/>
            </w:r>
            <w:r>
              <w:rPr>
                <w:noProof/>
                <w:webHidden/>
              </w:rPr>
              <w:fldChar w:fldCharType="begin"/>
            </w:r>
            <w:r>
              <w:rPr>
                <w:noProof/>
                <w:webHidden/>
              </w:rPr>
              <w:instrText xml:space="preserve"> PAGEREF _Toc89453923 \h </w:instrText>
            </w:r>
            <w:r>
              <w:rPr>
                <w:noProof/>
                <w:webHidden/>
              </w:rPr>
            </w:r>
            <w:r>
              <w:rPr>
                <w:noProof/>
                <w:webHidden/>
              </w:rPr>
              <w:fldChar w:fldCharType="separate"/>
            </w:r>
            <w:r>
              <w:rPr>
                <w:noProof/>
                <w:webHidden/>
              </w:rPr>
              <w:t>13</w:t>
            </w:r>
            <w:r>
              <w:rPr>
                <w:noProof/>
                <w:webHidden/>
              </w:rPr>
              <w:fldChar w:fldCharType="end"/>
            </w:r>
          </w:hyperlink>
        </w:p>
        <w:p w14:paraId="418CF5E2" w14:textId="67CCA590"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24" w:history="1">
            <w:r w:rsidRPr="008450B1">
              <w:rPr>
                <w:rStyle w:val="Hipervnculo"/>
                <w:rFonts w:ascii="Arial" w:eastAsia="Arial" w:hAnsi="Arial" w:cs="Arial"/>
                <w:noProof/>
                <w:w w:val="99"/>
                <w:lang w:val="en-US"/>
              </w:rPr>
              <w:t>3.3.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Contabilidad Normas y procedimientos contables</w:t>
            </w:r>
            <w:r>
              <w:rPr>
                <w:noProof/>
                <w:webHidden/>
              </w:rPr>
              <w:tab/>
            </w:r>
            <w:r>
              <w:rPr>
                <w:noProof/>
                <w:webHidden/>
              </w:rPr>
              <w:fldChar w:fldCharType="begin"/>
            </w:r>
            <w:r>
              <w:rPr>
                <w:noProof/>
                <w:webHidden/>
              </w:rPr>
              <w:instrText xml:space="preserve"> PAGEREF _Toc89453924 \h </w:instrText>
            </w:r>
            <w:r>
              <w:rPr>
                <w:noProof/>
                <w:webHidden/>
              </w:rPr>
            </w:r>
            <w:r>
              <w:rPr>
                <w:noProof/>
                <w:webHidden/>
              </w:rPr>
              <w:fldChar w:fldCharType="separate"/>
            </w:r>
            <w:r>
              <w:rPr>
                <w:noProof/>
                <w:webHidden/>
              </w:rPr>
              <w:t>14</w:t>
            </w:r>
            <w:r>
              <w:rPr>
                <w:noProof/>
                <w:webHidden/>
              </w:rPr>
              <w:fldChar w:fldCharType="end"/>
            </w:r>
          </w:hyperlink>
        </w:p>
        <w:p w14:paraId="57C1B08C" w14:textId="6EAFDCA3"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25" w:history="1">
            <w:r w:rsidRPr="008450B1">
              <w:rPr>
                <w:rStyle w:val="Hipervnculo"/>
                <w:rFonts w:ascii="Arial" w:eastAsia="Arial" w:hAnsi="Arial" w:cs="Arial"/>
                <w:noProof/>
                <w:w w:val="99"/>
                <w:lang w:val="en-US"/>
              </w:rPr>
              <w:t>3.4.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Descripción sistema de información contable a utilizar.</w:t>
            </w:r>
            <w:r>
              <w:rPr>
                <w:noProof/>
                <w:webHidden/>
              </w:rPr>
              <w:tab/>
            </w:r>
            <w:r>
              <w:rPr>
                <w:noProof/>
                <w:webHidden/>
              </w:rPr>
              <w:fldChar w:fldCharType="begin"/>
            </w:r>
            <w:r>
              <w:rPr>
                <w:noProof/>
                <w:webHidden/>
              </w:rPr>
              <w:instrText xml:space="preserve"> PAGEREF _Toc89453925 \h </w:instrText>
            </w:r>
            <w:r>
              <w:rPr>
                <w:noProof/>
                <w:webHidden/>
              </w:rPr>
            </w:r>
            <w:r>
              <w:rPr>
                <w:noProof/>
                <w:webHidden/>
              </w:rPr>
              <w:fldChar w:fldCharType="separate"/>
            </w:r>
            <w:r>
              <w:rPr>
                <w:noProof/>
                <w:webHidden/>
              </w:rPr>
              <w:t>14</w:t>
            </w:r>
            <w:r>
              <w:rPr>
                <w:noProof/>
                <w:webHidden/>
              </w:rPr>
              <w:fldChar w:fldCharType="end"/>
            </w:r>
          </w:hyperlink>
        </w:p>
        <w:p w14:paraId="3C9ED5B5" w14:textId="46774ECE"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26" w:history="1">
            <w:r w:rsidRPr="008450B1">
              <w:rPr>
                <w:rStyle w:val="Hipervnculo"/>
                <w:rFonts w:ascii="Arial" w:eastAsia="Arial" w:hAnsi="Arial" w:cs="Arial"/>
                <w:noProof/>
                <w:w w:val="99"/>
                <w:lang w:val="en-US"/>
              </w:rPr>
              <w:t>3.5.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Política de monetización</w:t>
            </w:r>
            <w:r>
              <w:rPr>
                <w:noProof/>
                <w:webHidden/>
              </w:rPr>
              <w:tab/>
            </w:r>
            <w:r>
              <w:rPr>
                <w:noProof/>
                <w:webHidden/>
              </w:rPr>
              <w:fldChar w:fldCharType="begin"/>
            </w:r>
            <w:r>
              <w:rPr>
                <w:noProof/>
                <w:webHidden/>
              </w:rPr>
              <w:instrText xml:space="preserve"> PAGEREF _Toc89453926 \h </w:instrText>
            </w:r>
            <w:r>
              <w:rPr>
                <w:noProof/>
                <w:webHidden/>
              </w:rPr>
            </w:r>
            <w:r>
              <w:rPr>
                <w:noProof/>
                <w:webHidden/>
              </w:rPr>
              <w:fldChar w:fldCharType="separate"/>
            </w:r>
            <w:r>
              <w:rPr>
                <w:noProof/>
                <w:webHidden/>
              </w:rPr>
              <w:t>16</w:t>
            </w:r>
            <w:r>
              <w:rPr>
                <w:noProof/>
                <w:webHidden/>
              </w:rPr>
              <w:fldChar w:fldCharType="end"/>
            </w:r>
          </w:hyperlink>
        </w:p>
        <w:p w14:paraId="34795B58" w14:textId="2108D17D" w:rsidR="00A6179D" w:rsidRDefault="00A6179D">
          <w:pPr>
            <w:pStyle w:val="TDC1"/>
            <w:rPr>
              <w:rFonts w:asciiTheme="minorHAnsi" w:eastAsiaTheme="minorEastAsia" w:hAnsiTheme="minorHAnsi" w:cstheme="minorBidi"/>
              <w:b w:val="0"/>
              <w:bCs w:val="0"/>
              <w:w w:val="100"/>
              <w:lang w:val="es-MX" w:eastAsia="es-MX"/>
            </w:rPr>
          </w:pPr>
          <w:hyperlink w:anchor="_Toc89453927" w:history="1">
            <w:r w:rsidRPr="008450B1">
              <w:rPr>
                <w:rStyle w:val="Hipervnculo"/>
              </w:rPr>
              <w:t>CAPÍTULO 4 - DESEMBOLSOS</w:t>
            </w:r>
            <w:r>
              <w:rPr>
                <w:webHidden/>
              </w:rPr>
              <w:tab/>
            </w:r>
            <w:r>
              <w:rPr>
                <w:webHidden/>
              </w:rPr>
              <w:fldChar w:fldCharType="begin"/>
            </w:r>
            <w:r>
              <w:rPr>
                <w:webHidden/>
              </w:rPr>
              <w:instrText xml:space="preserve"> PAGEREF _Toc89453927 \h </w:instrText>
            </w:r>
            <w:r>
              <w:rPr>
                <w:webHidden/>
              </w:rPr>
            </w:r>
            <w:r>
              <w:rPr>
                <w:webHidden/>
              </w:rPr>
              <w:fldChar w:fldCharType="separate"/>
            </w:r>
            <w:r>
              <w:rPr>
                <w:webHidden/>
              </w:rPr>
              <w:t>17</w:t>
            </w:r>
            <w:r>
              <w:rPr>
                <w:webHidden/>
              </w:rPr>
              <w:fldChar w:fldCharType="end"/>
            </w:r>
          </w:hyperlink>
        </w:p>
        <w:p w14:paraId="2EB20999" w14:textId="4905C7B6"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28" w:history="1">
            <w:r w:rsidRPr="008450B1">
              <w:rPr>
                <w:rStyle w:val="Hipervnculo"/>
                <w:rFonts w:ascii="Arial" w:eastAsia="Arial" w:hAnsi="Arial" w:cs="Arial"/>
                <w:noProof/>
                <w:w w:val="99"/>
                <w:lang w:val="en-US"/>
              </w:rPr>
              <w:t>4.1.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Flujos financieros</w:t>
            </w:r>
            <w:r>
              <w:rPr>
                <w:noProof/>
                <w:webHidden/>
              </w:rPr>
              <w:tab/>
            </w:r>
            <w:r>
              <w:rPr>
                <w:noProof/>
                <w:webHidden/>
              </w:rPr>
              <w:fldChar w:fldCharType="begin"/>
            </w:r>
            <w:r>
              <w:rPr>
                <w:noProof/>
                <w:webHidden/>
              </w:rPr>
              <w:instrText xml:space="preserve"> PAGEREF _Toc89453928 \h </w:instrText>
            </w:r>
            <w:r>
              <w:rPr>
                <w:noProof/>
                <w:webHidden/>
              </w:rPr>
            </w:r>
            <w:r>
              <w:rPr>
                <w:noProof/>
                <w:webHidden/>
              </w:rPr>
              <w:fldChar w:fldCharType="separate"/>
            </w:r>
            <w:r>
              <w:rPr>
                <w:noProof/>
                <w:webHidden/>
              </w:rPr>
              <w:t>17</w:t>
            </w:r>
            <w:r>
              <w:rPr>
                <w:noProof/>
                <w:webHidden/>
              </w:rPr>
              <w:fldChar w:fldCharType="end"/>
            </w:r>
          </w:hyperlink>
        </w:p>
        <w:p w14:paraId="7F27091F" w14:textId="58BFB4A5"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29" w:history="1">
            <w:r w:rsidRPr="008450B1">
              <w:rPr>
                <w:rStyle w:val="Hipervnculo"/>
                <w:rFonts w:ascii="Arial" w:eastAsia="Arial" w:hAnsi="Arial" w:cs="Arial"/>
                <w:noProof/>
                <w:w w:val="99"/>
                <w:lang w:val="en-US"/>
              </w:rPr>
              <w:t>4.2.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Movilización de recursos IDA</w:t>
            </w:r>
            <w:r>
              <w:rPr>
                <w:noProof/>
                <w:webHidden/>
              </w:rPr>
              <w:tab/>
            </w:r>
            <w:r>
              <w:rPr>
                <w:noProof/>
                <w:webHidden/>
              </w:rPr>
              <w:fldChar w:fldCharType="begin"/>
            </w:r>
            <w:r>
              <w:rPr>
                <w:noProof/>
                <w:webHidden/>
              </w:rPr>
              <w:instrText xml:space="preserve"> PAGEREF _Toc89453929 \h </w:instrText>
            </w:r>
            <w:r>
              <w:rPr>
                <w:noProof/>
                <w:webHidden/>
              </w:rPr>
            </w:r>
            <w:r>
              <w:rPr>
                <w:noProof/>
                <w:webHidden/>
              </w:rPr>
              <w:fldChar w:fldCharType="separate"/>
            </w:r>
            <w:r>
              <w:rPr>
                <w:noProof/>
                <w:webHidden/>
              </w:rPr>
              <w:t>18</w:t>
            </w:r>
            <w:r>
              <w:rPr>
                <w:noProof/>
                <w:webHidden/>
              </w:rPr>
              <w:fldChar w:fldCharType="end"/>
            </w:r>
          </w:hyperlink>
        </w:p>
        <w:p w14:paraId="1795E299" w14:textId="1CBF1A71"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0" w:history="1">
            <w:r w:rsidRPr="008450B1">
              <w:rPr>
                <w:rStyle w:val="Hipervnculo"/>
                <w:rFonts w:ascii="Arial" w:eastAsia="Arial" w:hAnsi="Arial" w:cs="Arial"/>
                <w:noProof/>
                <w:w w:val="99"/>
                <w:lang w:val="en-US"/>
              </w:rPr>
              <w:t>4.3.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Procedimientos generales de retiro</w:t>
            </w:r>
            <w:r>
              <w:rPr>
                <w:noProof/>
                <w:webHidden/>
              </w:rPr>
              <w:tab/>
            </w:r>
            <w:r>
              <w:rPr>
                <w:noProof/>
                <w:webHidden/>
              </w:rPr>
              <w:fldChar w:fldCharType="begin"/>
            </w:r>
            <w:r>
              <w:rPr>
                <w:noProof/>
                <w:webHidden/>
              </w:rPr>
              <w:instrText xml:space="preserve"> PAGEREF _Toc89453930 \h </w:instrText>
            </w:r>
            <w:r>
              <w:rPr>
                <w:noProof/>
                <w:webHidden/>
              </w:rPr>
            </w:r>
            <w:r>
              <w:rPr>
                <w:noProof/>
                <w:webHidden/>
              </w:rPr>
              <w:fldChar w:fldCharType="separate"/>
            </w:r>
            <w:r>
              <w:rPr>
                <w:noProof/>
                <w:webHidden/>
              </w:rPr>
              <w:t>18</w:t>
            </w:r>
            <w:r>
              <w:rPr>
                <w:noProof/>
                <w:webHidden/>
              </w:rPr>
              <w:fldChar w:fldCharType="end"/>
            </w:r>
          </w:hyperlink>
        </w:p>
        <w:p w14:paraId="6C22D6A1" w14:textId="5536A30C"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1" w:history="1">
            <w:r w:rsidRPr="008450B1">
              <w:rPr>
                <w:rStyle w:val="Hipervnculo"/>
                <w:rFonts w:ascii="Arial" w:eastAsia="Arial" w:hAnsi="Arial" w:cs="Arial"/>
                <w:b/>
                <w:bCs/>
                <w:noProof/>
                <w:w w:val="80"/>
              </w:rPr>
              <w:t>4.1.</w:t>
            </w:r>
            <w:r>
              <w:rPr>
                <w:rFonts w:asciiTheme="minorHAnsi" w:eastAsiaTheme="minorEastAsia" w:hAnsiTheme="minorHAnsi" w:cstheme="minorBidi"/>
                <w:noProof/>
                <w:lang w:val="es-MX" w:eastAsia="es-MX"/>
              </w:rPr>
              <w:tab/>
            </w:r>
            <w:r w:rsidRPr="008450B1">
              <w:rPr>
                <w:rStyle w:val="Hipervnculo"/>
                <w:rFonts w:ascii="Arial" w:eastAsia="Arial" w:hAnsi="Arial" w:cs="Arial"/>
                <w:b/>
                <w:bCs/>
                <w:noProof/>
                <w:w w:val="80"/>
              </w:rPr>
              <w:t>Firmas autorizadas de especímenes</w:t>
            </w:r>
            <w:r>
              <w:rPr>
                <w:noProof/>
                <w:webHidden/>
              </w:rPr>
              <w:tab/>
            </w:r>
            <w:r>
              <w:rPr>
                <w:noProof/>
                <w:webHidden/>
              </w:rPr>
              <w:fldChar w:fldCharType="begin"/>
            </w:r>
            <w:r>
              <w:rPr>
                <w:noProof/>
                <w:webHidden/>
              </w:rPr>
              <w:instrText xml:space="preserve"> PAGEREF _Toc89453931 \h </w:instrText>
            </w:r>
            <w:r>
              <w:rPr>
                <w:noProof/>
                <w:webHidden/>
              </w:rPr>
            </w:r>
            <w:r>
              <w:rPr>
                <w:noProof/>
                <w:webHidden/>
              </w:rPr>
              <w:fldChar w:fldCharType="separate"/>
            </w:r>
            <w:r>
              <w:rPr>
                <w:noProof/>
                <w:webHidden/>
              </w:rPr>
              <w:t>19</w:t>
            </w:r>
            <w:r>
              <w:rPr>
                <w:noProof/>
                <w:webHidden/>
              </w:rPr>
              <w:fldChar w:fldCharType="end"/>
            </w:r>
          </w:hyperlink>
        </w:p>
        <w:p w14:paraId="0F90D088" w14:textId="670B8EBA"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2" w:history="1">
            <w:r w:rsidRPr="008450B1">
              <w:rPr>
                <w:rStyle w:val="Hipervnculo"/>
                <w:rFonts w:ascii="Arial" w:eastAsia="Arial" w:hAnsi="Arial" w:cs="Arial"/>
                <w:noProof/>
                <w:w w:val="99"/>
                <w:lang w:val="en-US"/>
              </w:rPr>
              <w:t>4.4.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Tipos de gastos</w:t>
            </w:r>
            <w:r>
              <w:rPr>
                <w:noProof/>
                <w:webHidden/>
              </w:rPr>
              <w:tab/>
            </w:r>
            <w:r>
              <w:rPr>
                <w:noProof/>
                <w:webHidden/>
              </w:rPr>
              <w:fldChar w:fldCharType="begin"/>
            </w:r>
            <w:r>
              <w:rPr>
                <w:noProof/>
                <w:webHidden/>
              </w:rPr>
              <w:instrText xml:space="preserve"> PAGEREF _Toc89453932 \h </w:instrText>
            </w:r>
            <w:r>
              <w:rPr>
                <w:noProof/>
                <w:webHidden/>
              </w:rPr>
            </w:r>
            <w:r>
              <w:rPr>
                <w:noProof/>
                <w:webHidden/>
              </w:rPr>
              <w:fldChar w:fldCharType="separate"/>
            </w:r>
            <w:r>
              <w:rPr>
                <w:noProof/>
                <w:webHidden/>
              </w:rPr>
              <w:t>20</w:t>
            </w:r>
            <w:r>
              <w:rPr>
                <w:noProof/>
                <w:webHidden/>
              </w:rPr>
              <w:fldChar w:fldCharType="end"/>
            </w:r>
          </w:hyperlink>
        </w:p>
        <w:p w14:paraId="419CB691" w14:textId="06E68D0F"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3" w:history="1">
            <w:r w:rsidRPr="008450B1">
              <w:rPr>
                <w:rStyle w:val="Hipervnculo"/>
                <w:rFonts w:ascii="Arial" w:eastAsia="Arial" w:hAnsi="Arial" w:cs="Arial"/>
                <w:noProof/>
                <w:w w:val="99"/>
                <w:lang w:val="en-US"/>
              </w:rPr>
              <w:t>4.5.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Gastos retroactivos</w:t>
            </w:r>
            <w:r>
              <w:rPr>
                <w:noProof/>
                <w:webHidden/>
              </w:rPr>
              <w:tab/>
            </w:r>
            <w:r>
              <w:rPr>
                <w:noProof/>
                <w:webHidden/>
              </w:rPr>
              <w:fldChar w:fldCharType="begin"/>
            </w:r>
            <w:r>
              <w:rPr>
                <w:noProof/>
                <w:webHidden/>
              </w:rPr>
              <w:instrText xml:space="preserve"> PAGEREF _Toc89453933 \h </w:instrText>
            </w:r>
            <w:r>
              <w:rPr>
                <w:noProof/>
                <w:webHidden/>
              </w:rPr>
            </w:r>
            <w:r>
              <w:rPr>
                <w:noProof/>
                <w:webHidden/>
              </w:rPr>
              <w:fldChar w:fldCharType="separate"/>
            </w:r>
            <w:r>
              <w:rPr>
                <w:noProof/>
                <w:webHidden/>
              </w:rPr>
              <w:t>20</w:t>
            </w:r>
            <w:r>
              <w:rPr>
                <w:noProof/>
                <w:webHidden/>
              </w:rPr>
              <w:fldChar w:fldCharType="end"/>
            </w:r>
          </w:hyperlink>
        </w:p>
        <w:p w14:paraId="3414A541" w14:textId="0A6DBFCC"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4" w:history="1">
            <w:r w:rsidRPr="008450B1">
              <w:rPr>
                <w:rStyle w:val="Hipervnculo"/>
                <w:rFonts w:ascii="Arial" w:eastAsia="Arial" w:hAnsi="Arial" w:cs="Arial"/>
                <w:noProof/>
                <w:w w:val="99"/>
                <w:lang w:val="en-US"/>
              </w:rPr>
              <w:t>4.6.</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Valor mínimo</w:t>
            </w:r>
            <w:r>
              <w:rPr>
                <w:noProof/>
                <w:webHidden/>
              </w:rPr>
              <w:tab/>
            </w:r>
            <w:r>
              <w:rPr>
                <w:noProof/>
                <w:webHidden/>
              </w:rPr>
              <w:fldChar w:fldCharType="begin"/>
            </w:r>
            <w:r>
              <w:rPr>
                <w:noProof/>
                <w:webHidden/>
              </w:rPr>
              <w:instrText xml:space="preserve"> PAGEREF _Toc89453934 \h </w:instrText>
            </w:r>
            <w:r>
              <w:rPr>
                <w:noProof/>
                <w:webHidden/>
              </w:rPr>
            </w:r>
            <w:r>
              <w:rPr>
                <w:noProof/>
                <w:webHidden/>
              </w:rPr>
              <w:fldChar w:fldCharType="separate"/>
            </w:r>
            <w:r>
              <w:rPr>
                <w:noProof/>
                <w:webHidden/>
              </w:rPr>
              <w:t>20</w:t>
            </w:r>
            <w:r>
              <w:rPr>
                <w:noProof/>
                <w:webHidden/>
              </w:rPr>
              <w:fldChar w:fldCharType="end"/>
            </w:r>
          </w:hyperlink>
        </w:p>
        <w:p w14:paraId="17147A85" w14:textId="5E76A21E"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5" w:history="1">
            <w:r w:rsidRPr="008450B1">
              <w:rPr>
                <w:rStyle w:val="Hipervnculo"/>
                <w:rFonts w:ascii="Arial" w:eastAsia="Arial" w:hAnsi="Arial" w:cs="Arial"/>
                <w:noProof/>
                <w:w w:val="99"/>
                <w:lang w:val="en-US"/>
              </w:rPr>
              <w:t>4.7.</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Numeración secuencial</w:t>
            </w:r>
            <w:r>
              <w:rPr>
                <w:noProof/>
                <w:webHidden/>
              </w:rPr>
              <w:tab/>
            </w:r>
            <w:r>
              <w:rPr>
                <w:noProof/>
                <w:webHidden/>
              </w:rPr>
              <w:fldChar w:fldCharType="begin"/>
            </w:r>
            <w:r>
              <w:rPr>
                <w:noProof/>
                <w:webHidden/>
              </w:rPr>
              <w:instrText xml:space="preserve"> PAGEREF _Toc89453935 \h </w:instrText>
            </w:r>
            <w:r>
              <w:rPr>
                <w:noProof/>
                <w:webHidden/>
              </w:rPr>
            </w:r>
            <w:r>
              <w:rPr>
                <w:noProof/>
                <w:webHidden/>
              </w:rPr>
              <w:fldChar w:fldCharType="separate"/>
            </w:r>
            <w:r>
              <w:rPr>
                <w:noProof/>
                <w:webHidden/>
              </w:rPr>
              <w:t>20</w:t>
            </w:r>
            <w:r>
              <w:rPr>
                <w:noProof/>
                <w:webHidden/>
              </w:rPr>
              <w:fldChar w:fldCharType="end"/>
            </w:r>
          </w:hyperlink>
        </w:p>
        <w:p w14:paraId="07ACF3DF" w14:textId="6D2BEB61"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6" w:history="1">
            <w:r w:rsidRPr="008450B1">
              <w:rPr>
                <w:rStyle w:val="Hipervnculo"/>
                <w:rFonts w:ascii="Arial" w:eastAsia="Arial" w:hAnsi="Arial" w:cs="Arial"/>
                <w:noProof/>
                <w:w w:val="99"/>
                <w:lang w:val="en-US"/>
              </w:rPr>
              <w:t>4.8.</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Formas</w:t>
            </w:r>
            <w:r>
              <w:rPr>
                <w:noProof/>
                <w:webHidden/>
              </w:rPr>
              <w:tab/>
            </w:r>
            <w:r>
              <w:rPr>
                <w:noProof/>
                <w:webHidden/>
              </w:rPr>
              <w:fldChar w:fldCharType="begin"/>
            </w:r>
            <w:r>
              <w:rPr>
                <w:noProof/>
                <w:webHidden/>
              </w:rPr>
              <w:instrText xml:space="preserve"> PAGEREF _Toc89453936 \h </w:instrText>
            </w:r>
            <w:r>
              <w:rPr>
                <w:noProof/>
                <w:webHidden/>
              </w:rPr>
            </w:r>
            <w:r>
              <w:rPr>
                <w:noProof/>
                <w:webHidden/>
              </w:rPr>
              <w:fldChar w:fldCharType="separate"/>
            </w:r>
            <w:r>
              <w:rPr>
                <w:noProof/>
                <w:webHidden/>
              </w:rPr>
              <w:t>21</w:t>
            </w:r>
            <w:r>
              <w:rPr>
                <w:noProof/>
                <w:webHidden/>
              </w:rPr>
              <w:fldChar w:fldCharType="end"/>
            </w:r>
          </w:hyperlink>
        </w:p>
        <w:p w14:paraId="1114644B" w14:textId="2130EFA8"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37" w:history="1">
            <w:r w:rsidRPr="008450B1">
              <w:rPr>
                <w:rStyle w:val="Hipervnculo"/>
                <w:rFonts w:ascii="Arial" w:eastAsia="Arial" w:hAnsi="Arial" w:cs="Arial"/>
                <w:noProof/>
                <w:w w:val="99"/>
                <w:lang w:val="en-US"/>
              </w:rPr>
              <w:t>4.9.</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Hoja de resumen - SOE</w:t>
            </w:r>
            <w:r>
              <w:rPr>
                <w:noProof/>
                <w:webHidden/>
              </w:rPr>
              <w:tab/>
            </w:r>
            <w:r>
              <w:rPr>
                <w:noProof/>
                <w:webHidden/>
              </w:rPr>
              <w:fldChar w:fldCharType="begin"/>
            </w:r>
            <w:r>
              <w:rPr>
                <w:noProof/>
                <w:webHidden/>
              </w:rPr>
              <w:instrText xml:space="preserve"> PAGEREF _Toc89453937 \h </w:instrText>
            </w:r>
            <w:r>
              <w:rPr>
                <w:noProof/>
                <w:webHidden/>
              </w:rPr>
            </w:r>
            <w:r>
              <w:rPr>
                <w:noProof/>
                <w:webHidden/>
              </w:rPr>
              <w:fldChar w:fldCharType="separate"/>
            </w:r>
            <w:r>
              <w:rPr>
                <w:noProof/>
                <w:webHidden/>
              </w:rPr>
              <w:t>21</w:t>
            </w:r>
            <w:r>
              <w:rPr>
                <w:noProof/>
                <w:webHidden/>
              </w:rPr>
              <w:fldChar w:fldCharType="end"/>
            </w:r>
          </w:hyperlink>
        </w:p>
        <w:p w14:paraId="56584026" w14:textId="6A2661B5"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38" w:history="1">
            <w:r w:rsidRPr="008450B1">
              <w:rPr>
                <w:rStyle w:val="Hipervnculo"/>
                <w:rFonts w:ascii="Arial" w:eastAsia="Arial" w:hAnsi="Arial" w:cs="Arial"/>
                <w:noProof/>
                <w:w w:val="99"/>
                <w:lang w:val="en-US"/>
              </w:rPr>
              <w:t>4.10.</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Documentos de apoyo</w:t>
            </w:r>
            <w:r>
              <w:rPr>
                <w:noProof/>
                <w:webHidden/>
              </w:rPr>
              <w:tab/>
            </w:r>
            <w:r>
              <w:rPr>
                <w:noProof/>
                <w:webHidden/>
              </w:rPr>
              <w:fldChar w:fldCharType="begin"/>
            </w:r>
            <w:r>
              <w:rPr>
                <w:noProof/>
                <w:webHidden/>
              </w:rPr>
              <w:instrText xml:space="preserve"> PAGEREF _Toc89453938 \h </w:instrText>
            </w:r>
            <w:r>
              <w:rPr>
                <w:noProof/>
                <w:webHidden/>
              </w:rPr>
            </w:r>
            <w:r>
              <w:rPr>
                <w:noProof/>
                <w:webHidden/>
              </w:rPr>
              <w:fldChar w:fldCharType="separate"/>
            </w:r>
            <w:r>
              <w:rPr>
                <w:noProof/>
                <w:webHidden/>
              </w:rPr>
              <w:t>21</w:t>
            </w:r>
            <w:r>
              <w:rPr>
                <w:noProof/>
                <w:webHidden/>
              </w:rPr>
              <w:fldChar w:fldCharType="end"/>
            </w:r>
          </w:hyperlink>
        </w:p>
        <w:p w14:paraId="12A1E6C5" w14:textId="5AA45ADE"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39" w:history="1">
            <w:r w:rsidRPr="008450B1">
              <w:rPr>
                <w:rStyle w:val="Hipervnculo"/>
                <w:rFonts w:ascii="Arial" w:eastAsia="Arial" w:hAnsi="Arial" w:cs="Arial"/>
                <w:noProof/>
                <w:w w:val="99"/>
                <w:lang w:val="en-US"/>
              </w:rPr>
              <w:t>4.11.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Normas para evitar retrasos en la retirada de fondos</w:t>
            </w:r>
            <w:r>
              <w:rPr>
                <w:noProof/>
                <w:webHidden/>
              </w:rPr>
              <w:tab/>
            </w:r>
            <w:r>
              <w:rPr>
                <w:noProof/>
                <w:webHidden/>
              </w:rPr>
              <w:fldChar w:fldCharType="begin"/>
            </w:r>
            <w:r>
              <w:rPr>
                <w:noProof/>
                <w:webHidden/>
              </w:rPr>
              <w:instrText xml:space="preserve"> PAGEREF _Toc89453939 \h </w:instrText>
            </w:r>
            <w:r>
              <w:rPr>
                <w:noProof/>
                <w:webHidden/>
              </w:rPr>
            </w:r>
            <w:r>
              <w:rPr>
                <w:noProof/>
                <w:webHidden/>
              </w:rPr>
              <w:fldChar w:fldCharType="separate"/>
            </w:r>
            <w:r>
              <w:rPr>
                <w:noProof/>
                <w:webHidden/>
              </w:rPr>
              <w:t>23</w:t>
            </w:r>
            <w:r>
              <w:rPr>
                <w:noProof/>
                <w:webHidden/>
              </w:rPr>
              <w:fldChar w:fldCharType="end"/>
            </w:r>
          </w:hyperlink>
        </w:p>
        <w:p w14:paraId="681EDBCC" w14:textId="686C2676"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0" w:history="1">
            <w:r w:rsidRPr="008450B1">
              <w:rPr>
                <w:rStyle w:val="Hipervnculo"/>
                <w:rFonts w:ascii="Arial" w:eastAsia="Arial" w:hAnsi="Arial" w:cs="Arial"/>
                <w:noProof/>
                <w:w w:val="99"/>
                <w:lang w:val="en-US"/>
              </w:rPr>
              <w:t>4.12.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Retiro de Fondos a través del Método de Demonstración de Despesas (SOE’s)</w:t>
            </w:r>
            <w:r>
              <w:rPr>
                <w:noProof/>
                <w:webHidden/>
              </w:rPr>
              <w:tab/>
            </w:r>
            <w:r>
              <w:rPr>
                <w:noProof/>
                <w:webHidden/>
              </w:rPr>
              <w:fldChar w:fldCharType="begin"/>
            </w:r>
            <w:r>
              <w:rPr>
                <w:noProof/>
                <w:webHidden/>
              </w:rPr>
              <w:instrText xml:space="preserve"> PAGEREF _Toc89453940 \h </w:instrText>
            </w:r>
            <w:r>
              <w:rPr>
                <w:noProof/>
                <w:webHidden/>
              </w:rPr>
            </w:r>
            <w:r>
              <w:rPr>
                <w:noProof/>
                <w:webHidden/>
              </w:rPr>
              <w:fldChar w:fldCharType="separate"/>
            </w:r>
            <w:r>
              <w:rPr>
                <w:noProof/>
                <w:webHidden/>
              </w:rPr>
              <w:t>23</w:t>
            </w:r>
            <w:r>
              <w:rPr>
                <w:noProof/>
                <w:webHidden/>
              </w:rPr>
              <w:fldChar w:fldCharType="end"/>
            </w:r>
          </w:hyperlink>
        </w:p>
        <w:p w14:paraId="02E2FED9" w14:textId="0D44877F"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1" w:history="1">
            <w:r w:rsidRPr="008450B1">
              <w:rPr>
                <w:rStyle w:val="Hipervnculo"/>
                <w:rFonts w:ascii="Arial" w:eastAsia="Arial" w:hAnsi="Arial" w:cs="Arial"/>
                <w:noProof/>
                <w:w w:val="99"/>
                <w:lang w:val="en-US"/>
              </w:rPr>
              <w:t>4.13.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Reglas de auditoría</w:t>
            </w:r>
            <w:r>
              <w:rPr>
                <w:noProof/>
                <w:webHidden/>
              </w:rPr>
              <w:tab/>
            </w:r>
            <w:r>
              <w:rPr>
                <w:noProof/>
                <w:webHidden/>
              </w:rPr>
              <w:fldChar w:fldCharType="begin"/>
            </w:r>
            <w:r>
              <w:rPr>
                <w:noProof/>
                <w:webHidden/>
              </w:rPr>
              <w:instrText xml:space="preserve"> PAGEREF _Toc89453941 \h </w:instrText>
            </w:r>
            <w:r>
              <w:rPr>
                <w:noProof/>
                <w:webHidden/>
              </w:rPr>
            </w:r>
            <w:r>
              <w:rPr>
                <w:noProof/>
                <w:webHidden/>
              </w:rPr>
              <w:fldChar w:fldCharType="separate"/>
            </w:r>
            <w:r>
              <w:rPr>
                <w:noProof/>
                <w:webHidden/>
              </w:rPr>
              <w:t>24</w:t>
            </w:r>
            <w:r>
              <w:rPr>
                <w:noProof/>
                <w:webHidden/>
              </w:rPr>
              <w:fldChar w:fldCharType="end"/>
            </w:r>
          </w:hyperlink>
        </w:p>
        <w:p w14:paraId="59578739" w14:textId="03E436EE"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2" w:history="1">
            <w:r w:rsidRPr="008450B1">
              <w:rPr>
                <w:rStyle w:val="Hipervnculo"/>
                <w:rFonts w:ascii="Arial" w:eastAsia="Arial" w:hAnsi="Arial" w:cs="Arial"/>
                <w:noProof/>
                <w:w w:val="99"/>
                <w:lang w:val="en-US"/>
              </w:rPr>
              <w:t>4.14.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Retiro de la Cuenta Designada</w:t>
            </w:r>
            <w:r>
              <w:rPr>
                <w:noProof/>
                <w:webHidden/>
              </w:rPr>
              <w:tab/>
            </w:r>
            <w:r>
              <w:rPr>
                <w:noProof/>
                <w:webHidden/>
              </w:rPr>
              <w:fldChar w:fldCharType="begin"/>
            </w:r>
            <w:r>
              <w:rPr>
                <w:noProof/>
                <w:webHidden/>
              </w:rPr>
              <w:instrText xml:space="preserve"> PAGEREF _Toc89453942 \h </w:instrText>
            </w:r>
            <w:r>
              <w:rPr>
                <w:noProof/>
                <w:webHidden/>
              </w:rPr>
            </w:r>
            <w:r>
              <w:rPr>
                <w:noProof/>
                <w:webHidden/>
              </w:rPr>
              <w:fldChar w:fldCharType="separate"/>
            </w:r>
            <w:r>
              <w:rPr>
                <w:noProof/>
                <w:webHidden/>
              </w:rPr>
              <w:t>24</w:t>
            </w:r>
            <w:r>
              <w:rPr>
                <w:noProof/>
                <w:webHidden/>
              </w:rPr>
              <w:fldChar w:fldCharType="end"/>
            </w:r>
          </w:hyperlink>
        </w:p>
        <w:p w14:paraId="0DEB7EFD" w14:textId="3674604E"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3" w:history="1">
            <w:r w:rsidRPr="008450B1">
              <w:rPr>
                <w:rStyle w:val="Hipervnculo"/>
                <w:rFonts w:ascii="Arial" w:eastAsia="Arial" w:hAnsi="Arial" w:cs="Arial"/>
                <w:noProof/>
                <w:w w:val="99"/>
                <w:lang w:val="en-US"/>
              </w:rPr>
              <w:t>4.15.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Propósitos de la Cuenta Designada</w:t>
            </w:r>
            <w:r>
              <w:rPr>
                <w:noProof/>
                <w:webHidden/>
              </w:rPr>
              <w:tab/>
            </w:r>
            <w:r>
              <w:rPr>
                <w:noProof/>
                <w:webHidden/>
              </w:rPr>
              <w:fldChar w:fldCharType="begin"/>
            </w:r>
            <w:r>
              <w:rPr>
                <w:noProof/>
                <w:webHidden/>
              </w:rPr>
              <w:instrText xml:space="preserve"> PAGEREF _Toc89453943 \h </w:instrText>
            </w:r>
            <w:r>
              <w:rPr>
                <w:noProof/>
                <w:webHidden/>
              </w:rPr>
            </w:r>
            <w:r>
              <w:rPr>
                <w:noProof/>
                <w:webHidden/>
              </w:rPr>
              <w:fldChar w:fldCharType="separate"/>
            </w:r>
            <w:r>
              <w:rPr>
                <w:noProof/>
                <w:webHidden/>
              </w:rPr>
              <w:t>24</w:t>
            </w:r>
            <w:r>
              <w:rPr>
                <w:noProof/>
                <w:webHidden/>
              </w:rPr>
              <w:fldChar w:fldCharType="end"/>
            </w:r>
          </w:hyperlink>
        </w:p>
        <w:p w14:paraId="1E735BE5" w14:textId="393F865D"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4" w:history="1">
            <w:r w:rsidRPr="008450B1">
              <w:rPr>
                <w:rStyle w:val="Hipervnculo"/>
                <w:rFonts w:ascii="Arial" w:eastAsia="Arial" w:hAnsi="Arial" w:cs="Arial"/>
                <w:noProof/>
                <w:w w:val="99"/>
                <w:lang w:val="en-US"/>
              </w:rPr>
              <w:t>4.16.</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Dirección y número de la cuenta designada</w:t>
            </w:r>
            <w:r>
              <w:rPr>
                <w:noProof/>
                <w:webHidden/>
              </w:rPr>
              <w:tab/>
            </w:r>
            <w:r>
              <w:rPr>
                <w:noProof/>
                <w:webHidden/>
              </w:rPr>
              <w:fldChar w:fldCharType="begin"/>
            </w:r>
            <w:r>
              <w:rPr>
                <w:noProof/>
                <w:webHidden/>
              </w:rPr>
              <w:instrText xml:space="preserve"> PAGEREF _Toc89453944 \h </w:instrText>
            </w:r>
            <w:r>
              <w:rPr>
                <w:noProof/>
                <w:webHidden/>
              </w:rPr>
            </w:r>
            <w:r>
              <w:rPr>
                <w:noProof/>
                <w:webHidden/>
              </w:rPr>
              <w:fldChar w:fldCharType="separate"/>
            </w:r>
            <w:r>
              <w:rPr>
                <w:noProof/>
                <w:webHidden/>
              </w:rPr>
              <w:t>24</w:t>
            </w:r>
            <w:r>
              <w:rPr>
                <w:noProof/>
                <w:webHidden/>
              </w:rPr>
              <w:fldChar w:fldCharType="end"/>
            </w:r>
          </w:hyperlink>
        </w:p>
        <w:p w14:paraId="4A992B92" w14:textId="63903491"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5" w:history="1">
            <w:r w:rsidRPr="008450B1">
              <w:rPr>
                <w:rStyle w:val="Hipervnculo"/>
                <w:rFonts w:ascii="Arial" w:eastAsia="Arial" w:hAnsi="Arial" w:cs="Arial"/>
                <w:noProof/>
                <w:w w:val="99"/>
                <w:lang w:val="en-US"/>
              </w:rPr>
              <w:t>4.17.</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Moneda de la cuenta designada</w:t>
            </w:r>
            <w:r>
              <w:rPr>
                <w:noProof/>
                <w:webHidden/>
              </w:rPr>
              <w:tab/>
            </w:r>
            <w:r>
              <w:rPr>
                <w:noProof/>
                <w:webHidden/>
              </w:rPr>
              <w:fldChar w:fldCharType="begin"/>
            </w:r>
            <w:r>
              <w:rPr>
                <w:noProof/>
                <w:webHidden/>
              </w:rPr>
              <w:instrText xml:space="preserve"> PAGEREF _Toc89453945 \h </w:instrText>
            </w:r>
            <w:r>
              <w:rPr>
                <w:noProof/>
                <w:webHidden/>
              </w:rPr>
            </w:r>
            <w:r>
              <w:rPr>
                <w:noProof/>
                <w:webHidden/>
              </w:rPr>
              <w:fldChar w:fldCharType="separate"/>
            </w:r>
            <w:r>
              <w:rPr>
                <w:noProof/>
                <w:webHidden/>
              </w:rPr>
              <w:t>24</w:t>
            </w:r>
            <w:r>
              <w:rPr>
                <w:noProof/>
                <w:webHidden/>
              </w:rPr>
              <w:fldChar w:fldCharType="end"/>
            </w:r>
          </w:hyperlink>
        </w:p>
        <w:p w14:paraId="71294F89" w14:textId="30E2F4D5"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6" w:history="1">
            <w:r w:rsidRPr="008450B1">
              <w:rPr>
                <w:rStyle w:val="Hipervnculo"/>
                <w:rFonts w:ascii="Arial" w:eastAsia="Arial" w:hAnsi="Arial" w:cs="Arial"/>
                <w:noProof/>
                <w:w w:val="99"/>
                <w:lang w:val="en-US"/>
              </w:rPr>
              <w:t>4.18.</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Operaciones de cuenta designadas</w:t>
            </w:r>
            <w:r>
              <w:rPr>
                <w:noProof/>
                <w:webHidden/>
              </w:rPr>
              <w:tab/>
            </w:r>
            <w:r>
              <w:rPr>
                <w:noProof/>
                <w:webHidden/>
              </w:rPr>
              <w:fldChar w:fldCharType="begin"/>
            </w:r>
            <w:r>
              <w:rPr>
                <w:noProof/>
                <w:webHidden/>
              </w:rPr>
              <w:instrText xml:space="preserve"> PAGEREF _Toc89453946 \h </w:instrText>
            </w:r>
            <w:r>
              <w:rPr>
                <w:noProof/>
                <w:webHidden/>
              </w:rPr>
            </w:r>
            <w:r>
              <w:rPr>
                <w:noProof/>
                <w:webHidden/>
              </w:rPr>
              <w:fldChar w:fldCharType="separate"/>
            </w:r>
            <w:r>
              <w:rPr>
                <w:noProof/>
                <w:webHidden/>
              </w:rPr>
              <w:t>24</w:t>
            </w:r>
            <w:r>
              <w:rPr>
                <w:noProof/>
                <w:webHidden/>
              </w:rPr>
              <w:fldChar w:fldCharType="end"/>
            </w:r>
          </w:hyperlink>
        </w:p>
        <w:p w14:paraId="58DD3042" w14:textId="01742B59"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47" w:history="1">
            <w:r w:rsidRPr="008450B1">
              <w:rPr>
                <w:rStyle w:val="Hipervnculo"/>
                <w:rFonts w:ascii="Arial" w:eastAsia="Arial" w:hAnsi="Arial" w:cs="Arial"/>
                <w:noProof/>
                <w:w w:val="99"/>
                <w:lang w:val="en-US"/>
              </w:rPr>
              <w:t>4.19.</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Estados de Gastos (SOE's)</w:t>
            </w:r>
            <w:r>
              <w:rPr>
                <w:noProof/>
                <w:webHidden/>
              </w:rPr>
              <w:tab/>
            </w:r>
            <w:r>
              <w:rPr>
                <w:noProof/>
                <w:webHidden/>
              </w:rPr>
              <w:fldChar w:fldCharType="begin"/>
            </w:r>
            <w:r>
              <w:rPr>
                <w:noProof/>
                <w:webHidden/>
              </w:rPr>
              <w:instrText xml:space="preserve"> PAGEREF _Toc89453947 \h </w:instrText>
            </w:r>
            <w:r>
              <w:rPr>
                <w:noProof/>
                <w:webHidden/>
              </w:rPr>
            </w:r>
            <w:r>
              <w:rPr>
                <w:noProof/>
                <w:webHidden/>
              </w:rPr>
              <w:fldChar w:fldCharType="separate"/>
            </w:r>
            <w:r>
              <w:rPr>
                <w:noProof/>
                <w:webHidden/>
              </w:rPr>
              <w:t>25</w:t>
            </w:r>
            <w:r>
              <w:rPr>
                <w:noProof/>
                <w:webHidden/>
              </w:rPr>
              <w:fldChar w:fldCharType="end"/>
            </w:r>
          </w:hyperlink>
        </w:p>
        <w:p w14:paraId="389126A0" w14:textId="3D413755" w:rsidR="00A6179D" w:rsidRDefault="00A6179D">
          <w:pPr>
            <w:pStyle w:val="TDC1"/>
            <w:rPr>
              <w:rFonts w:asciiTheme="minorHAnsi" w:eastAsiaTheme="minorEastAsia" w:hAnsiTheme="minorHAnsi" w:cstheme="minorBidi"/>
              <w:b w:val="0"/>
              <w:bCs w:val="0"/>
              <w:w w:val="100"/>
              <w:lang w:val="es-MX" w:eastAsia="es-MX"/>
            </w:rPr>
          </w:pPr>
          <w:hyperlink w:anchor="_Toc89453948" w:history="1">
            <w:r w:rsidRPr="008450B1">
              <w:rPr>
                <w:rStyle w:val="Hipervnculo"/>
              </w:rPr>
              <w:t>CAPÍTULO 5 - PROCEDIMIENTOS DE PAGO</w:t>
            </w:r>
            <w:r>
              <w:rPr>
                <w:webHidden/>
              </w:rPr>
              <w:tab/>
            </w:r>
            <w:r>
              <w:rPr>
                <w:webHidden/>
              </w:rPr>
              <w:fldChar w:fldCharType="begin"/>
            </w:r>
            <w:r>
              <w:rPr>
                <w:webHidden/>
              </w:rPr>
              <w:instrText xml:space="preserve"> PAGEREF _Toc89453948 \h </w:instrText>
            </w:r>
            <w:r>
              <w:rPr>
                <w:webHidden/>
              </w:rPr>
            </w:r>
            <w:r>
              <w:rPr>
                <w:webHidden/>
              </w:rPr>
              <w:fldChar w:fldCharType="separate"/>
            </w:r>
            <w:r>
              <w:rPr>
                <w:webHidden/>
              </w:rPr>
              <w:t>26</w:t>
            </w:r>
            <w:r>
              <w:rPr>
                <w:webHidden/>
              </w:rPr>
              <w:fldChar w:fldCharType="end"/>
            </w:r>
          </w:hyperlink>
        </w:p>
        <w:p w14:paraId="33838904" w14:textId="71EF728E"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49" w:history="1">
            <w:r w:rsidRPr="008450B1">
              <w:rPr>
                <w:rStyle w:val="Hipervnculo"/>
                <w:rFonts w:ascii="Arial" w:eastAsia="Arial" w:hAnsi="Arial" w:cs="Arial"/>
                <w:noProof/>
                <w:w w:val="99"/>
                <w:lang w:val="en-US"/>
              </w:rPr>
              <w:t>5.1.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Organización del Departamento de Finanzas / Responsabilidades del Personal</w:t>
            </w:r>
            <w:r>
              <w:rPr>
                <w:noProof/>
                <w:webHidden/>
              </w:rPr>
              <w:tab/>
            </w:r>
            <w:r>
              <w:rPr>
                <w:noProof/>
                <w:webHidden/>
              </w:rPr>
              <w:fldChar w:fldCharType="begin"/>
            </w:r>
            <w:r>
              <w:rPr>
                <w:noProof/>
                <w:webHidden/>
              </w:rPr>
              <w:instrText xml:space="preserve"> PAGEREF _Toc89453949 \h </w:instrText>
            </w:r>
            <w:r>
              <w:rPr>
                <w:noProof/>
                <w:webHidden/>
              </w:rPr>
            </w:r>
            <w:r>
              <w:rPr>
                <w:noProof/>
                <w:webHidden/>
              </w:rPr>
              <w:fldChar w:fldCharType="separate"/>
            </w:r>
            <w:r>
              <w:rPr>
                <w:noProof/>
                <w:webHidden/>
              </w:rPr>
              <w:t>26</w:t>
            </w:r>
            <w:r>
              <w:rPr>
                <w:noProof/>
                <w:webHidden/>
              </w:rPr>
              <w:fldChar w:fldCharType="end"/>
            </w:r>
          </w:hyperlink>
        </w:p>
        <w:p w14:paraId="582C1D77" w14:textId="4B6B1C14"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0" w:history="1">
            <w:r w:rsidRPr="008450B1">
              <w:rPr>
                <w:rStyle w:val="Hipervnculo"/>
                <w:rFonts w:ascii="Arial" w:eastAsia="Arial" w:hAnsi="Arial" w:cs="Arial"/>
                <w:noProof/>
                <w:w w:val="99"/>
                <w:lang w:val="en-US"/>
              </w:rPr>
              <w:t>5.2.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Controles clave</w:t>
            </w:r>
            <w:r>
              <w:rPr>
                <w:noProof/>
                <w:webHidden/>
              </w:rPr>
              <w:tab/>
            </w:r>
            <w:r>
              <w:rPr>
                <w:noProof/>
                <w:webHidden/>
              </w:rPr>
              <w:fldChar w:fldCharType="begin"/>
            </w:r>
            <w:r>
              <w:rPr>
                <w:noProof/>
                <w:webHidden/>
              </w:rPr>
              <w:instrText xml:space="preserve"> PAGEREF _Toc89453950 \h </w:instrText>
            </w:r>
            <w:r>
              <w:rPr>
                <w:noProof/>
                <w:webHidden/>
              </w:rPr>
            </w:r>
            <w:r>
              <w:rPr>
                <w:noProof/>
                <w:webHidden/>
              </w:rPr>
              <w:fldChar w:fldCharType="separate"/>
            </w:r>
            <w:r>
              <w:rPr>
                <w:noProof/>
                <w:webHidden/>
              </w:rPr>
              <w:t>27</w:t>
            </w:r>
            <w:r>
              <w:rPr>
                <w:noProof/>
                <w:webHidden/>
              </w:rPr>
              <w:fldChar w:fldCharType="end"/>
            </w:r>
          </w:hyperlink>
        </w:p>
        <w:p w14:paraId="2F735538" w14:textId="4A36F90C"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1" w:history="1">
            <w:r w:rsidRPr="008450B1">
              <w:rPr>
                <w:rStyle w:val="Hipervnculo"/>
                <w:rFonts w:ascii="Arial" w:eastAsia="Arial" w:hAnsi="Arial" w:cs="Arial"/>
                <w:noProof/>
                <w:w w:val="99"/>
                <w:lang w:val="en-US"/>
              </w:rPr>
              <w:t>5.3.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Procedimientos de control de facturas</w:t>
            </w:r>
            <w:r>
              <w:rPr>
                <w:noProof/>
                <w:webHidden/>
              </w:rPr>
              <w:tab/>
            </w:r>
            <w:r>
              <w:rPr>
                <w:noProof/>
                <w:webHidden/>
              </w:rPr>
              <w:fldChar w:fldCharType="begin"/>
            </w:r>
            <w:r>
              <w:rPr>
                <w:noProof/>
                <w:webHidden/>
              </w:rPr>
              <w:instrText xml:space="preserve"> PAGEREF _Toc89453951 \h </w:instrText>
            </w:r>
            <w:r>
              <w:rPr>
                <w:noProof/>
                <w:webHidden/>
              </w:rPr>
            </w:r>
            <w:r>
              <w:rPr>
                <w:noProof/>
                <w:webHidden/>
              </w:rPr>
              <w:fldChar w:fldCharType="separate"/>
            </w:r>
            <w:r>
              <w:rPr>
                <w:noProof/>
                <w:webHidden/>
              </w:rPr>
              <w:t>27</w:t>
            </w:r>
            <w:r>
              <w:rPr>
                <w:noProof/>
                <w:webHidden/>
              </w:rPr>
              <w:fldChar w:fldCharType="end"/>
            </w:r>
          </w:hyperlink>
        </w:p>
        <w:p w14:paraId="769909E6" w14:textId="54D300D9"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2" w:history="1">
            <w:r w:rsidRPr="008450B1">
              <w:rPr>
                <w:rStyle w:val="Hipervnculo"/>
                <w:rFonts w:ascii="Arial" w:eastAsia="Arial" w:hAnsi="Arial" w:cs="Arial"/>
                <w:noProof/>
                <w:w w:val="99"/>
                <w:lang w:val="en-US"/>
              </w:rPr>
              <w:t>5.4.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Supuestos para realizar pagos</w:t>
            </w:r>
            <w:r>
              <w:rPr>
                <w:noProof/>
                <w:webHidden/>
              </w:rPr>
              <w:tab/>
            </w:r>
            <w:r>
              <w:rPr>
                <w:noProof/>
                <w:webHidden/>
              </w:rPr>
              <w:fldChar w:fldCharType="begin"/>
            </w:r>
            <w:r>
              <w:rPr>
                <w:noProof/>
                <w:webHidden/>
              </w:rPr>
              <w:instrText xml:space="preserve"> PAGEREF _Toc89453952 \h </w:instrText>
            </w:r>
            <w:r>
              <w:rPr>
                <w:noProof/>
                <w:webHidden/>
              </w:rPr>
            </w:r>
            <w:r>
              <w:rPr>
                <w:noProof/>
                <w:webHidden/>
              </w:rPr>
              <w:fldChar w:fldCharType="separate"/>
            </w:r>
            <w:r>
              <w:rPr>
                <w:noProof/>
                <w:webHidden/>
              </w:rPr>
              <w:t>28</w:t>
            </w:r>
            <w:r>
              <w:rPr>
                <w:noProof/>
                <w:webHidden/>
              </w:rPr>
              <w:fldChar w:fldCharType="end"/>
            </w:r>
          </w:hyperlink>
        </w:p>
        <w:p w14:paraId="681DC479" w14:textId="2C1AE28C"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3" w:history="1">
            <w:r w:rsidRPr="008450B1">
              <w:rPr>
                <w:rStyle w:val="Hipervnculo"/>
                <w:rFonts w:ascii="Arial" w:eastAsia="Arial" w:hAnsi="Arial" w:cs="Arial"/>
                <w:noProof/>
                <w:w w:val="99"/>
                <w:lang w:val="en-US"/>
              </w:rPr>
              <w:t>5.5.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Pagos por adelantado / Anticipos</w:t>
            </w:r>
            <w:r>
              <w:rPr>
                <w:noProof/>
                <w:webHidden/>
              </w:rPr>
              <w:tab/>
            </w:r>
            <w:r>
              <w:rPr>
                <w:noProof/>
                <w:webHidden/>
              </w:rPr>
              <w:fldChar w:fldCharType="begin"/>
            </w:r>
            <w:r>
              <w:rPr>
                <w:noProof/>
                <w:webHidden/>
              </w:rPr>
              <w:instrText xml:space="preserve"> PAGEREF _Toc89453953 \h </w:instrText>
            </w:r>
            <w:r>
              <w:rPr>
                <w:noProof/>
                <w:webHidden/>
              </w:rPr>
            </w:r>
            <w:r>
              <w:rPr>
                <w:noProof/>
                <w:webHidden/>
              </w:rPr>
              <w:fldChar w:fldCharType="separate"/>
            </w:r>
            <w:r>
              <w:rPr>
                <w:noProof/>
                <w:webHidden/>
              </w:rPr>
              <w:t>28</w:t>
            </w:r>
            <w:r>
              <w:rPr>
                <w:noProof/>
                <w:webHidden/>
              </w:rPr>
              <w:fldChar w:fldCharType="end"/>
            </w:r>
          </w:hyperlink>
        </w:p>
        <w:p w14:paraId="590742FA" w14:textId="7965B933"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4" w:history="1">
            <w:r w:rsidRPr="008450B1">
              <w:rPr>
                <w:rStyle w:val="Hipervnculo"/>
                <w:rFonts w:ascii="Arial" w:eastAsia="Arial" w:hAnsi="Arial" w:cs="Arial"/>
                <w:noProof/>
                <w:w w:val="99"/>
                <w:lang w:val="en-US"/>
              </w:rPr>
              <w:t>5.6.</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Preparación de Facturas</w:t>
            </w:r>
            <w:r>
              <w:rPr>
                <w:noProof/>
                <w:webHidden/>
              </w:rPr>
              <w:tab/>
            </w:r>
            <w:r>
              <w:rPr>
                <w:noProof/>
                <w:webHidden/>
              </w:rPr>
              <w:fldChar w:fldCharType="begin"/>
            </w:r>
            <w:r>
              <w:rPr>
                <w:noProof/>
                <w:webHidden/>
              </w:rPr>
              <w:instrText xml:space="preserve"> PAGEREF _Toc89453954 \h </w:instrText>
            </w:r>
            <w:r>
              <w:rPr>
                <w:noProof/>
                <w:webHidden/>
              </w:rPr>
            </w:r>
            <w:r>
              <w:rPr>
                <w:noProof/>
                <w:webHidden/>
              </w:rPr>
              <w:fldChar w:fldCharType="separate"/>
            </w:r>
            <w:r>
              <w:rPr>
                <w:noProof/>
                <w:webHidden/>
              </w:rPr>
              <w:t>29</w:t>
            </w:r>
            <w:r>
              <w:rPr>
                <w:noProof/>
                <w:webHidden/>
              </w:rPr>
              <w:fldChar w:fldCharType="end"/>
            </w:r>
          </w:hyperlink>
        </w:p>
        <w:p w14:paraId="06A155AD" w14:textId="46BE5978"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5" w:history="1">
            <w:r w:rsidRPr="008450B1">
              <w:rPr>
                <w:rStyle w:val="Hipervnculo"/>
                <w:rFonts w:ascii="Arial" w:eastAsia="Arial" w:hAnsi="Arial" w:cs="Arial"/>
                <w:noProof/>
                <w:w w:val="99"/>
                <w:lang w:val="en-US"/>
              </w:rPr>
              <w:t>5.7.</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Certificación por control técnico</w:t>
            </w:r>
            <w:r>
              <w:rPr>
                <w:noProof/>
                <w:webHidden/>
              </w:rPr>
              <w:tab/>
            </w:r>
            <w:r>
              <w:rPr>
                <w:noProof/>
                <w:webHidden/>
              </w:rPr>
              <w:fldChar w:fldCharType="begin"/>
            </w:r>
            <w:r>
              <w:rPr>
                <w:noProof/>
                <w:webHidden/>
              </w:rPr>
              <w:instrText xml:space="preserve"> PAGEREF _Toc89453955 \h </w:instrText>
            </w:r>
            <w:r>
              <w:rPr>
                <w:noProof/>
                <w:webHidden/>
              </w:rPr>
            </w:r>
            <w:r>
              <w:rPr>
                <w:noProof/>
                <w:webHidden/>
              </w:rPr>
              <w:fldChar w:fldCharType="separate"/>
            </w:r>
            <w:r>
              <w:rPr>
                <w:noProof/>
                <w:webHidden/>
              </w:rPr>
              <w:t>30</w:t>
            </w:r>
            <w:r>
              <w:rPr>
                <w:noProof/>
                <w:webHidden/>
              </w:rPr>
              <w:fldChar w:fldCharType="end"/>
            </w:r>
          </w:hyperlink>
        </w:p>
        <w:p w14:paraId="7660940D" w14:textId="7169D37B"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6" w:history="1">
            <w:r w:rsidRPr="008450B1">
              <w:rPr>
                <w:rStyle w:val="Hipervnculo"/>
                <w:rFonts w:ascii="Arial" w:eastAsia="Arial" w:hAnsi="Arial" w:cs="Arial"/>
                <w:noProof/>
                <w:w w:val="99"/>
                <w:lang w:val="en-US"/>
              </w:rPr>
              <w:t>5.8.</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Instrucciones de pago</w:t>
            </w:r>
            <w:r>
              <w:rPr>
                <w:noProof/>
                <w:webHidden/>
              </w:rPr>
              <w:tab/>
            </w:r>
            <w:r>
              <w:rPr>
                <w:noProof/>
                <w:webHidden/>
              </w:rPr>
              <w:fldChar w:fldCharType="begin"/>
            </w:r>
            <w:r>
              <w:rPr>
                <w:noProof/>
                <w:webHidden/>
              </w:rPr>
              <w:instrText xml:space="preserve"> PAGEREF _Toc89453956 \h </w:instrText>
            </w:r>
            <w:r>
              <w:rPr>
                <w:noProof/>
                <w:webHidden/>
              </w:rPr>
            </w:r>
            <w:r>
              <w:rPr>
                <w:noProof/>
                <w:webHidden/>
              </w:rPr>
              <w:fldChar w:fldCharType="separate"/>
            </w:r>
            <w:r>
              <w:rPr>
                <w:noProof/>
                <w:webHidden/>
              </w:rPr>
              <w:t>31</w:t>
            </w:r>
            <w:r>
              <w:rPr>
                <w:noProof/>
                <w:webHidden/>
              </w:rPr>
              <w:fldChar w:fldCharType="end"/>
            </w:r>
          </w:hyperlink>
        </w:p>
        <w:p w14:paraId="721CBE7D" w14:textId="16B11AEB"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57" w:history="1">
            <w:r w:rsidRPr="008450B1">
              <w:rPr>
                <w:rStyle w:val="Hipervnculo"/>
                <w:rFonts w:ascii="Arial" w:eastAsia="Arial" w:hAnsi="Arial" w:cs="Arial"/>
                <w:noProof/>
                <w:w w:val="99"/>
                <w:lang w:val="en-US"/>
              </w:rPr>
              <w:t>5.9.</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Pagos desde la cuenta designada</w:t>
            </w:r>
            <w:r>
              <w:rPr>
                <w:noProof/>
                <w:webHidden/>
              </w:rPr>
              <w:tab/>
            </w:r>
            <w:r>
              <w:rPr>
                <w:noProof/>
                <w:webHidden/>
              </w:rPr>
              <w:fldChar w:fldCharType="begin"/>
            </w:r>
            <w:r>
              <w:rPr>
                <w:noProof/>
                <w:webHidden/>
              </w:rPr>
              <w:instrText xml:space="preserve"> PAGEREF _Toc89453957 \h </w:instrText>
            </w:r>
            <w:r>
              <w:rPr>
                <w:noProof/>
                <w:webHidden/>
              </w:rPr>
            </w:r>
            <w:r>
              <w:rPr>
                <w:noProof/>
                <w:webHidden/>
              </w:rPr>
              <w:fldChar w:fldCharType="separate"/>
            </w:r>
            <w:r>
              <w:rPr>
                <w:noProof/>
                <w:webHidden/>
              </w:rPr>
              <w:t>31</w:t>
            </w:r>
            <w:r>
              <w:rPr>
                <w:noProof/>
                <w:webHidden/>
              </w:rPr>
              <w:fldChar w:fldCharType="end"/>
            </w:r>
          </w:hyperlink>
        </w:p>
        <w:p w14:paraId="53C4C6B5" w14:textId="14F3F9EF"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58" w:history="1">
            <w:r w:rsidRPr="008450B1">
              <w:rPr>
                <w:rStyle w:val="Hipervnculo"/>
                <w:rFonts w:ascii="Arial" w:eastAsia="Arial" w:hAnsi="Arial" w:cs="Arial"/>
                <w:noProof/>
                <w:w w:val="99"/>
                <w:lang w:val="en-US"/>
              </w:rPr>
              <w:t>5.10.</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Pagos Directos</w:t>
            </w:r>
            <w:r>
              <w:rPr>
                <w:noProof/>
                <w:webHidden/>
              </w:rPr>
              <w:tab/>
            </w:r>
            <w:r>
              <w:rPr>
                <w:noProof/>
                <w:webHidden/>
              </w:rPr>
              <w:fldChar w:fldCharType="begin"/>
            </w:r>
            <w:r>
              <w:rPr>
                <w:noProof/>
                <w:webHidden/>
              </w:rPr>
              <w:instrText xml:space="preserve"> PAGEREF _Toc89453958 \h </w:instrText>
            </w:r>
            <w:r>
              <w:rPr>
                <w:noProof/>
                <w:webHidden/>
              </w:rPr>
            </w:r>
            <w:r>
              <w:rPr>
                <w:noProof/>
                <w:webHidden/>
              </w:rPr>
              <w:fldChar w:fldCharType="separate"/>
            </w:r>
            <w:r>
              <w:rPr>
                <w:noProof/>
                <w:webHidden/>
              </w:rPr>
              <w:t>34</w:t>
            </w:r>
            <w:r>
              <w:rPr>
                <w:noProof/>
                <w:webHidden/>
              </w:rPr>
              <w:fldChar w:fldCharType="end"/>
            </w:r>
          </w:hyperlink>
        </w:p>
        <w:p w14:paraId="3F07ECFD" w14:textId="0F36A995"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59" w:history="1">
            <w:r w:rsidRPr="008450B1">
              <w:rPr>
                <w:rStyle w:val="Hipervnculo"/>
                <w:rFonts w:ascii="Arial" w:eastAsia="Arial" w:hAnsi="Arial" w:cs="Arial"/>
                <w:noProof/>
                <w:w w:val="99"/>
                <w:lang w:val="en-US"/>
              </w:rPr>
              <w:t>5.11.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Registro de pagos realizados</w:t>
            </w:r>
            <w:r>
              <w:rPr>
                <w:noProof/>
                <w:webHidden/>
              </w:rPr>
              <w:tab/>
            </w:r>
            <w:r>
              <w:rPr>
                <w:noProof/>
                <w:webHidden/>
              </w:rPr>
              <w:fldChar w:fldCharType="begin"/>
            </w:r>
            <w:r>
              <w:rPr>
                <w:noProof/>
                <w:webHidden/>
              </w:rPr>
              <w:instrText xml:space="preserve"> PAGEREF _Toc89453959 \h </w:instrText>
            </w:r>
            <w:r>
              <w:rPr>
                <w:noProof/>
                <w:webHidden/>
              </w:rPr>
            </w:r>
            <w:r>
              <w:rPr>
                <w:noProof/>
                <w:webHidden/>
              </w:rPr>
              <w:fldChar w:fldCharType="separate"/>
            </w:r>
            <w:r>
              <w:rPr>
                <w:noProof/>
                <w:webHidden/>
              </w:rPr>
              <w:t>35</w:t>
            </w:r>
            <w:r>
              <w:rPr>
                <w:noProof/>
                <w:webHidden/>
              </w:rPr>
              <w:fldChar w:fldCharType="end"/>
            </w:r>
          </w:hyperlink>
        </w:p>
        <w:p w14:paraId="2E1B7A95" w14:textId="16BE460A"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60" w:history="1">
            <w:r w:rsidRPr="008450B1">
              <w:rPr>
                <w:rStyle w:val="Hipervnculo"/>
                <w:rFonts w:ascii="Arial" w:eastAsia="Arial" w:hAnsi="Arial" w:cs="Arial"/>
                <w:noProof/>
                <w:w w:val="99"/>
                <w:lang w:val="en-US"/>
              </w:rPr>
              <w:t>5.12.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Garantías Bancarias</w:t>
            </w:r>
            <w:r>
              <w:rPr>
                <w:noProof/>
                <w:webHidden/>
              </w:rPr>
              <w:tab/>
            </w:r>
            <w:r>
              <w:rPr>
                <w:noProof/>
                <w:webHidden/>
              </w:rPr>
              <w:fldChar w:fldCharType="begin"/>
            </w:r>
            <w:r>
              <w:rPr>
                <w:noProof/>
                <w:webHidden/>
              </w:rPr>
              <w:instrText xml:space="preserve"> PAGEREF _Toc89453960 \h </w:instrText>
            </w:r>
            <w:r>
              <w:rPr>
                <w:noProof/>
                <w:webHidden/>
              </w:rPr>
            </w:r>
            <w:r>
              <w:rPr>
                <w:noProof/>
                <w:webHidden/>
              </w:rPr>
              <w:fldChar w:fldCharType="separate"/>
            </w:r>
            <w:r>
              <w:rPr>
                <w:noProof/>
                <w:webHidden/>
              </w:rPr>
              <w:t>35</w:t>
            </w:r>
            <w:r>
              <w:rPr>
                <w:noProof/>
                <w:webHidden/>
              </w:rPr>
              <w:fldChar w:fldCharType="end"/>
            </w:r>
          </w:hyperlink>
        </w:p>
        <w:p w14:paraId="6F3A6358" w14:textId="0FA5C68B"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61" w:history="1">
            <w:r w:rsidRPr="008450B1">
              <w:rPr>
                <w:rStyle w:val="Hipervnculo"/>
                <w:rFonts w:ascii="Arial" w:eastAsia="Arial" w:hAnsi="Arial" w:cs="Arial"/>
                <w:noProof/>
                <w:w w:val="99"/>
                <w:lang w:val="en-US"/>
              </w:rPr>
              <w:t>5.13.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Pago de pequeños montos</w:t>
            </w:r>
            <w:r>
              <w:rPr>
                <w:noProof/>
                <w:webHidden/>
              </w:rPr>
              <w:tab/>
            </w:r>
            <w:r>
              <w:rPr>
                <w:noProof/>
                <w:webHidden/>
              </w:rPr>
              <w:fldChar w:fldCharType="begin"/>
            </w:r>
            <w:r>
              <w:rPr>
                <w:noProof/>
                <w:webHidden/>
              </w:rPr>
              <w:instrText xml:space="preserve"> PAGEREF _Toc89453961 \h </w:instrText>
            </w:r>
            <w:r>
              <w:rPr>
                <w:noProof/>
                <w:webHidden/>
              </w:rPr>
            </w:r>
            <w:r>
              <w:rPr>
                <w:noProof/>
                <w:webHidden/>
              </w:rPr>
              <w:fldChar w:fldCharType="separate"/>
            </w:r>
            <w:r>
              <w:rPr>
                <w:noProof/>
                <w:webHidden/>
              </w:rPr>
              <w:t>35</w:t>
            </w:r>
            <w:r>
              <w:rPr>
                <w:noProof/>
                <w:webHidden/>
              </w:rPr>
              <w:fldChar w:fldCharType="end"/>
            </w:r>
          </w:hyperlink>
        </w:p>
        <w:p w14:paraId="2E02102B" w14:textId="2692FF16" w:rsidR="00A6179D" w:rsidRDefault="00A6179D">
          <w:pPr>
            <w:pStyle w:val="TDC1"/>
            <w:rPr>
              <w:rFonts w:asciiTheme="minorHAnsi" w:eastAsiaTheme="minorEastAsia" w:hAnsiTheme="minorHAnsi" w:cstheme="minorBidi"/>
              <w:b w:val="0"/>
              <w:bCs w:val="0"/>
              <w:w w:val="100"/>
              <w:lang w:val="es-MX" w:eastAsia="es-MX"/>
            </w:rPr>
          </w:pPr>
          <w:hyperlink w:anchor="_Toc89453962" w:history="1">
            <w:r w:rsidRPr="008450B1">
              <w:rPr>
                <w:rStyle w:val="Hipervnculo"/>
              </w:rPr>
              <w:t>CAPÍTULO 6 - PETIT CASH Y TARJETA DE CARGA PREVIA</w:t>
            </w:r>
            <w:r>
              <w:rPr>
                <w:webHidden/>
              </w:rPr>
              <w:tab/>
            </w:r>
            <w:r>
              <w:rPr>
                <w:webHidden/>
              </w:rPr>
              <w:fldChar w:fldCharType="begin"/>
            </w:r>
            <w:r>
              <w:rPr>
                <w:webHidden/>
              </w:rPr>
              <w:instrText xml:space="preserve"> PAGEREF _Toc89453962 \h </w:instrText>
            </w:r>
            <w:r>
              <w:rPr>
                <w:webHidden/>
              </w:rPr>
            </w:r>
            <w:r>
              <w:rPr>
                <w:webHidden/>
              </w:rPr>
              <w:fldChar w:fldCharType="separate"/>
            </w:r>
            <w:r>
              <w:rPr>
                <w:webHidden/>
              </w:rPr>
              <w:t>36</w:t>
            </w:r>
            <w:r>
              <w:rPr>
                <w:webHidden/>
              </w:rPr>
              <w:fldChar w:fldCharType="end"/>
            </w:r>
          </w:hyperlink>
        </w:p>
        <w:p w14:paraId="20331C5D" w14:textId="1F4F449F"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63" w:history="1">
            <w:r w:rsidRPr="008450B1">
              <w:rPr>
                <w:rStyle w:val="Hipervnculo"/>
                <w:rFonts w:ascii="Arial" w:eastAsia="Arial" w:hAnsi="Arial" w:cs="Arial"/>
                <w:noProof/>
                <w:w w:val="99"/>
                <w:lang w:val="en-US"/>
              </w:rPr>
              <w:t>6.1.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Propósito</w:t>
            </w:r>
            <w:r>
              <w:rPr>
                <w:noProof/>
                <w:webHidden/>
              </w:rPr>
              <w:tab/>
            </w:r>
            <w:r>
              <w:rPr>
                <w:noProof/>
                <w:webHidden/>
              </w:rPr>
              <w:fldChar w:fldCharType="begin"/>
            </w:r>
            <w:r>
              <w:rPr>
                <w:noProof/>
                <w:webHidden/>
              </w:rPr>
              <w:instrText xml:space="preserve"> PAGEREF _Toc89453963 \h </w:instrText>
            </w:r>
            <w:r>
              <w:rPr>
                <w:noProof/>
                <w:webHidden/>
              </w:rPr>
            </w:r>
            <w:r>
              <w:rPr>
                <w:noProof/>
                <w:webHidden/>
              </w:rPr>
              <w:fldChar w:fldCharType="separate"/>
            </w:r>
            <w:r>
              <w:rPr>
                <w:noProof/>
                <w:webHidden/>
              </w:rPr>
              <w:t>36</w:t>
            </w:r>
            <w:r>
              <w:rPr>
                <w:noProof/>
                <w:webHidden/>
              </w:rPr>
              <w:fldChar w:fldCharType="end"/>
            </w:r>
          </w:hyperlink>
        </w:p>
        <w:p w14:paraId="63D3CDFC" w14:textId="39371ED0"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64" w:history="1">
            <w:r w:rsidRPr="008450B1">
              <w:rPr>
                <w:rStyle w:val="Hipervnculo"/>
                <w:rFonts w:ascii="Arial" w:eastAsia="Arial" w:hAnsi="Arial" w:cs="Arial"/>
                <w:noProof/>
                <w:w w:val="99"/>
                <w:lang w:val="en-US"/>
              </w:rPr>
              <w:t>6.2.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Elegibilidad de los pagos</w:t>
            </w:r>
            <w:r>
              <w:rPr>
                <w:noProof/>
                <w:webHidden/>
              </w:rPr>
              <w:tab/>
            </w:r>
            <w:r>
              <w:rPr>
                <w:noProof/>
                <w:webHidden/>
              </w:rPr>
              <w:fldChar w:fldCharType="begin"/>
            </w:r>
            <w:r>
              <w:rPr>
                <w:noProof/>
                <w:webHidden/>
              </w:rPr>
              <w:instrText xml:space="preserve"> PAGEREF _Toc89453964 \h </w:instrText>
            </w:r>
            <w:r>
              <w:rPr>
                <w:noProof/>
                <w:webHidden/>
              </w:rPr>
            </w:r>
            <w:r>
              <w:rPr>
                <w:noProof/>
                <w:webHidden/>
              </w:rPr>
              <w:fldChar w:fldCharType="separate"/>
            </w:r>
            <w:r>
              <w:rPr>
                <w:noProof/>
                <w:webHidden/>
              </w:rPr>
              <w:t>36</w:t>
            </w:r>
            <w:r>
              <w:rPr>
                <w:noProof/>
                <w:webHidden/>
              </w:rPr>
              <w:fldChar w:fldCharType="end"/>
            </w:r>
          </w:hyperlink>
        </w:p>
        <w:p w14:paraId="4F923136" w14:textId="31A9B97B"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65" w:history="1">
            <w:r w:rsidRPr="008450B1">
              <w:rPr>
                <w:rStyle w:val="Hipervnculo"/>
                <w:rFonts w:ascii="Arial" w:eastAsia="Arial" w:hAnsi="Arial" w:cs="Arial"/>
                <w:noProof/>
                <w:w w:val="99"/>
                <w:lang w:val="en-US"/>
              </w:rPr>
              <w:t>6.3.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Monto autorizado</w:t>
            </w:r>
            <w:r>
              <w:rPr>
                <w:noProof/>
                <w:webHidden/>
              </w:rPr>
              <w:tab/>
            </w:r>
            <w:r>
              <w:rPr>
                <w:noProof/>
                <w:webHidden/>
              </w:rPr>
              <w:fldChar w:fldCharType="begin"/>
            </w:r>
            <w:r>
              <w:rPr>
                <w:noProof/>
                <w:webHidden/>
              </w:rPr>
              <w:instrText xml:space="preserve"> PAGEREF _Toc89453965 \h </w:instrText>
            </w:r>
            <w:r>
              <w:rPr>
                <w:noProof/>
                <w:webHidden/>
              </w:rPr>
            </w:r>
            <w:r>
              <w:rPr>
                <w:noProof/>
                <w:webHidden/>
              </w:rPr>
              <w:fldChar w:fldCharType="separate"/>
            </w:r>
            <w:r>
              <w:rPr>
                <w:noProof/>
                <w:webHidden/>
              </w:rPr>
              <w:t>36</w:t>
            </w:r>
            <w:r>
              <w:rPr>
                <w:noProof/>
                <w:webHidden/>
              </w:rPr>
              <w:fldChar w:fldCharType="end"/>
            </w:r>
          </w:hyperlink>
        </w:p>
        <w:p w14:paraId="3676B757" w14:textId="10C85568"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66" w:history="1">
            <w:r w:rsidRPr="008450B1">
              <w:rPr>
                <w:rStyle w:val="Hipervnculo"/>
                <w:rFonts w:ascii="Arial" w:eastAsia="Arial" w:hAnsi="Arial" w:cs="Arial"/>
                <w:noProof/>
                <w:w w:val="99"/>
                <w:lang w:val="en-US"/>
              </w:rPr>
              <w:t>6.4.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Asegurar la gestión del Fondo de Efectivo</w:t>
            </w:r>
            <w:r>
              <w:rPr>
                <w:noProof/>
                <w:webHidden/>
              </w:rPr>
              <w:tab/>
            </w:r>
            <w:r>
              <w:rPr>
                <w:noProof/>
                <w:webHidden/>
              </w:rPr>
              <w:fldChar w:fldCharType="begin"/>
            </w:r>
            <w:r>
              <w:rPr>
                <w:noProof/>
                <w:webHidden/>
              </w:rPr>
              <w:instrText xml:space="preserve"> PAGEREF _Toc89453966 \h </w:instrText>
            </w:r>
            <w:r>
              <w:rPr>
                <w:noProof/>
                <w:webHidden/>
              </w:rPr>
            </w:r>
            <w:r>
              <w:rPr>
                <w:noProof/>
                <w:webHidden/>
              </w:rPr>
              <w:fldChar w:fldCharType="separate"/>
            </w:r>
            <w:r>
              <w:rPr>
                <w:noProof/>
                <w:webHidden/>
              </w:rPr>
              <w:t>37</w:t>
            </w:r>
            <w:r>
              <w:rPr>
                <w:noProof/>
                <w:webHidden/>
              </w:rPr>
              <w:fldChar w:fldCharType="end"/>
            </w:r>
          </w:hyperlink>
        </w:p>
        <w:p w14:paraId="03644C77" w14:textId="269F2907"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67" w:history="1">
            <w:r w:rsidRPr="008450B1">
              <w:rPr>
                <w:rStyle w:val="Hipervnculo"/>
                <w:rFonts w:ascii="Arial" w:eastAsia="Arial" w:hAnsi="Arial" w:cs="Arial"/>
                <w:noProof/>
                <w:w w:val="99"/>
                <w:lang w:val="en-US"/>
              </w:rPr>
              <w:t>6.5.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Procedimiento para el pago de Compras y entrega de Vales de Efectivo</w:t>
            </w:r>
            <w:r>
              <w:rPr>
                <w:noProof/>
                <w:webHidden/>
              </w:rPr>
              <w:tab/>
            </w:r>
            <w:r>
              <w:rPr>
                <w:noProof/>
                <w:webHidden/>
              </w:rPr>
              <w:fldChar w:fldCharType="begin"/>
            </w:r>
            <w:r>
              <w:rPr>
                <w:noProof/>
                <w:webHidden/>
              </w:rPr>
              <w:instrText xml:space="preserve"> PAGEREF _Toc89453967 \h </w:instrText>
            </w:r>
            <w:r>
              <w:rPr>
                <w:noProof/>
                <w:webHidden/>
              </w:rPr>
            </w:r>
            <w:r>
              <w:rPr>
                <w:noProof/>
                <w:webHidden/>
              </w:rPr>
              <w:fldChar w:fldCharType="separate"/>
            </w:r>
            <w:r>
              <w:rPr>
                <w:noProof/>
                <w:webHidden/>
              </w:rPr>
              <w:t>37</w:t>
            </w:r>
            <w:r>
              <w:rPr>
                <w:noProof/>
                <w:webHidden/>
              </w:rPr>
              <w:fldChar w:fldCharType="end"/>
            </w:r>
          </w:hyperlink>
        </w:p>
        <w:p w14:paraId="39D62C20" w14:textId="28F8DBE6"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68" w:history="1">
            <w:r w:rsidRPr="008450B1">
              <w:rPr>
                <w:rStyle w:val="Hipervnculo"/>
                <w:rFonts w:ascii="Arial" w:eastAsia="Arial" w:hAnsi="Arial" w:cs="Arial"/>
                <w:noProof/>
                <w:w w:val="99"/>
                <w:lang w:val="en-US"/>
              </w:rPr>
              <w:t>6.6.</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Reposición del Fondo de Caja</w:t>
            </w:r>
            <w:r>
              <w:rPr>
                <w:noProof/>
                <w:webHidden/>
              </w:rPr>
              <w:tab/>
            </w:r>
            <w:r>
              <w:rPr>
                <w:noProof/>
                <w:webHidden/>
              </w:rPr>
              <w:fldChar w:fldCharType="begin"/>
            </w:r>
            <w:r>
              <w:rPr>
                <w:noProof/>
                <w:webHidden/>
              </w:rPr>
              <w:instrText xml:space="preserve"> PAGEREF _Toc89453968 \h </w:instrText>
            </w:r>
            <w:r>
              <w:rPr>
                <w:noProof/>
                <w:webHidden/>
              </w:rPr>
            </w:r>
            <w:r>
              <w:rPr>
                <w:noProof/>
                <w:webHidden/>
              </w:rPr>
              <w:fldChar w:fldCharType="separate"/>
            </w:r>
            <w:r>
              <w:rPr>
                <w:noProof/>
                <w:webHidden/>
              </w:rPr>
              <w:t>38</w:t>
            </w:r>
            <w:r>
              <w:rPr>
                <w:noProof/>
                <w:webHidden/>
              </w:rPr>
              <w:fldChar w:fldCharType="end"/>
            </w:r>
          </w:hyperlink>
        </w:p>
        <w:p w14:paraId="6867989F" w14:textId="514EEF77"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69" w:history="1">
            <w:r w:rsidRPr="008450B1">
              <w:rPr>
                <w:rStyle w:val="Hipervnculo"/>
                <w:rFonts w:ascii="Arial" w:eastAsia="Arial" w:hAnsi="Arial" w:cs="Arial"/>
                <w:noProof/>
                <w:w w:val="99"/>
                <w:lang w:val="en-US"/>
              </w:rPr>
              <w:t>6.7.</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Transferencia de gestión de fondos de efectivo</w:t>
            </w:r>
            <w:r>
              <w:rPr>
                <w:noProof/>
                <w:webHidden/>
              </w:rPr>
              <w:tab/>
            </w:r>
            <w:r>
              <w:rPr>
                <w:noProof/>
                <w:webHidden/>
              </w:rPr>
              <w:fldChar w:fldCharType="begin"/>
            </w:r>
            <w:r>
              <w:rPr>
                <w:noProof/>
                <w:webHidden/>
              </w:rPr>
              <w:instrText xml:space="preserve"> PAGEREF _Toc89453969 \h </w:instrText>
            </w:r>
            <w:r>
              <w:rPr>
                <w:noProof/>
                <w:webHidden/>
              </w:rPr>
            </w:r>
            <w:r>
              <w:rPr>
                <w:noProof/>
                <w:webHidden/>
              </w:rPr>
              <w:fldChar w:fldCharType="separate"/>
            </w:r>
            <w:r>
              <w:rPr>
                <w:noProof/>
                <w:webHidden/>
              </w:rPr>
              <w:t>40</w:t>
            </w:r>
            <w:r>
              <w:rPr>
                <w:noProof/>
                <w:webHidden/>
              </w:rPr>
              <w:fldChar w:fldCharType="end"/>
            </w:r>
          </w:hyperlink>
        </w:p>
        <w:p w14:paraId="6956F329" w14:textId="6BCBA53D"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70" w:history="1">
            <w:r w:rsidRPr="008450B1">
              <w:rPr>
                <w:rStyle w:val="Hipervnculo"/>
                <w:rFonts w:ascii="Arial" w:eastAsia="Arial" w:hAnsi="Arial" w:cs="Arial"/>
                <w:noProof/>
                <w:w w:val="99"/>
                <w:lang w:val="en-US"/>
              </w:rPr>
              <w:t>6.8.</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Utilización de fondos en efectivo y elegibilidad de los gastos</w:t>
            </w:r>
            <w:r>
              <w:rPr>
                <w:noProof/>
                <w:webHidden/>
              </w:rPr>
              <w:tab/>
            </w:r>
            <w:r>
              <w:rPr>
                <w:noProof/>
                <w:webHidden/>
              </w:rPr>
              <w:fldChar w:fldCharType="begin"/>
            </w:r>
            <w:r>
              <w:rPr>
                <w:noProof/>
                <w:webHidden/>
              </w:rPr>
              <w:instrText xml:space="preserve"> PAGEREF _Toc89453970 \h </w:instrText>
            </w:r>
            <w:r>
              <w:rPr>
                <w:noProof/>
                <w:webHidden/>
              </w:rPr>
            </w:r>
            <w:r>
              <w:rPr>
                <w:noProof/>
                <w:webHidden/>
              </w:rPr>
              <w:fldChar w:fldCharType="separate"/>
            </w:r>
            <w:r>
              <w:rPr>
                <w:noProof/>
                <w:webHidden/>
              </w:rPr>
              <w:t>40</w:t>
            </w:r>
            <w:r>
              <w:rPr>
                <w:noProof/>
                <w:webHidden/>
              </w:rPr>
              <w:fldChar w:fldCharType="end"/>
            </w:r>
          </w:hyperlink>
        </w:p>
        <w:p w14:paraId="47BB5F36" w14:textId="3D7EE6E0"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71" w:history="1">
            <w:r w:rsidRPr="008450B1">
              <w:rPr>
                <w:rStyle w:val="Hipervnculo"/>
                <w:rFonts w:ascii="Arial" w:eastAsia="Arial" w:hAnsi="Arial" w:cs="Arial"/>
                <w:noProof/>
                <w:w w:val="99"/>
                <w:lang w:val="en-US"/>
              </w:rPr>
              <w:t>6.9.</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Compras con tarjeta de carga previa</w:t>
            </w:r>
            <w:r>
              <w:rPr>
                <w:noProof/>
                <w:webHidden/>
              </w:rPr>
              <w:tab/>
            </w:r>
            <w:r>
              <w:rPr>
                <w:noProof/>
                <w:webHidden/>
              </w:rPr>
              <w:fldChar w:fldCharType="begin"/>
            </w:r>
            <w:r>
              <w:rPr>
                <w:noProof/>
                <w:webHidden/>
              </w:rPr>
              <w:instrText xml:space="preserve"> PAGEREF _Toc89453971 \h </w:instrText>
            </w:r>
            <w:r>
              <w:rPr>
                <w:noProof/>
                <w:webHidden/>
              </w:rPr>
            </w:r>
            <w:r>
              <w:rPr>
                <w:noProof/>
                <w:webHidden/>
              </w:rPr>
              <w:fldChar w:fldCharType="separate"/>
            </w:r>
            <w:r>
              <w:rPr>
                <w:noProof/>
                <w:webHidden/>
              </w:rPr>
              <w:t>40</w:t>
            </w:r>
            <w:r>
              <w:rPr>
                <w:noProof/>
                <w:webHidden/>
              </w:rPr>
              <w:fldChar w:fldCharType="end"/>
            </w:r>
          </w:hyperlink>
        </w:p>
        <w:p w14:paraId="7A4062FF" w14:textId="729A8BA6"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72" w:history="1">
            <w:r w:rsidRPr="008450B1">
              <w:rPr>
                <w:rStyle w:val="Hipervnculo"/>
                <w:rFonts w:ascii="Arial" w:eastAsia="Arial" w:hAnsi="Arial" w:cs="Arial"/>
                <w:noProof/>
                <w:w w:val="99"/>
                <w:lang w:val="en-US"/>
              </w:rPr>
              <w:t>6.10.</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Registro de pagos con Tarjeta Precargada</w:t>
            </w:r>
            <w:r>
              <w:rPr>
                <w:noProof/>
                <w:webHidden/>
              </w:rPr>
              <w:tab/>
            </w:r>
            <w:r>
              <w:rPr>
                <w:noProof/>
                <w:webHidden/>
              </w:rPr>
              <w:fldChar w:fldCharType="begin"/>
            </w:r>
            <w:r>
              <w:rPr>
                <w:noProof/>
                <w:webHidden/>
              </w:rPr>
              <w:instrText xml:space="preserve"> PAGEREF _Toc89453972 \h </w:instrText>
            </w:r>
            <w:r>
              <w:rPr>
                <w:noProof/>
                <w:webHidden/>
              </w:rPr>
            </w:r>
            <w:r>
              <w:rPr>
                <w:noProof/>
                <w:webHidden/>
              </w:rPr>
              <w:fldChar w:fldCharType="separate"/>
            </w:r>
            <w:r>
              <w:rPr>
                <w:noProof/>
                <w:webHidden/>
              </w:rPr>
              <w:t>41</w:t>
            </w:r>
            <w:r>
              <w:rPr>
                <w:noProof/>
                <w:webHidden/>
              </w:rPr>
              <w:fldChar w:fldCharType="end"/>
            </w:r>
          </w:hyperlink>
        </w:p>
        <w:p w14:paraId="1322BC50" w14:textId="2C75A3BE" w:rsidR="00A6179D" w:rsidRDefault="00A6179D">
          <w:pPr>
            <w:pStyle w:val="TDC1"/>
            <w:rPr>
              <w:rFonts w:asciiTheme="minorHAnsi" w:eastAsiaTheme="minorEastAsia" w:hAnsiTheme="minorHAnsi" w:cstheme="minorBidi"/>
              <w:b w:val="0"/>
              <w:bCs w:val="0"/>
              <w:w w:val="100"/>
              <w:lang w:val="es-MX" w:eastAsia="es-MX"/>
            </w:rPr>
          </w:pPr>
          <w:hyperlink w:anchor="_Toc89453973" w:history="1">
            <w:r w:rsidRPr="008450B1">
              <w:rPr>
                <w:rStyle w:val="Hipervnculo"/>
              </w:rPr>
              <w:t>CAPÍTULO 7 - ACTIVOS DE FIXOS</w:t>
            </w:r>
            <w:r>
              <w:rPr>
                <w:webHidden/>
              </w:rPr>
              <w:tab/>
            </w:r>
            <w:r>
              <w:rPr>
                <w:webHidden/>
              </w:rPr>
              <w:fldChar w:fldCharType="begin"/>
            </w:r>
            <w:r>
              <w:rPr>
                <w:webHidden/>
              </w:rPr>
              <w:instrText xml:space="preserve"> PAGEREF _Toc89453973 \h </w:instrText>
            </w:r>
            <w:r>
              <w:rPr>
                <w:webHidden/>
              </w:rPr>
            </w:r>
            <w:r>
              <w:rPr>
                <w:webHidden/>
              </w:rPr>
              <w:fldChar w:fldCharType="separate"/>
            </w:r>
            <w:r>
              <w:rPr>
                <w:webHidden/>
              </w:rPr>
              <w:t>42</w:t>
            </w:r>
            <w:r>
              <w:rPr>
                <w:webHidden/>
              </w:rPr>
              <w:fldChar w:fldCharType="end"/>
            </w:r>
          </w:hyperlink>
        </w:p>
        <w:p w14:paraId="369EFD4A" w14:textId="1D0F3894"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74" w:history="1">
            <w:r w:rsidRPr="008450B1">
              <w:rPr>
                <w:rStyle w:val="Hipervnculo"/>
                <w:rFonts w:ascii="Arial" w:eastAsia="Arial" w:hAnsi="Arial" w:cs="Arial"/>
                <w:noProof/>
                <w:w w:val="99"/>
                <w:lang w:val="en-US"/>
              </w:rPr>
              <w:t>7.1.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Registro de activos</w:t>
            </w:r>
            <w:r>
              <w:rPr>
                <w:noProof/>
                <w:webHidden/>
              </w:rPr>
              <w:tab/>
            </w:r>
            <w:r>
              <w:rPr>
                <w:noProof/>
                <w:webHidden/>
              </w:rPr>
              <w:fldChar w:fldCharType="begin"/>
            </w:r>
            <w:r>
              <w:rPr>
                <w:noProof/>
                <w:webHidden/>
              </w:rPr>
              <w:instrText xml:space="preserve"> PAGEREF _Toc89453974 \h </w:instrText>
            </w:r>
            <w:r>
              <w:rPr>
                <w:noProof/>
                <w:webHidden/>
              </w:rPr>
            </w:r>
            <w:r>
              <w:rPr>
                <w:noProof/>
                <w:webHidden/>
              </w:rPr>
              <w:fldChar w:fldCharType="separate"/>
            </w:r>
            <w:r>
              <w:rPr>
                <w:noProof/>
                <w:webHidden/>
              </w:rPr>
              <w:t>42</w:t>
            </w:r>
            <w:r>
              <w:rPr>
                <w:noProof/>
                <w:webHidden/>
              </w:rPr>
              <w:fldChar w:fldCharType="end"/>
            </w:r>
          </w:hyperlink>
        </w:p>
        <w:p w14:paraId="0C67CA84" w14:textId="33CF8BD2"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75" w:history="1">
            <w:r w:rsidRPr="008450B1">
              <w:rPr>
                <w:rStyle w:val="Hipervnculo"/>
                <w:rFonts w:ascii="Arial" w:eastAsia="Arial" w:hAnsi="Arial" w:cs="Arial"/>
                <w:noProof/>
                <w:w w:val="99"/>
                <w:lang w:val="en-US"/>
              </w:rPr>
              <w:t>7.2.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Uso y conservación</w:t>
            </w:r>
            <w:r>
              <w:rPr>
                <w:noProof/>
                <w:webHidden/>
              </w:rPr>
              <w:tab/>
            </w:r>
            <w:r>
              <w:rPr>
                <w:noProof/>
                <w:webHidden/>
              </w:rPr>
              <w:fldChar w:fldCharType="begin"/>
            </w:r>
            <w:r>
              <w:rPr>
                <w:noProof/>
                <w:webHidden/>
              </w:rPr>
              <w:instrText xml:space="preserve"> PAGEREF _Toc89453975 \h </w:instrText>
            </w:r>
            <w:r>
              <w:rPr>
                <w:noProof/>
                <w:webHidden/>
              </w:rPr>
            </w:r>
            <w:r>
              <w:rPr>
                <w:noProof/>
                <w:webHidden/>
              </w:rPr>
              <w:fldChar w:fldCharType="separate"/>
            </w:r>
            <w:r>
              <w:rPr>
                <w:noProof/>
                <w:webHidden/>
              </w:rPr>
              <w:t>42</w:t>
            </w:r>
            <w:r>
              <w:rPr>
                <w:noProof/>
                <w:webHidden/>
              </w:rPr>
              <w:fldChar w:fldCharType="end"/>
            </w:r>
          </w:hyperlink>
        </w:p>
        <w:p w14:paraId="04D0DA23" w14:textId="5D61754B"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76" w:history="1">
            <w:r w:rsidRPr="008450B1">
              <w:rPr>
                <w:rStyle w:val="Hipervnculo"/>
                <w:rFonts w:ascii="Arial" w:eastAsia="Arial" w:hAnsi="Arial" w:cs="Arial"/>
                <w:noProof/>
                <w:w w:val="99"/>
                <w:lang w:val="en-US"/>
              </w:rPr>
              <w:t>7.3.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Depreciación</w:t>
            </w:r>
            <w:r>
              <w:rPr>
                <w:noProof/>
                <w:webHidden/>
              </w:rPr>
              <w:tab/>
            </w:r>
            <w:r>
              <w:rPr>
                <w:noProof/>
                <w:webHidden/>
              </w:rPr>
              <w:fldChar w:fldCharType="begin"/>
            </w:r>
            <w:r>
              <w:rPr>
                <w:noProof/>
                <w:webHidden/>
              </w:rPr>
              <w:instrText xml:space="preserve"> PAGEREF _Toc89453976 \h </w:instrText>
            </w:r>
            <w:r>
              <w:rPr>
                <w:noProof/>
                <w:webHidden/>
              </w:rPr>
            </w:r>
            <w:r>
              <w:rPr>
                <w:noProof/>
                <w:webHidden/>
              </w:rPr>
              <w:fldChar w:fldCharType="separate"/>
            </w:r>
            <w:r>
              <w:rPr>
                <w:noProof/>
                <w:webHidden/>
              </w:rPr>
              <w:t>42</w:t>
            </w:r>
            <w:r>
              <w:rPr>
                <w:noProof/>
                <w:webHidden/>
              </w:rPr>
              <w:fldChar w:fldCharType="end"/>
            </w:r>
          </w:hyperlink>
        </w:p>
        <w:p w14:paraId="5B4D1C52" w14:textId="2D1F8C6F" w:rsidR="00A6179D" w:rsidRDefault="00A6179D">
          <w:pPr>
            <w:pStyle w:val="TDC1"/>
            <w:rPr>
              <w:rFonts w:asciiTheme="minorHAnsi" w:eastAsiaTheme="minorEastAsia" w:hAnsiTheme="minorHAnsi" w:cstheme="minorBidi"/>
              <w:b w:val="0"/>
              <w:bCs w:val="0"/>
              <w:w w:val="100"/>
              <w:lang w:val="es-MX" w:eastAsia="es-MX"/>
            </w:rPr>
          </w:pPr>
          <w:hyperlink w:anchor="_Toc89453977" w:history="1">
            <w:r w:rsidRPr="008450B1">
              <w:rPr>
                <w:rStyle w:val="Hipervnculo"/>
              </w:rPr>
              <w:t>CAPÍTULO 8 - AUDITORIA</w:t>
            </w:r>
            <w:r>
              <w:rPr>
                <w:webHidden/>
              </w:rPr>
              <w:tab/>
            </w:r>
            <w:r>
              <w:rPr>
                <w:webHidden/>
              </w:rPr>
              <w:fldChar w:fldCharType="begin"/>
            </w:r>
            <w:r>
              <w:rPr>
                <w:webHidden/>
              </w:rPr>
              <w:instrText xml:space="preserve"> PAGEREF _Toc89453977 \h </w:instrText>
            </w:r>
            <w:r>
              <w:rPr>
                <w:webHidden/>
              </w:rPr>
            </w:r>
            <w:r>
              <w:rPr>
                <w:webHidden/>
              </w:rPr>
              <w:fldChar w:fldCharType="separate"/>
            </w:r>
            <w:r>
              <w:rPr>
                <w:webHidden/>
              </w:rPr>
              <w:t>44</w:t>
            </w:r>
            <w:r>
              <w:rPr>
                <w:webHidden/>
              </w:rPr>
              <w:fldChar w:fldCharType="end"/>
            </w:r>
          </w:hyperlink>
        </w:p>
        <w:p w14:paraId="38446B0D" w14:textId="206C019E"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78" w:history="1">
            <w:r w:rsidRPr="008450B1">
              <w:rPr>
                <w:rStyle w:val="Hipervnculo"/>
                <w:rFonts w:ascii="Arial" w:eastAsia="Arial" w:hAnsi="Arial" w:cs="Arial"/>
                <w:noProof/>
                <w:w w:val="99"/>
                <w:lang w:val="en-US"/>
              </w:rPr>
              <w:t>8.1.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Propósito</w:t>
            </w:r>
            <w:r>
              <w:rPr>
                <w:noProof/>
                <w:webHidden/>
              </w:rPr>
              <w:tab/>
            </w:r>
            <w:r>
              <w:rPr>
                <w:noProof/>
                <w:webHidden/>
              </w:rPr>
              <w:fldChar w:fldCharType="begin"/>
            </w:r>
            <w:r>
              <w:rPr>
                <w:noProof/>
                <w:webHidden/>
              </w:rPr>
              <w:instrText xml:space="preserve"> PAGEREF _Toc89453978 \h </w:instrText>
            </w:r>
            <w:r>
              <w:rPr>
                <w:noProof/>
                <w:webHidden/>
              </w:rPr>
            </w:r>
            <w:r>
              <w:rPr>
                <w:noProof/>
                <w:webHidden/>
              </w:rPr>
              <w:fldChar w:fldCharType="separate"/>
            </w:r>
            <w:r>
              <w:rPr>
                <w:noProof/>
                <w:webHidden/>
              </w:rPr>
              <w:t>44</w:t>
            </w:r>
            <w:r>
              <w:rPr>
                <w:noProof/>
                <w:webHidden/>
              </w:rPr>
              <w:fldChar w:fldCharType="end"/>
            </w:r>
          </w:hyperlink>
        </w:p>
        <w:p w14:paraId="33CBB5D4" w14:textId="18C42B44"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79" w:history="1">
            <w:r w:rsidRPr="008450B1">
              <w:rPr>
                <w:rStyle w:val="Hipervnculo"/>
                <w:rFonts w:ascii="Arial" w:eastAsia="Arial" w:hAnsi="Arial" w:cs="Arial"/>
                <w:noProof/>
                <w:w w:val="99"/>
                <w:lang w:val="en-US"/>
              </w:rPr>
              <w:t>8.2.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Alcance de la Auditoría</w:t>
            </w:r>
            <w:r>
              <w:rPr>
                <w:noProof/>
                <w:webHidden/>
              </w:rPr>
              <w:tab/>
            </w:r>
            <w:r>
              <w:rPr>
                <w:noProof/>
                <w:webHidden/>
              </w:rPr>
              <w:fldChar w:fldCharType="begin"/>
            </w:r>
            <w:r>
              <w:rPr>
                <w:noProof/>
                <w:webHidden/>
              </w:rPr>
              <w:instrText xml:space="preserve"> PAGEREF _Toc89453979 \h </w:instrText>
            </w:r>
            <w:r>
              <w:rPr>
                <w:noProof/>
                <w:webHidden/>
              </w:rPr>
            </w:r>
            <w:r>
              <w:rPr>
                <w:noProof/>
                <w:webHidden/>
              </w:rPr>
              <w:fldChar w:fldCharType="separate"/>
            </w:r>
            <w:r>
              <w:rPr>
                <w:noProof/>
                <w:webHidden/>
              </w:rPr>
              <w:t>44</w:t>
            </w:r>
            <w:r>
              <w:rPr>
                <w:noProof/>
                <w:webHidden/>
              </w:rPr>
              <w:fldChar w:fldCharType="end"/>
            </w:r>
          </w:hyperlink>
        </w:p>
        <w:p w14:paraId="290B5345" w14:textId="3117D98B"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0" w:history="1">
            <w:r w:rsidRPr="008450B1">
              <w:rPr>
                <w:rStyle w:val="Hipervnculo"/>
                <w:rFonts w:ascii="Arial" w:eastAsia="Arial" w:hAnsi="Arial" w:cs="Arial"/>
                <w:noProof/>
                <w:w w:val="99"/>
                <w:lang w:val="en-US"/>
              </w:rPr>
              <w:t>8.3.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Otras Responsabilidades del Auditor</w:t>
            </w:r>
            <w:r>
              <w:rPr>
                <w:noProof/>
                <w:webHidden/>
              </w:rPr>
              <w:tab/>
            </w:r>
            <w:r>
              <w:rPr>
                <w:noProof/>
                <w:webHidden/>
              </w:rPr>
              <w:fldChar w:fldCharType="begin"/>
            </w:r>
            <w:r>
              <w:rPr>
                <w:noProof/>
                <w:webHidden/>
              </w:rPr>
              <w:instrText xml:space="preserve"> PAGEREF _Toc89453980 \h </w:instrText>
            </w:r>
            <w:r>
              <w:rPr>
                <w:noProof/>
                <w:webHidden/>
              </w:rPr>
            </w:r>
            <w:r>
              <w:rPr>
                <w:noProof/>
                <w:webHidden/>
              </w:rPr>
              <w:fldChar w:fldCharType="separate"/>
            </w:r>
            <w:r>
              <w:rPr>
                <w:noProof/>
                <w:webHidden/>
              </w:rPr>
              <w:t>46</w:t>
            </w:r>
            <w:r>
              <w:rPr>
                <w:noProof/>
                <w:webHidden/>
              </w:rPr>
              <w:fldChar w:fldCharType="end"/>
            </w:r>
          </w:hyperlink>
        </w:p>
        <w:p w14:paraId="32863BF5" w14:textId="0BDFB839"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1" w:history="1">
            <w:r w:rsidRPr="008450B1">
              <w:rPr>
                <w:rStyle w:val="Hipervnculo"/>
                <w:rFonts w:ascii="Arial" w:eastAsia="Arial" w:hAnsi="Arial" w:cs="Arial"/>
                <w:noProof/>
                <w:w w:val="99"/>
                <w:lang w:val="en-US"/>
              </w:rPr>
              <w:t>8.4.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Información Disponible</w:t>
            </w:r>
            <w:r>
              <w:rPr>
                <w:noProof/>
                <w:webHidden/>
              </w:rPr>
              <w:tab/>
            </w:r>
            <w:r>
              <w:rPr>
                <w:noProof/>
                <w:webHidden/>
              </w:rPr>
              <w:fldChar w:fldCharType="begin"/>
            </w:r>
            <w:r>
              <w:rPr>
                <w:noProof/>
                <w:webHidden/>
              </w:rPr>
              <w:instrText xml:space="preserve"> PAGEREF _Toc89453981 \h </w:instrText>
            </w:r>
            <w:r>
              <w:rPr>
                <w:noProof/>
                <w:webHidden/>
              </w:rPr>
            </w:r>
            <w:r>
              <w:rPr>
                <w:noProof/>
                <w:webHidden/>
              </w:rPr>
              <w:fldChar w:fldCharType="separate"/>
            </w:r>
            <w:r>
              <w:rPr>
                <w:noProof/>
                <w:webHidden/>
              </w:rPr>
              <w:t>46</w:t>
            </w:r>
            <w:r>
              <w:rPr>
                <w:noProof/>
                <w:webHidden/>
              </w:rPr>
              <w:fldChar w:fldCharType="end"/>
            </w:r>
          </w:hyperlink>
        </w:p>
        <w:p w14:paraId="62B70131" w14:textId="087288FE"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2" w:history="1">
            <w:r w:rsidRPr="008450B1">
              <w:rPr>
                <w:rStyle w:val="Hipervnculo"/>
                <w:rFonts w:ascii="Arial" w:eastAsia="Arial" w:hAnsi="Arial" w:cs="Arial"/>
                <w:noProof/>
                <w:w w:val="99"/>
                <w:lang w:val="en-US"/>
              </w:rPr>
              <w:t>8.5.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Informes</w:t>
            </w:r>
            <w:r>
              <w:rPr>
                <w:noProof/>
                <w:webHidden/>
              </w:rPr>
              <w:tab/>
            </w:r>
            <w:r>
              <w:rPr>
                <w:noProof/>
                <w:webHidden/>
              </w:rPr>
              <w:fldChar w:fldCharType="begin"/>
            </w:r>
            <w:r>
              <w:rPr>
                <w:noProof/>
                <w:webHidden/>
              </w:rPr>
              <w:instrText xml:space="preserve"> PAGEREF _Toc89453982 \h </w:instrText>
            </w:r>
            <w:r>
              <w:rPr>
                <w:noProof/>
                <w:webHidden/>
              </w:rPr>
            </w:r>
            <w:r>
              <w:rPr>
                <w:noProof/>
                <w:webHidden/>
              </w:rPr>
              <w:fldChar w:fldCharType="separate"/>
            </w:r>
            <w:r>
              <w:rPr>
                <w:noProof/>
                <w:webHidden/>
              </w:rPr>
              <w:t>47</w:t>
            </w:r>
            <w:r>
              <w:rPr>
                <w:noProof/>
                <w:webHidden/>
              </w:rPr>
              <w:fldChar w:fldCharType="end"/>
            </w:r>
          </w:hyperlink>
        </w:p>
        <w:p w14:paraId="21B590D1" w14:textId="40CA52FC"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3" w:history="1">
            <w:r w:rsidRPr="008450B1">
              <w:rPr>
                <w:rStyle w:val="Hipervnculo"/>
                <w:rFonts w:ascii="Arial" w:eastAsia="Arial" w:hAnsi="Arial" w:cs="Arial"/>
                <w:noProof/>
                <w:w w:val="99"/>
                <w:lang w:val="en-US"/>
              </w:rPr>
              <w:t>8.6.</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Cronograma de la Auditoría:</w:t>
            </w:r>
            <w:r>
              <w:rPr>
                <w:noProof/>
                <w:webHidden/>
              </w:rPr>
              <w:tab/>
            </w:r>
            <w:r>
              <w:rPr>
                <w:noProof/>
                <w:webHidden/>
              </w:rPr>
              <w:fldChar w:fldCharType="begin"/>
            </w:r>
            <w:r>
              <w:rPr>
                <w:noProof/>
                <w:webHidden/>
              </w:rPr>
              <w:instrText xml:space="preserve"> PAGEREF _Toc89453983 \h </w:instrText>
            </w:r>
            <w:r>
              <w:rPr>
                <w:noProof/>
                <w:webHidden/>
              </w:rPr>
            </w:r>
            <w:r>
              <w:rPr>
                <w:noProof/>
                <w:webHidden/>
              </w:rPr>
              <w:fldChar w:fldCharType="separate"/>
            </w:r>
            <w:r>
              <w:rPr>
                <w:noProof/>
                <w:webHidden/>
              </w:rPr>
              <w:t>48</w:t>
            </w:r>
            <w:r>
              <w:rPr>
                <w:noProof/>
                <w:webHidden/>
              </w:rPr>
              <w:fldChar w:fldCharType="end"/>
            </w:r>
          </w:hyperlink>
        </w:p>
        <w:p w14:paraId="4D815780" w14:textId="74181122" w:rsidR="00A6179D" w:rsidRDefault="00A6179D">
          <w:pPr>
            <w:pStyle w:val="TDC1"/>
            <w:rPr>
              <w:rFonts w:asciiTheme="minorHAnsi" w:eastAsiaTheme="minorEastAsia" w:hAnsiTheme="minorHAnsi" w:cstheme="minorBidi"/>
              <w:b w:val="0"/>
              <w:bCs w:val="0"/>
              <w:w w:val="100"/>
              <w:lang w:val="es-MX" w:eastAsia="es-MX"/>
            </w:rPr>
          </w:pPr>
          <w:hyperlink w:anchor="_Toc89453984" w:history="1">
            <w:r w:rsidRPr="008450B1">
              <w:rPr>
                <w:rStyle w:val="Hipervnculo"/>
              </w:rPr>
              <w:t>CAPÍTULO 9 – VIAJES Y SEMINARIOS</w:t>
            </w:r>
            <w:r>
              <w:rPr>
                <w:webHidden/>
              </w:rPr>
              <w:tab/>
            </w:r>
            <w:r>
              <w:rPr>
                <w:webHidden/>
              </w:rPr>
              <w:fldChar w:fldCharType="begin"/>
            </w:r>
            <w:r>
              <w:rPr>
                <w:webHidden/>
              </w:rPr>
              <w:instrText xml:space="preserve"> PAGEREF _Toc89453984 \h </w:instrText>
            </w:r>
            <w:r>
              <w:rPr>
                <w:webHidden/>
              </w:rPr>
            </w:r>
            <w:r>
              <w:rPr>
                <w:webHidden/>
              </w:rPr>
              <w:fldChar w:fldCharType="separate"/>
            </w:r>
            <w:r>
              <w:rPr>
                <w:webHidden/>
              </w:rPr>
              <w:t>50</w:t>
            </w:r>
            <w:r>
              <w:rPr>
                <w:webHidden/>
              </w:rPr>
              <w:fldChar w:fldCharType="end"/>
            </w:r>
          </w:hyperlink>
        </w:p>
        <w:p w14:paraId="76069E77" w14:textId="734BA9BD"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5" w:history="1">
            <w:r w:rsidRPr="008450B1">
              <w:rPr>
                <w:rStyle w:val="Hipervnculo"/>
                <w:rFonts w:ascii="Arial" w:eastAsia="Arial" w:hAnsi="Arial" w:cs="Arial"/>
                <w:noProof/>
                <w:w w:val="99"/>
                <w:lang w:val="en-US"/>
              </w:rPr>
              <w:t>9.1.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Viajes y dietas</w:t>
            </w:r>
            <w:r>
              <w:rPr>
                <w:noProof/>
                <w:webHidden/>
              </w:rPr>
              <w:tab/>
            </w:r>
            <w:r>
              <w:rPr>
                <w:noProof/>
                <w:webHidden/>
              </w:rPr>
              <w:fldChar w:fldCharType="begin"/>
            </w:r>
            <w:r>
              <w:rPr>
                <w:noProof/>
                <w:webHidden/>
              </w:rPr>
              <w:instrText xml:space="preserve"> PAGEREF _Toc89453985 \h </w:instrText>
            </w:r>
            <w:r>
              <w:rPr>
                <w:noProof/>
                <w:webHidden/>
              </w:rPr>
            </w:r>
            <w:r>
              <w:rPr>
                <w:noProof/>
                <w:webHidden/>
              </w:rPr>
              <w:fldChar w:fldCharType="separate"/>
            </w:r>
            <w:r>
              <w:rPr>
                <w:noProof/>
                <w:webHidden/>
              </w:rPr>
              <w:t>50</w:t>
            </w:r>
            <w:r>
              <w:rPr>
                <w:noProof/>
                <w:webHidden/>
              </w:rPr>
              <w:fldChar w:fldCharType="end"/>
            </w:r>
          </w:hyperlink>
        </w:p>
        <w:p w14:paraId="76FA3AAE" w14:textId="1A4C68C1"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6" w:history="1">
            <w:r w:rsidRPr="008450B1">
              <w:rPr>
                <w:rStyle w:val="Hipervnculo"/>
                <w:rFonts w:ascii="Arial" w:eastAsia="Arial" w:hAnsi="Arial" w:cs="Arial"/>
                <w:noProof/>
                <w:w w:val="99"/>
                <w:lang w:val="en-US"/>
              </w:rPr>
              <w:t>9.2.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Ayuda a los costes</w:t>
            </w:r>
            <w:r>
              <w:rPr>
                <w:noProof/>
                <w:webHidden/>
              </w:rPr>
              <w:tab/>
            </w:r>
            <w:r>
              <w:rPr>
                <w:noProof/>
                <w:webHidden/>
              </w:rPr>
              <w:fldChar w:fldCharType="begin"/>
            </w:r>
            <w:r>
              <w:rPr>
                <w:noProof/>
                <w:webHidden/>
              </w:rPr>
              <w:instrText xml:space="preserve"> PAGEREF _Toc89453986 \h </w:instrText>
            </w:r>
            <w:r>
              <w:rPr>
                <w:noProof/>
                <w:webHidden/>
              </w:rPr>
            </w:r>
            <w:r>
              <w:rPr>
                <w:noProof/>
                <w:webHidden/>
              </w:rPr>
              <w:fldChar w:fldCharType="separate"/>
            </w:r>
            <w:r>
              <w:rPr>
                <w:noProof/>
                <w:webHidden/>
              </w:rPr>
              <w:t>50</w:t>
            </w:r>
            <w:r>
              <w:rPr>
                <w:noProof/>
                <w:webHidden/>
              </w:rPr>
              <w:fldChar w:fldCharType="end"/>
            </w:r>
          </w:hyperlink>
        </w:p>
        <w:p w14:paraId="78AA245C" w14:textId="6522CE31"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7" w:history="1">
            <w:r w:rsidRPr="008450B1">
              <w:rPr>
                <w:rStyle w:val="Hipervnculo"/>
                <w:rFonts w:ascii="Arial" w:eastAsia="Arial" w:hAnsi="Arial" w:cs="Arial"/>
                <w:noProof/>
                <w:w w:val="99"/>
                <w:lang w:val="en-US"/>
              </w:rPr>
              <w:t>9.3.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Valor diario de la ayuda al coste</w:t>
            </w:r>
            <w:r>
              <w:rPr>
                <w:noProof/>
                <w:webHidden/>
              </w:rPr>
              <w:tab/>
            </w:r>
            <w:r>
              <w:rPr>
                <w:noProof/>
                <w:webHidden/>
              </w:rPr>
              <w:fldChar w:fldCharType="begin"/>
            </w:r>
            <w:r>
              <w:rPr>
                <w:noProof/>
                <w:webHidden/>
              </w:rPr>
              <w:instrText xml:space="preserve"> PAGEREF _Toc89453987 \h </w:instrText>
            </w:r>
            <w:r>
              <w:rPr>
                <w:noProof/>
                <w:webHidden/>
              </w:rPr>
            </w:r>
            <w:r>
              <w:rPr>
                <w:noProof/>
                <w:webHidden/>
              </w:rPr>
              <w:fldChar w:fldCharType="separate"/>
            </w:r>
            <w:r>
              <w:rPr>
                <w:noProof/>
                <w:webHidden/>
              </w:rPr>
              <w:t>51</w:t>
            </w:r>
            <w:r>
              <w:rPr>
                <w:noProof/>
                <w:webHidden/>
              </w:rPr>
              <w:fldChar w:fldCharType="end"/>
            </w:r>
          </w:hyperlink>
        </w:p>
        <w:p w14:paraId="3241E711" w14:textId="1822C38F"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8" w:history="1">
            <w:r w:rsidRPr="008450B1">
              <w:rPr>
                <w:rStyle w:val="Hipervnculo"/>
                <w:rFonts w:ascii="Arial" w:eastAsia="Arial" w:hAnsi="Arial" w:cs="Arial"/>
                <w:noProof/>
                <w:w w:val="99"/>
                <w:lang w:val="en-US"/>
              </w:rPr>
              <w:t>9.4.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Seminarios, Talleres y similares</w:t>
            </w:r>
            <w:r>
              <w:rPr>
                <w:noProof/>
                <w:webHidden/>
              </w:rPr>
              <w:tab/>
            </w:r>
            <w:r>
              <w:rPr>
                <w:noProof/>
                <w:webHidden/>
              </w:rPr>
              <w:fldChar w:fldCharType="begin"/>
            </w:r>
            <w:r>
              <w:rPr>
                <w:noProof/>
                <w:webHidden/>
              </w:rPr>
              <w:instrText xml:space="preserve"> PAGEREF _Toc89453988 \h </w:instrText>
            </w:r>
            <w:r>
              <w:rPr>
                <w:noProof/>
                <w:webHidden/>
              </w:rPr>
            </w:r>
            <w:r>
              <w:rPr>
                <w:noProof/>
                <w:webHidden/>
              </w:rPr>
              <w:fldChar w:fldCharType="separate"/>
            </w:r>
            <w:r>
              <w:rPr>
                <w:noProof/>
                <w:webHidden/>
              </w:rPr>
              <w:t>51</w:t>
            </w:r>
            <w:r>
              <w:rPr>
                <w:noProof/>
                <w:webHidden/>
              </w:rPr>
              <w:fldChar w:fldCharType="end"/>
            </w:r>
          </w:hyperlink>
        </w:p>
        <w:p w14:paraId="254A4494" w14:textId="79B6DEC2" w:rsidR="00A6179D" w:rsidRDefault="00A6179D">
          <w:pPr>
            <w:pStyle w:val="TDC3"/>
            <w:tabs>
              <w:tab w:val="left" w:pos="1100"/>
              <w:tab w:val="right" w:leader="dot" w:pos="10154"/>
            </w:tabs>
            <w:rPr>
              <w:rFonts w:asciiTheme="minorHAnsi" w:eastAsiaTheme="minorEastAsia" w:hAnsiTheme="minorHAnsi" w:cstheme="minorBidi"/>
              <w:noProof/>
              <w:lang w:val="es-MX" w:eastAsia="es-MX"/>
            </w:rPr>
          </w:pPr>
          <w:hyperlink w:anchor="_Toc89453989" w:history="1">
            <w:r w:rsidRPr="008450B1">
              <w:rPr>
                <w:rStyle w:val="Hipervnculo"/>
                <w:rFonts w:ascii="Arial" w:eastAsia="Arial" w:hAnsi="Arial" w:cs="Arial"/>
                <w:noProof/>
                <w:w w:val="99"/>
                <w:lang w:val="en-US"/>
              </w:rPr>
              <w:t>9.5.</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Tarifas para clases por día y viajes.</w:t>
            </w:r>
            <w:r>
              <w:rPr>
                <w:noProof/>
                <w:webHidden/>
              </w:rPr>
              <w:tab/>
            </w:r>
            <w:r>
              <w:rPr>
                <w:noProof/>
                <w:webHidden/>
              </w:rPr>
              <w:fldChar w:fldCharType="begin"/>
            </w:r>
            <w:r>
              <w:rPr>
                <w:noProof/>
                <w:webHidden/>
              </w:rPr>
              <w:instrText xml:space="preserve"> PAGEREF _Toc89453989 \h </w:instrText>
            </w:r>
            <w:r>
              <w:rPr>
                <w:noProof/>
                <w:webHidden/>
              </w:rPr>
            </w:r>
            <w:r>
              <w:rPr>
                <w:noProof/>
                <w:webHidden/>
              </w:rPr>
              <w:fldChar w:fldCharType="separate"/>
            </w:r>
            <w:r>
              <w:rPr>
                <w:noProof/>
                <w:webHidden/>
              </w:rPr>
              <w:t>52</w:t>
            </w:r>
            <w:r>
              <w:rPr>
                <w:noProof/>
                <w:webHidden/>
              </w:rPr>
              <w:fldChar w:fldCharType="end"/>
            </w:r>
          </w:hyperlink>
        </w:p>
        <w:p w14:paraId="2D35AD98" w14:textId="38322F18" w:rsidR="00A6179D" w:rsidRDefault="00A6179D">
          <w:pPr>
            <w:pStyle w:val="TDC1"/>
            <w:rPr>
              <w:rFonts w:asciiTheme="minorHAnsi" w:eastAsiaTheme="minorEastAsia" w:hAnsiTheme="minorHAnsi" w:cstheme="minorBidi"/>
              <w:b w:val="0"/>
              <w:bCs w:val="0"/>
              <w:w w:val="100"/>
              <w:lang w:val="es-MX" w:eastAsia="es-MX"/>
            </w:rPr>
          </w:pPr>
          <w:hyperlink w:anchor="_Toc89453990" w:history="1">
            <w:r w:rsidRPr="008450B1">
              <w:rPr>
                <w:rStyle w:val="Hipervnculo"/>
              </w:rPr>
              <w:t>CAPÍTULO 10 REPORTES FINANCIEROS</w:t>
            </w:r>
            <w:r>
              <w:rPr>
                <w:webHidden/>
              </w:rPr>
              <w:tab/>
            </w:r>
            <w:r>
              <w:rPr>
                <w:webHidden/>
              </w:rPr>
              <w:fldChar w:fldCharType="begin"/>
            </w:r>
            <w:r>
              <w:rPr>
                <w:webHidden/>
              </w:rPr>
              <w:instrText xml:space="preserve"> PAGEREF _Toc89453990 \h </w:instrText>
            </w:r>
            <w:r>
              <w:rPr>
                <w:webHidden/>
              </w:rPr>
            </w:r>
            <w:r>
              <w:rPr>
                <w:webHidden/>
              </w:rPr>
              <w:fldChar w:fldCharType="separate"/>
            </w:r>
            <w:r>
              <w:rPr>
                <w:webHidden/>
              </w:rPr>
              <w:t>53</w:t>
            </w:r>
            <w:r>
              <w:rPr>
                <w:webHidden/>
              </w:rPr>
              <w:fldChar w:fldCharType="end"/>
            </w:r>
          </w:hyperlink>
        </w:p>
        <w:p w14:paraId="7F517329" w14:textId="3B4235F5"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91" w:history="1">
            <w:r w:rsidRPr="008450B1">
              <w:rPr>
                <w:rStyle w:val="Hipervnculo"/>
                <w:rFonts w:ascii="Arial" w:eastAsia="Arial" w:hAnsi="Arial" w:cs="Arial"/>
                <w:noProof/>
                <w:w w:val="99"/>
                <w:lang w:val="en-US"/>
              </w:rPr>
              <w:t>10.1.</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Introducción</w:t>
            </w:r>
            <w:r>
              <w:rPr>
                <w:noProof/>
                <w:webHidden/>
              </w:rPr>
              <w:tab/>
            </w:r>
            <w:r>
              <w:rPr>
                <w:noProof/>
                <w:webHidden/>
              </w:rPr>
              <w:fldChar w:fldCharType="begin"/>
            </w:r>
            <w:r>
              <w:rPr>
                <w:noProof/>
                <w:webHidden/>
              </w:rPr>
              <w:instrText xml:space="preserve"> PAGEREF _Toc89453991 \h </w:instrText>
            </w:r>
            <w:r>
              <w:rPr>
                <w:noProof/>
                <w:webHidden/>
              </w:rPr>
            </w:r>
            <w:r>
              <w:rPr>
                <w:noProof/>
                <w:webHidden/>
              </w:rPr>
              <w:fldChar w:fldCharType="separate"/>
            </w:r>
            <w:r>
              <w:rPr>
                <w:noProof/>
                <w:webHidden/>
              </w:rPr>
              <w:t>53</w:t>
            </w:r>
            <w:r>
              <w:rPr>
                <w:noProof/>
                <w:webHidden/>
              </w:rPr>
              <w:fldChar w:fldCharType="end"/>
            </w:r>
          </w:hyperlink>
        </w:p>
        <w:p w14:paraId="72BBEF04" w14:textId="72BB218D"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92" w:history="1">
            <w:r w:rsidRPr="008450B1">
              <w:rPr>
                <w:rStyle w:val="Hipervnculo"/>
                <w:rFonts w:ascii="Arial" w:eastAsia="Arial" w:hAnsi="Arial" w:cs="Arial"/>
                <w:noProof/>
                <w:w w:val="99"/>
                <w:lang w:val="en-US"/>
              </w:rPr>
              <w:t>10.2.</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Reportes financieros para fines del banco Mundial</w:t>
            </w:r>
            <w:r>
              <w:rPr>
                <w:noProof/>
                <w:webHidden/>
              </w:rPr>
              <w:tab/>
            </w:r>
            <w:r>
              <w:rPr>
                <w:noProof/>
                <w:webHidden/>
              </w:rPr>
              <w:fldChar w:fldCharType="begin"/>
            </w:r>
            <w:r>
              <w:rPr>
                <w:noProof/>
                <w:webHidden/>
              </w:rPr>
              <w:instrText xml:space="preserve"> PAGEREF _Toc89453992 \h </w:instrText>
            </w:r>
            <w:r>
              <w:rPr>
                <w:noProof/>
                <w:webHidden/>
              </w:rPr>
            </w:r>
            <w:r>
              <w:rPr>
                <w:noProof/>
                <w:webHidden/>
              </w:rPr>
              <w:fldChar w:fldCharType="separate"/>
            </w:r>
            <w:r>
              <w:rPr>
                <w:noProof/>
                <w:webHidden/>
              </w:rPr>
              <w:t>54</w:t>
            </w:r>
            <w:r>
              <w:rPr>
                <w:noProof/>
                <w:webHidden/>
              </w:rPr>
              <w:fldChar w:fldCharType="end"/>
            </w:r>
          </w:hyperlink>
        </w:p>
        <w:p w14:paraId="2ECD67DD" w14:textId="0734714C"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93" w:history="1">
            <w:r w:rsidRPr="008450B1">
              <w:rPr>
                <w:rStyle w:val="Hipervnculo"/>
                <w:rFonts w:ascii="Arial" w:eastAsia="Arial" w:hAnsi="Arial" w:cs="Arial"/>
                <w:noProof/>
                <w:w w:val="99"/>
                <w:lang w:val="en-US"/>
              </w:rPr>
              <w:t>10.3.</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Informes para Crédito Público y MIDEPLAN</w:t>
            </w:r>
            <w:r>
              <w:rPr>
                <w:noProof/>
                <w:webHidden/>
              </w:rPr>
              <w:tab/>
            </w:r>
            <w:r>
              <w:rPr>
                <w:noProof/>
                <w:webHidden/>
              </w:rPr>
              <w:fldChar w:fldCharType="begin"/>
            </w:r>
            <w:r>
              <w:rPr>
                <w:noProof/>
                <w:webHidden/>
              </w:rPr>
              <w:instrText xml:space="preserve"> PAGEREF _Toc89453993 \h </w:instrText>
            </w:r>
            <w:r>
              <w:rPr>
                <w:noProof/>
                <w:webHidden/>
              </w:rPr>
            </w:r>
            <w:r>
              <w:rPr>
                <w:noProof/>
                <w:webHidden/>
              </w:rPr>
              <w:fldChar w:fldCharType="separate"/>
            </w:r>
            <w:r>
              <w:rPr>
                <w:noProof/>
                <w:webHidden/>
              </w:rPr>
              <w:t>55</w:t>
            </w:r>
            <w:r>
              <w:rPr>
                <w:noProof/>
                <w:webHidden/>
              </w:rPr>
              <w:fldChar w:fldCharType="end"/>
            </w:r>
          </w:hyperlink>
        </w:p>
        <w:p w14:paraId="1916430F" w14:textId="36A081A2" w:rsidR="00A6179D" w:rsidRDefault="00A6179D">
          <w:pPr>
            <w:pStyle w:val="TDC3"/>
            <w:tabs>
              <w:tab w:val="left" w:pos="1320"/>
              <w:tab w:val="right" w:leader="dot" w:pos="10154"/>
            </w:tabs>
            <w:rPr>
              <w:rFonts w:asciiTheme="minorHAnsi" w:eastAsiaTheme="minorEastAsia" w:hAnsiTheme="minorHAnsi" w:cstheme="minorBidi"/>
              <w:noProof/>
              <w:lang w:val="es-MX" w:eastAsia="es-MX"/>
            </w:rPr>
          </w:pPr>
          <w:hyperlink w:anchor="_Toc89453994" w:history="1">
            <w:r w:rsidRPr="008450B1">
              <w:rPr>
                <w:rStyle w:val="Hipervnculo"/>
                <w:rFonts w:ascii="Arial" w:eastAsia="Arial" w:hAnsi="Arial" w:cs="Arial"/>
                <w:noProof/>
                <w:w w:val="99"/>
                <w:lang w:val="en-US"/>
              </w:rPr>
              <w:t>10.4.</w:t>
            </w:r>
            <w:r>
              <w:rPr>
                <w:rFonts w:asciiTheme="minorHAnsi" w:eastAsiaTheme="minorEastAsia" w:hAnsiTheme="minorHAnsi" w:cstheme="minorBidi"/>
                <w:noProof/>
                <w:lang w:val="es-MX" w:eastAsia="es-MX"/>
              </w:rPr>
              <w:tab/>
            </w:r>
            <w:r w:rsidRPr="008450B1">
              <w:rPr>
                <w:rStyle w:val="Hipervnculo"/>
                <w:rFonts w:ascii="Arial" w:eastAsia="Arial" w:hAnsi="Arial" w:cs="Arial"/>
                <w:bCs/>
                <w:noProof/>
                <w:w w:val="80"/>
              </w:rPr>
              <w:t>Informes Financieros Internos</w:t>
            </w:r>
            <w:r>
              <w:rPr>
                <w:noProof/>
                <w:webHidden/>
              </w:rPr>
              <w:tab/>
            </w:r>
            <w:r>
              <w:rPr>
                <w:noProof/>
                <w:webHidden/>
              </w:rPr>
              <w:fldChar w:fldCharType="begin"/>
            </w:r>
            <w:r>
              <w:rPr>
                <w:noProof/>
                <w:webHidden/>
              </w:rPr>
              <w:instrText xml:space="preserve"> PAGEREF _Toc89453994 \h </w:instrText>
            </w:r>
            <w:r>
              <w:rPr>
                <w:noProof/>
                <w:webHidden/>
              </w:rPr>
            </w:r>
            <w:r>
              <w:rPr>
                <w:noProof/>
                <w:webHidden/>
              </w:rPr>
              <w:fldChar w:fldCharType="separate"/>
            </w:r>
            <w:r>
              <w:rPr>
                <w:noProof/>
                <w:webHidden/>
              </w:rPr>
              <w:t>55</w:t>
            </w:r>
            <w:r>
              <w:rPr>
                <w:noProof/>
                <w:webHidden/>
              </w:rPr>
              <w:fldChar w:fldCharType="end"/>
            </w:r>
          </w:hyperlink>
        </w:p>
        <w:p w14:paraId="06174BA7" w14:textId="0BA3B766" w:rsidR="00A6179D" w:rsidRDefault="00A6179D">
          <w:pPr>
            <w:pStyle w:val="TDC1"/>
            <w:rPr>
              <w:rFonts w:asciiTheme="minorHAnsi" w:eastAsiaTheme="minorEastAsia" w:hAnsiTheme="minorHAnsi" w:cstheme="minorBidi"/>
              <w:b w:val="0"/>
              <w:bCs w:val="0"/>
              <w:w w:val="100"/>
              <w:lang w:val="es-MX" w:eastAsia="es-MX"/>
            </w:rPr>
          </w:pPr>
          <w:hyperlink w:anchor="_Toc89453995" w:history="1">
            <w:r w:rsidRPr="008450B1">
              <w:rPr>
                <w:rStyle w:val="Hipervnculo"/>
              </w:rPr>
              <w:t>FORMULARIO 1</w:t>
            </w:r>
            <w:r>
              <w:rPr>
                <w:webHidden/>
              </w:rPr>
              <w:tab/>
            </w:r>
            <w:r>
              <w:rPr>
                <w:webHidden/>
              </w:rPr>
              <w:fldChar w:fldCharType="begin"/>
            </w:r>
            <w:r>
              <w:rPr>
                <w:webHidden/>
              </w:rPr>
              <w:instrText xml:space="preserve"> PAGEREF _Toc89453995 \h </w:instrText>
            </w:r>
            <w:r>
              <w:rPr>
                <w:webHidden/>
              </w:rPr>
            </w:r>
            <w:r>
              <w:rPr>
                <w:webHidden/>
              </w:rPr>
              <w:fldChar w:fldCharType="separate"/>
            </w:r>
            <w:r>
              <w:rPr>
                <w:webHidden/>
              </w:rPr>
              <w:t>56</w:t>
            </w:r>
            <w:r>
              <w:rPr>
                <w:webHidden/>
              </w:rPr>
              <w:fldChar w:fldCharType="end"/>
            </w:r>
          </w:hyperlink>
        </w:p>
        <w:p w14:paraId="46BDF7CB" w14:textId="6913D420"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3996" w:history="1">
            <w:r w:rsidRPr="008450B1">
              <w:rPr>
                <w:rStyle w:val="Hipervnculo"/>
                <w:noProof/>
                <w:w w:val="85"/>
              </w:rPr>
              <w:t>Formulario 1.1 - Saldos de prueba y conciliación de cuenta designada</w:t>
            </w:r>
            <w:r>
              <w:rPr>
                <w:noProof/>
                <w:webHidden/>
              </w:rPr>
              <w:tab/>
            </w:r>
            <w:r>
              <w:rPr>
                <w:noProof/>
                <w:webHidden/>
              </w:rPr>
              <w:fldChar w:fldCharType="begin"/>
            </w:r>
            <w:r>
              <w:rPr>
                <w:noProof/>
                <w:webHidden/>
              </w:rPr>
              <w:instrText xml:space="preserve"> PAGEREF _Toc89453996 \h </w:instrText>
            </w:r>
            <w:r>
              <w:rPr>
                <w:noProof/>
                <w:webHidden/>
              </w:rPr>
            </w:r>
            <w:r>
              <w:rPr>
                <w:noProof/>
                <w:webHidden/>
              </w:rPr>
              <w:fldChar w:fldCharType="separate"/>
            </w:r>
            <w:r>
              <w:rPr>
                <w:noProof/>
                <w:webHidden/>
              </w:rPr>
              <w:t>57</w:t>
            </w:r>
            <w:r>
              <w:rPr>
                <w:noProof/>
                <w:webHidden/>
              </w:rPr>
              <w:fldChar w:fldCharType="end"/>
            </w:r>
          </w:hyperlink>
        </w:p>
        <w:p w14:paraId="00D81472" w14:textId="7CF06176"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3997" w:history="1">
            <w:r w:rsidRPr="008450B1">
              <w:rPr>
                <w:rStyle w:val="Hipervnculo"/>
                <w:noProof/>
                <w:w w:val="85"/>
              </w:rPr>
              <w:t>Formulario 1.2 - Hoja de Caja</w:t>
            </w:r>
            <w:r>
              <w:rPr>
                <w:noProof/>
                <w:webHidden/>
              </w:rPr>
              <w:tab/>
            </w:r>
            <w:r>
              <w:rPr>
                <w:noProof/>
                <w:webHidden/>
              </w:rPr>
              <w:fldChar w:fldCharType="begin"/>
            </w:r>
            <w:r>
              <w:rPr>
                <w:noProof/>
                <w:webHidden/>
              </w:rPr>
              <w:instrText xml:space="preserve"> PAGEREF _Toc89453997 \h </w:instrText>
            </w:r>
            <w:r>
              <w:rPr>
                <w:noProof/>
                <w:webHidden/>
              </w:rPr>
            </w:r>
            <w:r>
              <w:rPr>
                <w:noProof/>
                <w:webHidden/>
              </w:rPr>
              <w:fldChar w:fldCharType="separate"/>
            </w:r>
            <w:r>
              <w:rPr>
                <w:noProof/>
                <w:webHidden/>
              </w:rPr>
              <w:t>60</w:t>
            </w:r>
            <w:r>
              <w:rPr>
                <w:noProof/>
                <w:webHidden/>
              </w:rPr>
              <w:fldChar w:fldCharType="end"/>
            </w:r>
          </w:hyperlink>
        </w:p>
        <w:p w14:paraId="7C9509E4" w14:textId="5D473A5A"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3998" w:history="1">
            <w:r w:rsidRPr="008450B1">
              <w:rPr>
                <w:rStyle w:val="Hipervnculo"/>
                <w:noProof/>
                <w:w w:val="85"/>
              </w:rPr>
              <w:t>Formulario 1.3 - Registro de desembolsos para la cuenta designada</w:t>
            </w:r>
            <w:r>
              <w:rPr>
                <w:noProof/>
                <w:webHidden/>
              </w:rPr>
              <w:tab/>
            </w:r>
            <w:r>
              <w:rPr>
                <w:noProof/>
                <w:webHidden/>
              </w:rPr>
              <w:fldChar w:fldCharType="begin"/>
            </w:r>
            <w:r>
              <w:rPr>
                <w:noProof/>
                <w:webHidden/>
              </w:rPr>
              <w:instrText xml:space="preserve"> PAGEREF _Toc89453998 \h </w:instrText>
            </w:r>
            <w:r>
              <w:rPr>
                <w:noProof/>
                <w:webHidden/>
              </w:rPr>
            </w:r>
            <w:r>
              <w:rPr>
                <w:noProof/>
                <w:webHidden/>
              </w:rPr>
              <w:fldChar w:fldCharType="separate"/>
            </w:r>
            <w:r>
              <w:rPr>
                <w:noProof/>
                <w:webHidden/>
              </w:rPr>
              <w:t>61</w:t>
            </w:r>
            <w:r>
              <w:rPr>
                <w:noProof/>
                <w:webHidden/>
              </w:rPr>
              <w:fldChar w:fldCharType="end"/>
            </w:r>
          </w:hyperlink>
        </w:p>
        <w:p w14:paraId="7CA95DAC" w14:textId="190DF829"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3999" w:history="1">
            <w:r w:rsidRPr="008450B1">
              <w:rPr>
                <w:rStyle w:val="Hipervnculo"/>
                <w:noProof/>
                <w:w w:val="85"/>
              </w:rPr>
              <w:t>Formulario 1.4 - Registro de pagos directos</w:t>
            </w:r>
            <w:r>
              <w:rPr>
                <w:noProof/>
                <w:webHidden/>
              </w:rPr>
              <w:tab/>
            </w:r>
            <w:r>
              <w:rPr>
                <w:noProof/>
                <w:webHidden/>
              </w:rPr>
              <w:fldChar w:fldCharType="begin"/>
            </w:r>
            <w:r>
              <w:rPr>
                <w:noProof/>
                <w:webHidden/>
              </w:rPr>
              <w:instrText xml:space="preserve"> PAGEREF _Toc89453999 \h </w:instrText>
            </w:r>
            <w:r>
              <w:rPr>
                <w:noProof/>
                <w:webHidden/>
              </w:rPr>
            </w:r>
            <w:r>
              <w:rPr>
                <w:noProof/>
                <w:webHidden/>
              </w:rPr>
              <w:fldChar w:fldCharType="separate"/>
            </w:r>
            <w:r>
              <w:rPr>
                <w:noProof/>
                <w:webHidden/>
              </w:rPr>
              <w:t>62</w:t>
            </w:r>
            <w:r>
              <w:rPr>
                <w:noProof/>
                <w:webHidden/>
              </w:rPr>
              <w:fldChar w:fldCharType="end"/>
            </w:r>
          </w:hyperlink>
        </w:p>
        <w:p w14:paraId="087B7FCE" w14:textId="212CCA7B"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00" w:history="1">
            <w:r w:rsidRPr="008450B1">
              <w:rPr>
                <w:rStyle w:val="Hipervnculo"/>
                <w:noProof/>
                <w:w w:val="85"/>
              </w:rPr>
              <w:t>Formulario 1.5 -Conciliación de Pagos Directos</w:t>
            </w:r>
            <w:r>
              <w:rPr>
                <w:noProof/>
                <w:webHidden/>
              </w:rPr>
              <w:tab/>
            </w:r>
            <w:r>
              <w:rPr>
                <w:noProof/>
                <w:webHidden/>
              </w:rPr>
              <w:fldChar w:fldCharType="begin"/>
            </w:r>
            <w:r>
              <w:rPr>
                <w:noProof/>
                <w:webHidden/>
              </w:rPr>
              <w:instrText xml:space="preserve"> PAGEREF _Toc89454000 \h </w:instrText>
            </w:r>
            <w:r>
              <w:rPr>
                <w:noProof/>
                <w:webHidden/>
              </w:rPr>
            </w:r>
            <w:r>
              <w:rPr>
                <w:noProof/>
                <w:webHidden/>
              </w:rPr>
              <w:fldChar w:fldCharType="separate"/>
            </w:r>
            <w:r>
              <w:rPr>
                <w:noProof/>
                <w:webHidden/>
              </w:rPr>
              <w:t>63</w:t>
            </w:r>
            <w:r>
              <w:rPr>
                <w:noProof/>
                <w:webHidden/>
              </w:rPr>
              <w:fldChar w:fldCharType="end"/>
            </w:r>
          </w:hyperlink>
        </w:p>
        <w:p w14:paraId="04E2C01B" w14:textId="106687CA"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01" w:history="1">
            <w:r w:rsidRPr="008450B1">
              <w:rPr>
                <w:rStyle w:val="Hipervnculo"/>
                <w:noProof/>
                <w:w w:val="85"/>
              </w:rPr>
              <w:t>Formulario 1.6 - Registro de Contratos</w:t>
            </w:r>
            <w:r>
              <w:rPr>
                <w:noProof/>
                <w:webHidden/>
              </w:rPr>
              <w:tab/>
            </w:r>
            <w:r>
              <w:rPr>
                <w:noProof/>
                <w:webHidden/>
              </w:rPr>
              <w:fldChar w:fldCharType="begin"/>
            </w:r>
            <w:r>
              <w:rPr>
                <w:noProof/>
                <w:webHidden/>
              </w:rPr>
              <w:instrText xml:space="preserve"> PAGEREF _Toc89454001 \h </w:instrText>
            </w:r>
            <w:r>
              <w:rPr>
                <w:noProof/>
                <w:webHidden/>
              </w:rPr>
            </w:r>
            <w:r>
              <w:rPr>
                <w:noProof/>
                <w:webHidden/>
              </w:rPr>
              <w:fldChar w:fldCharType="separate"/>
            </w:r>
            <w:r>
              <w:rPr>
                <w:noProof/>
                <w:webHidden/>
              </w:rPr>
              <w:t>64</w:t>
            </w:r>
            <w:r>
              <w:rPr>
                <w:noProof/>
                <w:webHidden/>
              </w:rPr>
              <w:fldChar w:fldCharType="end"/>
            </w:r>
          </w:hyperlink>
        </w:p>
        <w:p w14:paraId="09F07D1D" w14:textId="291C76B3"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02" w:history="1">
            <w:r w:rsidRPr="008450B1">
              <w:rPr>
                <w:rStyle w:val="Hipervnculo"/>
                <w:noProof/>
                <w:w w:val="85"/>
              </w:rPr>
              <w:t>Formulario 1.7 - Registro de activos y inventario</w:t>
            </w:r>
            <w:r>
              <w:rPr>
                <w:noProof/>
                <w:webHidden/>
              </w:rPr>
              <w:tab/>
            </w:r>
            <w:r>
              <w:rPr>
                <w:noProof/>
                <w:webHidden/>
              </w:rPr>
              <w:fldChar w:fldCharType="begin"/>
            </w:r>
            <w:r>
              <w:rPr>
                <w:noProof/>
                <w:webHidden/>
              </w:rPr>
              <w:instrText xml:space="preserve"> PAGEREF _Toc89454002 \h </w:instrText>
            </w:r>
            <w:r>
              <w:rPr>
                <w:noProof/>
                <w:webHidden/>
              </w:rPr>
            </w:r>
            <w:r>
              <w:rPr>
                <w:noProof/>
                <w:webHidden/>
              </w:rPr>
              <w:fldChar w:fldCharType="separate"/>
            </w:r>
            <w:r>
              <w:rPr>
                <w:noProof/>
                <w:webHidden/>
              </w:rPr>
              <w:t>65</w:t>
            </w:r>
            <w:r>
              <w:rPr>
                <w:noProof/>
                <w:webHidden/>
              </w:rPr>
              <w:fldChar w:fldCharType="end"/>
            </w:r>
          </w:hyperlink>
        </w:p>
        <w:p w14:paraId="69FC88F1" w14:textId="4811781B" w:rsidR="00A6179D" w:rsidRDefault="00A6179D">
          <w:pPr>
            <w:pStyle w:val="TDC1"/>
            <w:rPr>
              <w:rFonts w:asciiTheme="minorHAnsi" w:eastAsiaTheme="minorEastAsia" w:hAnsiTheme="minorHAnsi" w:cstheme="minorBidi"/>
              <w:b w:val="0"/>
              <w:bCs w:val="0"/>
              <w:w w:val="100"/>
              <w:lang w:val="es-MX" w:eastAsia="es-MX"/>
            </w:rPr>
          </w:pPr>
          <w:hyperlink w:anchor="_Toc89454003" w:history="1">
            <w:r w:rsidRPr="008450B1">
              <w:rPr>
                <w:rStyle w:val="Hipervnculo"/>
                <w:lang w:val="en-US"/>
              </w:rPr>
              <w:t>FORMULARIO 2</w:t>
            </w:r>
            <w:r>
              <w:rPr>
                <w:webHidden/>
              </w:rPr>
              <w:tab/>
            </w:r>
            <w:r>
              <w:rPr>
                <w:webHidden/>
              </w:rPr>
              <w:fldChar w:fldCharType="begin"/>
            </w:r>
            <w:r>
              <w:rPr>
                <w:webHidden/>
              </w:rPr>
              <w:instrText xml:space="preserve"> PAGEREF _Toc89454003 \h </w:instrText>
            </w:r>
            <w:r>
              <w:rPr>
                <w:webHidden/>
              </w:rPr>
            </w:r>
            <w:r>
              <w:rPr>
                <w:webHidden/>
              </w:rPr>
              <w:fldChar w:fldCharType="separate"/>
            </w:r>
            <w:r>
              <w:rPr>
                <w:webHidden/>
              </w:rPr>
              <w:t>66</w:t>
            </w:r>
            <w:r>
              <w:rPr>
                <w:webHidden/>
              </w:rPr>
              <w:fldChar w:fldCharType="end"/>
            </w:r>
          </w:hyperlink>
        </w:p>
        <w:p w14:paraId="181E635D" w14:textId="40A34FFE"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04" w:history="1">
            <w:r w:rsidRPr="008450B1">
              <w:rPr>
                <w:rStyle w:val="Hipervnculo"/>
                <w:noProof/>
                <w:lang w:val="en-GB"/>
              </w:rPr>
              <w:t>Formulario 2.3 - Form for withdrawal application</w:t>
            </w:r>
            <w:r>
              <w:rPr>
                <w:noProof/>
                <w:webHidden/>
              </w:rPr>
              <w:tab/>
            </w:r>
            <w:r>
              <w:rPr>
                <w:noProof/>
                <w:webHidden/>
              </w:rPr>
              <w:fldChar w:fldCharType="begin"/>
            </w:r>
            <w:r>
              <w:rPr>
                <w:noProof/>
                <w:webHidden/>
              </w:rPr>
              <w:instrText xml:space="preserve"> PAGEREF _Toc89454004 \h </w:instrText>
            </w:r>
            <w:r>
              <w:rPr>
                <w:noProof/>
                <w:webHidden/>
              </w:rPr>
            </w:r>
            <w:r>
              <w:rPr>
                <w:noProof/>
                <w:webHidden/>
              </w:rPr>
              <w:fldChar w:fldCharType="separate"/>
            </w:r>
            <w:r>
              <w:rPr>
                <w:noProof/>
                <w:webHidden/>
              </w:rPr>
              <w:t>69</w:t>
            </w:r>
            <w:r>
              <w:rPr>
                <w:noProof/>
                <w:webHidden/>
              </w:rPr>
              <w:fldChar w:fldCharType="end"/>
            </w:r>
          </w:hyperlink>
        </w:p>
        <w:p w14:paraId="60D6AA25" w14:textId="26155EC8"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05" w:history="1">
            <w:r w:rsidRPr="008450B1">
              <w:rPr>
                <w:rStyle w:val="Hipervnculo"/>
                <w:noProof/>
                <w:w w:val="85"/>
                <w:lang w:val="en-GB"/>
              </w:rPr>
              <w:t>Formulario 2.4 - List of Prior Review Contracts Spanish</w:t>
            </w:r>
            <w:r>
              <w:rPr>
                <w:noProof/>
                <w:webHidden/>
              </w:rPr>
              <w:tab/>
            </w:r>
            <w:r>
              <w:rPr>
                <w:noProof/>
                <w:webHidden/>
              </w:rPr>
              <w:fldChar w:fldCharType="begin"/>
            </w:r>
            <w:r>
              <w:rPr>
                <w:noProof/>
                <w:webHidden/>
              </w:rPr>
              <w:instrText xml:space="preserve"> PAGEREF _Toc89454005 \h </w:instrText>
            </w:r>
            <w:r>
              <w:rPr>
                <w:noProof/>
                <w:webHidden/>
              </w:rPr>
            </w:r>
            <w:r>
              <w:rPr>
                <w:noProof/>
                <w:webHidden/>
              </w:rPr>
              <w:fldChar w:fldCharType="separate"/>
            </w:r>
            <w:r>
              <w:rPr>
                <w:noProof/>
                <w:webHidden/>
              </w:rPr>
              <w:t>72</w:t>
            </w:r>
            <w:r>
              <w:rPr>
                <w:noProof/>
                <w:webHidden/>
              </w:rPr>
              <w:fldChar w:fldCharType="end"/>
            </w:r>
          </w:hyperlink>
        </w:p>
        <w:p w14:paraId="264A3299" w14:textId="1C4156D9" w:rsidR="00A6179D" w:rsidRDefault="00A6179D">
          <w:pPr>
            <w:pStyle w:val="TDC1"/>
            <w:rPr>
              <w:rFonts w:asciiTheme="minorHAnsi" w:eastAsiaTheme="minorEastAsia" w:hAnsiTheme="minorHAnsi" w:cstheme="minorBidi"/>
              <w:b w:val="0"/>
              <w:bCs w:val="0"/>
              <w:w w:val="100"/>
              <w:lang w:val="es-MX" w:eastAsia="es-MX"/>
            </w:rPr>
          </w:pPr>
          <w:hyperlink w:anchor="_Toc89454006" w:history="1">
            <w:r w:rsidRPr="008450B1">
              <w:rPr>
                <w:rStyle w:val="Hipervnculo"/>
              </w:rPr>
              <w:t>FORMULARIO 3</w:t>
            </w:r>
            <w:r>
              <w:rPr>
                <w:webHidden/>
              </w:rPr>
              <w:tab/>
            </w:r>
            <w:r>
              <w:rPr>
                <w:webHidden/>
              </w:rPr>
              <w:fldChar w:fldCharType="begin"/>
            </w:r>
            <w:r>
              <w:rPr>
                <w:webHidden/>
              </w:rPr>
              <w:instrText xml:space="preserve"> PAGEREF _Toc89454006 \h </w:instrText>
            </w:r>
            <w:r>
              <w:rPr>
                <w:webHidden/>
              </w:rPr>
            </w:r>
            <w:r>
              <w:rPr>
                <w:webHidden/>
              </w:rPr>
              <w:fldChar w:fldCharType="separate"/>
            </w:r>
            <w:r>
              <w:rPr>
                <w:webHidden/>
              </w:rPr>
              <w:t>73</w:t>
            </w:r>
            <w:r>
              <w:rPr>
                <w:webHidden/>
              </w:rPr>
              <w:fldChar w:fldCharType="end"/>
            </w:r>
          </w:hyperlink>
        </w:p>
        <w:p w14:paraId="0783D34E" w14:textId="7C45BAA7"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07" w:history="1">
            <w:r w:rsidRPr="008450B1">
              <w:rPr>
                <w:rStyle w:val="Hipervnculo"/>
                <w:noProof/>
                <w:w w:val="85"/>
              </w:rPr>
              <w:t>Formulario 3.1 - Control Interno</w:t>
            </w:r>
            <w:r>
              <w:rPr>
                <w:noProof/>
                <w:webHidden/>
              </w:rPr>
              <w:tab/>
            </w:r>
            <w:r>
              <w:rPr>
                <w:noProof/>
                <w:webHidden/>
              </w:rPr>
              <w:fldChar w:fldCharType="begin"/>
            </w:r>
            <w:r>
              <w:rPr>
                <w:noProof/>
                <w:webHidden/>
              </w:rPr>
              <w:instrText xml:space="preserve"> PAGEREF _Toc89454007 \h </w:instrText>
            </w:r>
            <w:r>
              <w:rPr>
                <w:noProof/>
                <w:webHidden/>
              </w:rPr>
            </w:r>
            <w:r>
              <w:rPr>
                <w:noProof/>
                <w:webHidden/>
              </w:rPr>
              <w:fldChar w:fldCharType="separate"/>
            </w:r>
            <w:r>
              <w:rPr>
                <w:noProof/>
                <w:webHidden/>
              </w:rPr>
              <w:t>74</w:t>
            </w:r>
            <w:r>
              <w:rPr>
                <w:noProof/>
                <w:webHidden/>
              </w:rPr>
              <w:fldChar w:fldCharType="end"/>
            </w:r>
          </w:hyperlink>
        </w:p>
        <w:p w14:paraId="674E01E5" w14:textId="63452DFF" w:rsidR="00A6179D" w:rsidRDefault="00A6179D">
          <w:pPr>
            <w:pStyle w:val="TDC1"/>
            <w:rPr>
              <w:rFonts w:asciiTheme="minorHAnsi" w:eastAsiaTheme="minorEastAsia" w:hAnsiTheme="minorHAnsi" w:cstheme="minorBidi"/>
              <w:b w:val="0"/>
              <w:bCs w:val="0"/>
              <w:w w:val="100"/>
              <w:lang w:val="es-MX" w:eastAsia="es-MX"/>
            </w:rPr>
          </w:pPr>
          <w:hyperlink w:anchor="_Toc89454008" w:history="1">
            <w:r w:rsidRPr="008450B1">
              <w:rPr>
                <w:rStyle w:val="Hipervnculo"/>
              </w:rPr>
              <w:t>FORMULARIO 4</w:t>
            </w:r>
            <w:r>
              <w:rPr>
                <w:webHidden/>
              </w:rPr>
              <w:tab/>
            </w:r>
            <w:r>
              <w:rPr>
                <w:webHidden/>
              </w:rPr>
              <w:fldChar w:fldCharType="begin"/>
            </w:r>
            <w:r>
              <w:rPr>
                <w:webHidden/>
              </w:rPr>
              <w:instrText xml:space="preserve"> PAGEREF _Toc89454008 \h </w:instrText>
            </w:r>
            <w:r>
              <w:rPr>
                <w:webHidden/>
              </w:rPr>
            </w:r>
            <w:r>
              <w:rPr>
                <w:webHidden/>
              </w:rPr>
              <w:fldChar w:fldCharType="separate"/>
            </w:r>
            <w:r>
              <w:rPr>
                <w:webHidden/>
              </w:rPr>
              <w:t>75</w:t>
            </w:r>
            <w:r>
              <w:rPr>
                <w:webHidden/>
              </w:rPr>
              <w:fldChar w:fldCharType="end"/>
            </w:r>
          </w:hyperlink>
        </w:p>
        <w:p w14:paraId="36AB8EA0" w14:textId="02D240FC"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09" w:history="1">
            <w:r w:rsidRPr="008450B1">
              <w:rPr>
                <w:rStyle w:val="Hipervnculo"/>
                <w:noProof/>
                <w:w w:val="85"/>
              </w:rPr>
              <w:t>Formulario 4.1 - Recepción de Servicios</w:t>
            </w:r>
            <w:r>
              <w:rPr>
                <w:noProof/>
                <w:webHidden/>
              </w:rPr>
              <w:tab/>
            </w:r>
            <w:r>
              <w:rPr>
                <w:noProof/>
                <w:webHidden/>
              </w:rPr>
              <w:fldChar w:fldCharType="begin"/>
            </w:r>
            <w:r>
              <w:rPr>
                <w:noProof/>
                <w:webHidden/>
              </w:rPr>
              <w:instrText xml:space="preserve"> PAGEREF _Toc89454009 \h </w:instrText>
            </w:r>
            <w:r>
              <w:rPr>
                <w:noProof/>
                <w:webHidden/>
              </w:rPr>
            </w:r>
            <w:r>
              <w:rPr>
                <w:noProof/>
                <w:webHidden/>
              </w:rPr>
              <w:fldChar w:fldCharType="separate"/>
            </w:r>
            <w:r>
              <w:rPr>
                <w:noProof/>
                <w:webHidden/>
              </w:rPr>
              <w:t>76</w:t>
            </w:r>
            <w:r>
              <w:rPr>
                <w:noProof/>
                <w:webHidden/>
              </w:rPr>
              <w:fldChar w:fldCharType="end"/>
            </w:r>
          </w:hyperlink>
        </w:p>
        <w:p w14:paraId="6E8B6132" w14:textId="48EF6E4D"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0" w:history="1">
            <w:r w:rsidRPr="008450B1">
              <w:rPr>
                <w:rStyle w:val="Hipervnculo"/>
                <w:noProof/>
                <w:w w:val="80"/>
              </w:rPr>
              <w:t>Formulario 4.2 - Recepción de Bienes</w:t>
            </w:r>
            <w:r>
              <w:rPr>
                <w:noProof/>
                <w:webHidden/>
              </w:rPr>
              <w:tab/>
            </w:r>
            <w:r>
              <w:rPr>
                <w:noProof/>
                <w:webHidden/>
              </w:rPr>
              <w:fldChar w:fldCharType="begin"/>
            </w:r>
            <w:r>
              <w:rPr>
                <w:noProof/>
                <w:webHidden/>
              </w:rPr>
              <w:instrText xml:space="preserve"> PAGEREF _Toc89454010 \h </w:instrText>
            </w:r>
            <w:r>
              <w:rPr>
                <w:noProof/>
                <w:webHidden/>
              </w:rPr>
            </w:r>
            <w:r>
              <w:rPr>
                <w:noProof/>
                <w:webHidden/>
              </w:rPr>
              <w:fldChar w:fldCharType="separate"/>
            </w:r>
            <w:r>
              <w:rPr>
                <w:noProof/>
                <w:webHidden/>
              </w:rPr>
              <w:t>82</w:t>
            </w:r>
            <w:r>
              <w:rPr>
                <w:noProof/>
                <w:webHidden/>
              </w:rPr>
              <w:fldChar w:fldCharType="end"/>
            </w:r>
          </w:hyperlink>
        </w:p>
        <w:p w14:paraId="741CA988" w14:textId="44913615"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1" w:history="1">
            <w:r w:rsidRPr="008450B1">
              <w:rPr>
                <w:rStyle w:val="Hipervnculo"/>
                <w:noProof/>
              </w:rPr>
              <w:t xml:space="preserve"> </w:t>
            </w:r>
            <w:r w:rsidRPr="008450B1">
              <w:rPr>
                <w:rStyle w:val="Hipervnculo"/>
                <w:noProof/>
                <w:w w:val="80"/>
              </w:rPr>
              <w:t>Formulario 4.3 - Formulario de verificación de facturas - Proveedores Nacionales</w:t>
            </w:r>
            <w:r>
              <w:rPr>
                <w:noProof/>
                <w:webHidden/>
              </w:rPr>
              <w:tab/>
            </w:r>
            <w:r>
              <w:rPr>
                <w:noProof/>
                <w:webHidden/>
              </w:rPr>
              <w:fldChar w:fldCharType="begin"/>
            </w:r>
            <w:r>
              <w:rPr>
                <w:noProof/>
                <w:webHidden/>
              </w:rPr>
              <w:instrText xml:space="preserve"> PAGEREF _Toc89454011 \h </w:instrText>
            </w:r>
            <w:r>
              <w:rPr>
                <w:noProof/>
                <w:webHidden/>
              </w:rPr>
            </w:r>
            <w:r>
              <w:rPr>
                <w:noProof/>
                <w:webHidden/>
              </w:rPr>
              <w:fldChar w:fldCharType="separate"/>
            </w:r>
            <w:r>
              <w:rPr>
                <w:noProof/>
                <w:webHidden/>
              </w:rPr>
              <w:t>88</w:t>
            </w:r>
            <w:r>
              <w:rPr>
                <w:noProof/>
                <w:webHidden/>
              </w:rPr>
              <w:fldChar w:fldCharType="end"/>
            </w:r>
          </w:hyperlink>
        </w:p>
        <w:p w14:paraId="0AA0B5AE" w14:textId="21388E5F"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2" w:history="1">
            <w:r w:rsidRPr="008450B1">
              <w:rPr>
                <w:rStyle w:val="Hipervnculo"/>
                <w:noProof/>
                <w:w w:val="80"/>
              </w:rPr>
              <w:t>Formulario 4.5 - Informe de registro de pagos por contrato</w:t>
            </w:r>
            <w:r>
              <w:rPr>
                <w:noProof/>
                <w:webHidden/>
              </w:rPr>
              <w:tab/>
            </w:r>
            <w:r>
              <w:rPr>
                <w:noProof/>
                <w:webHidden/>
              </w:rPr>
              <w:fldChar w:fldCharType="begin"/>
            </w:r>
            <w:r>
              <w:rPr>
                <w:noProof/>
                <w:webHidden/>
              </w:rPr>
              <w:instrText xml:space="preserve"> PAGEREF _Toc89454012 \h </w:instrText>
            </w:r>
            <w:r>
              <w:rPr>
                <w:noProof/>
                <w:webHidden/>
              </w:rPr>
            </w:r>
            <w:r>
              <w:rPr>
                <w:noProof/>
                <w:webHidden/>
              </w:rPr>
              <w:fldChar w:fldCharType="separate"/>
            </w:r>
            <w:r>
              <w:rPr>
                <w:noProof/>
                <w:webHidden/>
              </w:rPr>
              <w:t>90</w:t>
            </w:r>
            <w:r>
              <w:rPr>
                <w:noProof/>
                <w:webHidden/>
              </w:rPr>
              <w:fldChar w:fldCharType="end"/>
            </w:r>
          </w:hyperlink>
        </w:p>
        <w:p w14:paraId="52667DA5" w14:textId="50CF2D4B"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3" w:history="1">
            <w:r w:rsidRPr="008450B1">
              <w:rPr>
                <w:rStyle w:val="Hipervnculo"/>
                <w:noProof/>
                <w:w w:val="80"/>
              </w:rPr>
              <w:t>Formulario 4.6 - Informe de registro de garantías</w:t>
            </w:r>
            <w:r>
              <w:rPr>
                <w:noProof/>
                <w:webHidden/>
              </w:rPr>
              <w:tab/>
            </w:r>
            <w:r>
              <w:rPr>
                <w:noProof/>
                <w:webHidden/>
              </w:rPr>
              <w:fldChar w:fldCharType="begin"/>
            </w:r>
            <w:r>
              <w:rPr>
                <w:noProof/>
                <w:webHidden/>
              </w:rPr>
              <w:instrText xml:space="preserve"> PAGEREF _Toc89454013 \h </w:instrText>
            </w:r>
            <w:r>
              <w:rPr>
                <w:noProof/>
                <w:webHidden/>
              </w:rPr>
            </w:r>
            <w:r>
              <w:rPr>
                <w:noProof/>
                <w:webHidden/>
              </w:rPr>
              <w:fldChar w:fldCharType="separate"/>
            </w:r>
            <w:r>
              <w:rPr>
                <w:noProof/>
                <w:webHidden/>
              </w:rPr>
              <w:t>91</w:t>
            </w:r>
            <w:r>
              <w:rPr>
                <w:noProof/>
                <w:webHidden/>
              </w:rPr>
              <w:fldChar w:fldCharType="end"/>
            </w:r>
          </w:hyperlink>
        </w:p>
        <w:p w14:paraId="40EF0DF0" w14:textId="59F185D3" w:rsidR="00A6179D" w:rsidRDefault="00A6179D">
          <w:pPr>
            <w:pStyle w:val="TDC1"/>
            <w:rPr>
              <w:rFonts w:asciiTheme="minorHAnsi" w:eastAsiaTheme="minorEastAsia" w:hAnsiTheme="minorHAnsi" w:cstheme="minorBidi"/>
              <w:b w:val="0"/>
              <w:bCs w:val="0"/>
              <w:w w:val="100"/>
              <w:lang w:val="es-MX" w:eastAsia="es-MX"/>
            </w:rPr>
          </w:pPr>
          <w:hyperlink w:anchor="_Toc89454014" w:history="1">
            <w:r w:rsidRPr="008450B1">
              <w:rPr>
                <w:rStyle w:val="Hipervnculo"/>
              </w:rPr>
              <w:t>FORMULARIO 5</w:t>
            </w:r>
            <w:r>
              <w:rPr>
                <w:webHidden/>
              </w:rPr>
              <w:tab/>
            </w:r>
            <w:r>
              <w:rPr>
                <w:webHidden/>
              </w:rPr>
              <w:fldChar w:fldCharType="begin"/>
            </w:r>
            <w:r>
              <w:rPr>
                <w:webHidden/>
              </w:rPr>
              <w:instrText xml:space="preserve"> PAGEREF _Toc89454014 \h </w:instrText>
            </w:r>
            <w:r>
              <w:rPr>
                <w:webHidden/>
              </w:rPr>
            </w:r>
            <w:r>
              <w:rPr>
                <w:webHidden/>
              </w:rPr>
              <w:fldChar w:fldCharType="separate"/>
            </w:r>
            <w:r>
              <w:rPr>
                <w:webHidden/>
              </w:rPr>
              <w:t>92</w:t>
            </w:r>
            <w:r>
              <w:rPr>
                <w:webHidden/>
              </w:rPr>
              <w:fldChar w:fldCharType="end"/>
            </w:r>
          </w:hyperlink>
        </w:p>
        <w:p w14:paraId="2DF698B7" w14:textId="2E0DFF30"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5" w:history="1">
            <w:r w:rsidRPr="008450B1">
              <w:rPr>
                <w:rStyle w:val="Hipervnculo"/>
                <w:noProof/>
                <w:w w:val="80"/>
              </w:rPr>
              <w:t>Formulario 5.1 - Solicitud de efectivo</w:t>
            </w:r>
            <w:r>
              <w:rPr>
                <w:noProof/>
                <w:webHidden/>
              </w:rPr>
              <w:tab/>
            </w:r>
            <w:r>
              <w:rPr>
                <w:noProof/>
                <w:webHidden/>
              </w:rPr>
              <w:fldChar w:fldCharType="begin"/>
            </w:r>
            <w:r>
              <w:rPr>
                <w:noProof/>
                <w:webHidden/>
              </w:rPr>
              <w:instrText xml:space="preserve"> PAGEREF _Toc89454015 \h </w:instrText>
            </w:r>
            <w:r>
              <w:rPr>
                <w:noProof/>
                <w:webHidden/>
              </w:rPr>
            </w:r>
            <w:r>
              <w:rPr>
                <w:noProof/>
                <w:webHidden/>
              </w:rPr>
              <w:fldChar w:fldCharType="separate"/>
            </w:r>
            <w:r>
              <w:rPr>
                <w:noProof/>
                <w:webHidden/>
              </w:rPr>
              <w:t>93</w:t>
            </w:r>
            <w:r>
              <w:rPr>
                <w:noProof/>
                <w:webHidden/>
              </w:rPr>
              <w:fldChar w:fldCharType="end"/>
            </w:r>
          </w:hyperlink>
        </w:p>
        <w:p w14:paraId="684D66DD" w14:textId="75FAEA97"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6" w:history="1">
            <w:r w:rsidRPr="008450B1">
              <w:rPr>
                <w:rStyle w:val="Hipervnculo"/>
                <w:noProof/>
                <w:w w:val="80"/>
              </w:rPr>
              <w:t>Formulario 5.2 - Nota de reembolso en efectivo</w:t>
            </w:r>
            <w:r>
              <w:rPr>
                <w:noProof/>
                <w:webHidden/>
              </w:rPr>
              <w:tab/>
            </w:r>
            <w:r>
              <w:rPr>
                <w:noProof/>
                <w:webHidden/>
              </w:rPr>
              <w:fldChar w:fldCharType="begin"/>
            </w:r>
            <w:r>
              <w:rPr>
                <w:noProof/>
                <w:webHidden/>
              </w:rPr>
              <w:instrText xml:space="preserve"> PAGEREF _Toc89454016 \h </w:instrText>
            </w:r>
            <w:r>
              <w:rPr>
                <w:noProof/>
                <w:webHidden/>
              </w:rPr>
            </w:r>
            <w:r>
              <w:rPr>
                <w:noProof/>
                <w:webHidden/>
              </w:rPr>
              <w:fldChar w:fldCharType="separate"/>
            </w:r>
            <w:r>
              <w:rPr>
                <w:noProof/>
                <w:webHidden/>
              </w:rPr>
              <w:t>94</w:t>
            </w:r>
            <w:r>
              <w:rPr>
                <w:noProof/>
                <w:webHidden/>
              </w:rPr>
              <w:fldChar w:fldCharType="end"/>
            </w:r>
          </w:hyperlink>
        </w:p>
        <w:p w14:paraId="7C7029F0" w14:textId="6EEF9F14"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7" w:history="1">
            <w:r w:rsidRPr="008450B1">
              <w:rPr>
                <w:rStyle w:val="Hipervnculo"/>
                <w:noProof/>
                <w:w w:val="80"/>
              </w:rPr>
              <w:t>Formulario 5.3 - Nota de Anticipo</w:t>
            </w:r>
            <w:r>
              <w:rPr>
                <w:noProof/>
                <w:webHidden/>
              </w:rPr>
              <w:tab/>
            </w:r>
            <w:r>
              <w:rPr>
                <w:noProof/>
                <w:webHidden/>
              </w:rPr>
              <w:fldChar w:fldCharType="begin"/>
            </w:r>
            <w:r>
              <w:rPr>
                <w:noProof/>
                <w:webHidden/>
              </w:rPr>
              <w:instrText xml:space="preserve"> PAGEREF _Toc89454017 \h </w:instrText>
            </w:r>
            <w:r>
              <w:rPr>
                <w:noProof/>
                <w:webHidden/>
              </w:rPr>
            </w:r>
            <w:r>
              <w:rPr>
                <w:noProof/>
                <w:webHidden/>
              </w:rPr>
              <w:fldChar w:fldCharType="separate"/>
            </w:r>
            <w:r>
              <w:rPr>
                <w:noProof/>
                <w:webHidden/>
              </w:rPr>
              <w:t>95</w:t>
            </w:r>
            <w:r>
              <w:rPr>
                <w:noProof/>
                <w:webHidden/>
              </w:rPr>
              <w:fldChar w:fldCharType="end"/>
            </w:r>
          </w:hyperlink>
        </w:p>
        <w:p w14:paraId="7605CD7A" w14:textId="4B9D0496"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8" w:history="1">
            <w:r w:rsidRPr="008450B1">
              <w:rPr>
                <w:rStyle w:val="Hipervnculo"/>
                <w:noProof/>
                <w:w w:val="80"/>
              </w:rPr>
              <w:t>Formulario 5.4 - Nota de devolución de efectivo</w:t>
            </w:r>
            <w:r>
              <w:rPr>
                <w:noProof/>
                <w:webHidden/>
              </w:rPr>
              <w:tab/>
            </w:r>
            <w:r>
              <w:rPr>
                <w:noProof/>
                <w:webHidden/>
              </w:rPr>
              <w:fldChar w:fldCharType="begin"/>
            </w:r>
            <w:r>
              <w:rPr>
                <w:noProof/>
                <w:webHidden/>
              </w:rPr>
              <w:instrText xml:space="preserve"> PAGEREF _Toc89454018 \h </w:instrText>
            </w:r>
            <w:r>
              <w:rPr>
                <w:noProof/>
                <w:webHidden/>
              </w:rPr>
            </w:r>
            <w:r>
              <w:rPr>
                <w:noProof/>
                <w:webHidden/>
              </w:rPr>
              <w:fldChar w:fldCharType="separate"/>
            </w:r>
            <w:r>
              <w:rPr>
                <w:noProof/>
                <w:webHidden/>
              </w:rPr>
              <w:t>96</w:t>
            </w:r>
            <w:r>
              <w:rPr>
                <w:noProof/>
                <w:webHidden/>
              </w:rPr>
              <w:fldChar w:fldCharType="end"/>
            </w:r>
          </w:hyperlink>
        </w:p>
        <w:p w14:paraId="57A8B3BC" w14:textId="463E07E2"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19" w:history="1">
            <w:r w:rsidRPr="008450B1">
              <w:rPr>
                <w:rStyle w:val="Hipervnculo"/>
                <w:noProof/>
                <w:w w:val="80"/>
              </w:rPr>
              <w:t>Formulario 5.5 - Solicitud de suministro</w:t>
            </w:r>
            <w:r>
              <w:rPr>
                <w:noProof/>
                <w:webHidden/>
              </w:rPr>
              <w:tab/>
            </w:r>
            <w:r>
              <w:rPr>
                <w:noProof/>
                <w:webHidden/>
              </w:rPr>
              <w:fldChar w:fldCharType="begin"/>
            </w:r>
            <w:r>
              <w:rPr>
                <w:noProof/>
                <w:webHidden/>
              </w:rPr>
              <w:instrText xml:space="preserve"> PAGEREF _Toc89454019 \h </w:instrText>
            </w:r>
            <w:r>
              <w:rPr>
                <w:noProof/>
                <w:webHidden/>
              </w:rPr>
            </w:r>
            <w:r>
              <w:rPr>
                <w:noProof/>
                <w:webHidden/>
              </w:rPr>
              <w:fldChar w:fldCharType="separate"/>
            </w:r>
            <w:r>
              <w:rPr>
                <w:noProof/>
                <w:webHidden/>
              </w:rPr>
              <w:t>97</w:t>
            </w:r>
            <w:r>
              <w:rPr>
                <w:noProof/>
                <w:webHidden/>
              </w:rPr>
              <w:fldChar w:fldCharType="end"/>
            </w:r>
          </w:hyperlink>
        </w:p>
        <w:p w14:paraId="7E041B38" w14:textId="729B97F0"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20" w:history="1">
            <w:r w:rsidRPr="008450B1">
              <w:rPr>
                <w:rStyle w:val="Hipervnculo"/>
                <w:noProof/>
                <w:w w:val="80"/>
              </w:rPr>
              <w:t>Formulario 5.6 - Saldos de prueba y conciliación - Tarjetas de Carga Previa</w:t>
            </w:r>
            <w:r>
              <w:rPr>
                <w:noProof/>
                <w:webHidden/>
              </w:rPr>
              <w:tab/>
            </w:r>
            <w:r>
              <w:rPr>
                <w:noProof/>
                <w:webHidden/>
              </w:rPr>
              <w:fldChar w:fldCharType="begin"/>
            </w:r>
            <w:r>
              <w:rPr>
                <w:noProof/>
                <w:webHidden/>
              </w:rPr>
              <w:instrText xml:space="preserve"> PAGEREF _Toc89454020 \h </w:instrText>
            </w:r>
            <w:r>
              <w:rPr>
                <w:noProof/>
                <w:webHidden/>
              </w:rPr>
            </w:r>
            <w:r>
              <w:rPr>
                <w:noProof/>
                <w:webHidden/>
              </w:rPr>
              <w:fldChar w:fldCharType="separate"/>
            </w:r>
            <w:r>
              <w:rPr>
                <w:noProof/>
                <w:webHidden/>
              </w:rPr>
              <w:t>98</w:t>
            </w:r>
            <w:r>
              <w:rPr>
                <w:noProof/>
                <w:webHidden/>
              </w:rPr>
              <w:fldChar w:fldCharType="end"/>
            </w:r>
          </w:hyperlink>
        </w:p>
        <w:p w14:paraId="7E953112" w14:textId="78A3D82F" w:rsidR="00A6179D" w:rsidRDefault="00A6179D">
          <w:pPr>
            <w:pStyle w:val="TDC1"/>
            <w:rPr>
              <w:rFonts w:asciiTheme="minorHAnsi" w:eastAsiaTheme="minorEastAsia" w:hAnsiTheme="minorHAnsi" w:cstheme="minorBidi"/>
              <w:b w:val="0"/>
              <w:bCs w:val="0"/>
              <w:w w:val="100"/>
              <w:lang w:val="es-MX" w:eastAsia="es-MX"/>
            </w:rPr>
          </w:pPr>
          <w:hyperlink w:anchor="_Toc89454021" w:history="1">
            <w:r w:rsidRPr="008450B1">
              <w:rPr>
                <w:rStyle w:val="Hipervnculo"/>
              </w:rPr>
              <w:t>FORMULARIO 6</w:t>
            </w:r>
            <w:r>
              <w:rPr>
                <w:webHidden/>
              </w:rPr>
              <w:tab/>
            </w:r>
            <w:r>
              <w:rPr>
                <w:webHidden/>
              </w:rPr>
              <w:fldChar w:fldCharType="begin"/>
            </w:r>
            <w:r>
              <w:rPr>
                <w:webHidden/>
              </w:rPr>
              <w:instrText xml:space="preserve"> PAGEREF _Toc89454021 \h </w:instrText>
            </w:r>
            <w:r>
              <w:rPr>
                <w:webHidden/>
              </w:rPr>
            </w:r>
            <w:r>
              <w:rPr>
                <w:webHidden/>
              </w:rPr>
              <w:fldChar w:fldCharType="separate"/>
            </w:r>
            <w:r>
              <w:rPr>
                <w:webHidden/>
              </w:rPr>
              <w:t>100</w:t>
            </w:r>
            <w:r>
              <w:rPr>
                <w:webHidden/>
              </w:rPr>
              <w:fldChar w:fldCharType="end"/>
            </w:r>
          </w:hyperlink>
        </w:p>
        <w:p w14:paraId="3C8877F3" w14:textId="44D4A626"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22" w:history="1">
            <w:r w:rsidRPr="008450B1">
              <w:rPr>
                <w:rStyle w:val="Hipervnculo"/>
                <w:noProof/>
                <w:w w:val="80"/>
              </w:rPr>
              <w:t>Formulario 6.1- Modelo de IFR’s</w:t>
            </w:r>
            <w:r>
              <w:rPr>
                <w:noProof/>
                <w:webHidden/>
              </w:rPr>
              <w:tab/>
            </w:r>
            <w:r>
              <w:rPr>
                <w:noProof/>
                <w:webHidden/>
              </w:rPr>
              <w:fldChar w:fldCharType="begin"/>
            </w:r>
            <w:r>
              <w:rPr>
                <w:noProof/>
                <w:webHidden/>
              </w:rPr>
              <w:instrText xml:space="preserve"> PAGEREF _Toc89454022 \h </w:instrText>
            </w:r>
            <w:r>
              <w:rPr>
                <w:noProof/>
                <w:webHidden/>
              </w:rPr>
            </w:r>
            <w:r>
              <w:rPr>
                <w:noProof/>
                <w:webHidden/>
              </w:rPr>
              <w:fldChar w:fldCharType="separate"/>
            </w:r>
            <w:r>
              <w:rPr>
                <w:noProof/>
                <w:webHidden/>
              </w:rPr>
              <w:t>101</w:t>
            </w:r>
            <w:r>
              <w:rPr>
                <w:noProof/>
                <w:webHidden/>
              </w:rPr>
              <w:fldChar w:fldCharType="end"/>
            </w:r>
          </w:hyperlink>
        </w:p>
        <w:p w14:paraId="5A6E7B38" w14:textId="72683D42"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23" w:history="1">
            <w:r w:rsidRPr="008450B1">
              <w:rPr>
                <w:rStyle w:val="Hipervnculo"/>
                <w:noProof/>
                <w:w w:val="80"/>
              </w:rPr>
              <w:t>Formulario 6.2 - conciliación Cuenta Designada</w:t>
            </w:r>
            <w:r>
              <w:rPr>
                <w:noProof/>
                <w:webHidden/>
              </w:rPr>
              <w:tab/>
            </w:r>
            <w:r>
              <w:rPr>
                <w:noProof/>
                <w:webHidden/>
              </w:rPr>
              <w:fldChar w:fldCharType="begin"/>
            </w:r>
            <w:r>
              <w:rPr>
                <w:noProof/>
                <w:webHidden/>
              </w:rPr>
              <w:instrText xml:space="preserve"> PAGEREF _Toc89454023 \h </w:instrText>
            </w:r>
            <w:r>
              <w:rPr>
                <w:noProof/>
                <w:webHidden/>
              </w:rPr>
            </w:r>
            <w:r>
              <w:rPr>
                <w:noProof/>
                <w:webHidden/>
              </w:rPr>
              <w:fldChar w:fldCharType="separate"/>
            </w:r>
            <w:r>
              <w:rPr>
                <w:noProof/>
                <w:webHidden/>
              </w:rPr>
              <w:t>105</w:t>
            </w:r>
            <w:r>
              <w:rPr>
                <w:noProof/>
                <w:webHidden/>
              </w:rPr>
              <w:fldChar w:fldCharType="end"/>
            </w:r>
          </w:hyperlink>
        </w:p>
        <w:p w14:paraId="5B79FA4B" w14:textId="1DA06C13" w:rsidR="00A6179D" w:rsidRDefault="00A6179D">
          <w:pPr>
            <w:pStyle w:val="TDC3"/>
            <w:tabs>
              <w:tab w:val="right" w:leader="dot" w:pos="10154"/>
            </w:tabs>
            <w:rPr>
              <w:rFonts w:asciiTheme="minorHAnsi" w:eastAsiaTheme="minorEastAsia" w:hAnsiTheme="minorHAnsi" w:cstheme="minorBidi"/>
              <w:noProof/>
              <w:lang w:val="es-MX" w:eastAsia="es-MX"/>
            </w:rPr>
          </w:pPr>
          <w:hyperlink w:anchor="_Toc89454024" w:history="1">
            <w:r w:rsidRPr="008450B1">
              <w:rPr>
                <w:rStyle w:val="Hipervnculo"/>
                <w:noProof/>
                <w:w w:val="80"/>
              </w:rPr>
              <w:t>Formulario 6.3 - Ejecución presupuestaria</w:t>
            </w:r>
            <w:r>
              <w:rPr>
                <w:noProof/>
                <w:webHidden/>
              </w:rPr>
              <w:tab/>
            </w:r>
            <w:r>
              <w:rPr>
                <w:noProof/>
                <w:webHidden/>
              </w:rPr>
              <w:fldChar w:fldCharType="begin"/>
            </w:r>
            <w:r>
              <w:rPr>
                <w:noProof/>
                <w:webHidden/>
              </w:rPr>
              <w:instrText xml:space="preserve"> PAGEREF _Toc89454024 \h </w:instrText>
            </w:r>
            <w:r>
              <w:rPr>
                <w:noProof/>
                <w:webHidden/>
              </w:rPr>
            </w:r>
            <w:r>
              <w:rPr>
                <w:noProof/>
                <w:webHidden/>
              </w:rPr>
              <w:fldChar w:fldCharType="separate"/>
            </w:r>
            <w:r>
              <w:rPr>
                <w:noProof/>
                <w:webHidden/>
              </w:rPr>
              <w:t>105</w:t>
            </w:r>
            <w:r>
              <w:rPr>
                <w:noProof/>
                <w:webHidden/>
              </w:rPr>
              <w:fldChar w:fldCharType="end"/>
            </w:r>
          </w:hyperlink>
        </w:p>
        <w:p w14:paraId="34BC4893" w14:textId="7183FF1D" w:rsidR="0013098C" w:rsidRPr="00485FB9" w:rsidRDefault="0013098C">
          <w:r w:rsidRPr="00485FB9">
            <w:rPr>
              <w:rFonts w:ascii="Arial" w:hAnsi="Arial" w:cs="Arial"/>
              <w:b/>
              <w:bCs/>
            </w:rPr>
            <w:fldChar w:fldCharType="end"/>
          </w:r>
        </w:p>
      </w:sdtContent>
    </w:sdt>
    <w:p w14:paraId="090C219A" w14:textId="77777777" w:rsidR="0013098C" w:rsidRPr="00485FB9" w:rsidRDefault="0013098C">
      <w:pPr>
        <w:widowControl/>
        <w:autoSpaceDE/>
        <w:autoSpaceDN/>
        <w:spacing w:after="160" w:line="259" w:lineRule="auto"/>
        <w:rPr>
          <w:rFonts w:ascii="Arial" w:eastAsia="Arial" w:hAnsi="Arial" w:cs="Arial"/>
          <w:b/>
          <w:bCs/>
          <w:w w:val="80"/>
          <w:sz w:val="28"/>
          <w:szCs w:val="28"/>
        </w:rPr>
      </w:pPr>
      <w:r w:rsidRPr="00485FB9">
        <w:rPr>
          <w:w w:val="80"/>
        </w:rPr>
        <w:br w:type="page"/>
      </w:r>
    </w:p>
    <w:p w14:paraId="0873EC95" w14:textId="696CABEA" w:rsidR="001D47BA" w:rsidRPr="00485FB9" w:rsidRDefault="001D47BA" w:rsidP="00EE1503">
      <w:pPr>
        <w:pStyle w:val="Ttulo1"/>
        <w:spacing w:before="237"/>
        <w:ind w:left="1113"/>
        <w:rPr>
          <w:w w:val="80"/>
        </w:rPr>
      </w:pPr>
      <w:bookmarkStart w:id="1" w:name="_Toc89453904"/>
      <w:r w:rsidRPr="00485FB9">
        <w:rPr>
          <w:w w:val="80"/>
        </w:rPr>
        <w:lastRenderedPageBreak/>
        <w:t>CAPÍTULO 1 - INTRODUCCIÓN Y ESTRUCTURA DEL MANUAL DE GESTIÓN FINANCIERA</w:t>
      </w:r>
      <w:bookmarkEnd w:id="0"/>
      <w:bookmarkEnd w:id="1"/>
    </w:p>
    <w:p w14:paraId="6247D596" w14:textId="77777777" w:rsidR="001D47BA" w:rsidRPr="00485FB9" w:rsidRDefault="001D47BA" w:rsidP="00531E4F">
      <w:pPr>
        <w:spacing w:before="24" w:line="259" w:lineRule="auto"/>
        <w:ind w:right="48"/>
        <w:jc w:val="both"/>
        <w:rPr>
          <w:rFonts w:asciiTheme="minorHAnsi" w:hAnsiTheme="minorHAnsi" w:cstheme="minorHAnsi"/>
          <w:sz w:val="37"/>
        </w:rPr>
      </w:pPr>
    </w:p>
    <w:p w14:paraId="78D9C3F0" w14:textId="77777777" w:rsidR="001D47BA" w:rsidRPr="00485FB9" w:rsidRDefault="001D47BA" w:rsidP="00CF6D96">
      <w:pPr>
        <w:pStyle w:val="Ttulo3"/>
        <w:numPr>
          <w:ilvl w:val="1"/>
          <w:numId w:val="2"/>
        </w:numPr>
        <w:tabs>
          <w:tab w:val="left" w:pos="1480"/>
          <w:tab w:val="left" w:pos="1481"/>
        </w:tabs>
        <w:spacing w:before="211"/>
        <w:ind w:left="567" w:hanging="567"/>
        <w:jc w:val="left"/>
        <w:rPr>
          <w:rFonts w:ascii="Arial" w:eastAsia="Arial" w:hAnsi="Arial" w:cs="Arial"/>
          <w:bCs/>
          <w:w w:val="80"/>
          <w:sz w:val="22"/>
          <w:szCs w:val="22"/>
        </w:rPr>
      </w:pPr>
      <w:bookmarkStart w:id="2" w:name="_Toc89453905"/>
      <w:r w:rsidRPr="00485FB9">
        <w:rPr>
          <w:rFonts w:ascii="Arial" w:eastAsia="Arial" w:hAnsi="Arial" w:cs="Arial"/>
          <w:bCs/>
          <w:w w:val="80"/>
          <w:sz w:val="22"/>
          <w:szCs w:val="22"/>
        </w:rPr>
        <w:t>Propósito del Manual de Gestión Financiera</w:t>
      </w:r>
      <w:bookmarkEnd w:id="2"/>
    </w:p>
    <w:p w14:paraId="66B1565D" w14:textId="2A4125CC"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objetivo del Manual de Gestión Financiera (MGF) para el </w:t>
      </w:r>
      <w:r w:rsidR="00763256" w:rsidRPr="00485FB9">
        <w:rPr>
          <w:rFonts w:ascii="Arial" w:eastAsia="Arial" w:hAnsi="Arial" w:cs="Arial"/>
          <w:spacing w:val="-2"/>
          <w:w w:val="85"/>
        </w:rPr>
        <w:t xml:space="preserve">Hacienda Digital para el Bicentenario </w:t>
      </w:r>
      <w:r w:rsidRPr="00485FB9">
        <w:rPr>
          <w:rFonts w:ascii="Arial" w:eastAsia="Arial" w:hAnsi="Arial" w:cs="Arial"/>
          <w:spacing w:val="-2"/>
          <w:w w:val="85"/>
        </w:rPr>
        <w:t xml:space="preserve">es proporcionar orientación sobre políticas y procedimientos financieros a los gerentes y personal financiero de las agencias de ejecución de proyectos. El manual proporciona orientación </w:t>
      </w:r>
      <w:r w:rsidR="00A6179D">
        <w:rPr>
          <w:rFonts w:ascii="Arial" w:eastAsia="Arial" w:hAnsi="Arial" w:cs="Arial"/>
          <w:spacing w:val="-2"/>
          <w:w w:val="85"/>
        </w:rPr>
        <w:t>a</w:t>
      </w:r>
      <w:r w:rsidRPr="00485FB9">
        <w:rPr>
          <w:rFonts w:ascii="Arial" w:eastAsia="Arial" w:hAnsi="Arial" w:cs="Arial"/>
          <w:spacing w:val="-2"/>
          <w:w w:val="85"/>
        </w:rPr>
        <w:t xml:space="preserve"> todas las esferas de la gestión financiera sobre la base de políticas y normas financieras, la presupuestación, los sistemas y procedimientos de contabilidad financiera, la presentación de informes financieros y la auditoría.</w:t>
      </w:r>
    </w:p>
    <w:p w14:paraId="29F102F0" w14:textId="5D3BD913"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 xml:space="preserve">Los directores y el personal financiero de la </w:t>
      </w:r>
      <w:r w:rsidR="00A6179D">
        <w:rPr>
          <w:rFonts w:ascii="Arial" w:eastAsia="Arial" w:hAnsi="Arial" w:cs="Arial"/>
          <w:spacing w:val="-2"/>
          <w:w w:val="85"/>
        </w:rPr>
        <w:t>Unidad</w:t>
      </w:r>
      <w:r w:rsidRPr="00485FB9">
        <w:rPr>
          <w:rFonts w:ascii="Arial" w:eastAsia="Arial" w:hAnsi="Arial" w:cs="Arial"/>
          <w:spacing w:val="-2"/>
          <w:w w:val="85"/>
        </w:rPr>
        <w:t xml:space="preserve"> de Coordinación de Proyectos están obligados a familiarizarse plenamente con el manual y a que todo el personal interesado esté capacitado en su aplicación. </w:t>
      </w:r>
    </w:p>
    <w:p w14:paraId="1E0A87A8" w14:textId="0277DCEC"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El Coordinador Financiero (</w:t>
      </w:r>
      <w:r w:rsidR="00531E4F" w:rsidRPr="00485FB9">
        <w:rPr>
          <w:rFonts w:ascii="Arial" w:eastAsia="Arial" w:hAnsi="Arial" w:cs="Arial"/>
          <w:spacing w:val="-2"/>
          <w:w w:val="85"/>
        </w:rPr>
        <w:t>CF</w:t>
      </w:r>
      <w:r w:rsidRPr="00485FB9">
        <w:rPr>
          <w:rFonts w:ascii="Arial" w:eastAsia="Arial" w:hAnsi="Arial" w:cs="Arial"/>
          <w:spacing w:val="-2"/>
          <w:w w:val="85"/>
        </w:rPr>
        <w:t>) es el guardián principal del manual y asume la responsabilidad principal de garantizar que todas las finanzas estén capacitadas para comprender las políticas y procedimientos descritos en la MGF.</w:t>
      </w:r>
    </w:p>
    <w:p w14:paraId="1503030A" w14:textId="3EAD04F8"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 xml:space="preserve">La estructura y las responsabilidades para la gestión financiera del </w:t>
      </w:r>
      <w:r w:rsidR="00763256" w:rsidRPr="00485FB9">
        <w:rPr>
          <w:rFonts w:ascii="Arial" w:eastAsia="Arial" w:hAnsi="Arial" w:cs="Arial"/>
          <w:spacing w:val="-2"/>
          <w:w w:val="85"/>
        </w:rPr>
        <w:t xml:space="preserve">Proyecto Hacienda Digital para el Bicentenario </w:t>
      </w:r>
      <w:r w:rsidRPr="00485FB9">
        <w:rPr>
          <w:rFonts w:ascii="Arial" w:eastAsia="Arial" w:hAnsi="Arial" w:cs="Arial"/>
          <w:spacing w:val="-2"/>
          <w:w w:val="85"/>
        </w:rPr>
        <w:t>tienen como objetivo garantizar la transparencia y la rendición de cuentas por los recursos financieros asignados al Proyecto en todos los niveles de implementación del proyecto.</w:t>
      </w:r>
    </w:p>
    <w:p w14:paraId="495F50A3" w14:textId="3525536E" w:rsidR="00531E4F"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La responsabilidad principal de la gestión financiera recae en el Departamento de Finanzas</w:t>
      </w:r>
      <w:r w:rsidR="00531E4F" w:rsidRPr="00485FB9">
        <w:rPr>
          <w:rFonts w:ascii="Arial" w:eastAsia="Arial" w:hAnsi="Arial" w:cs="Arial"/>
          <w:spacing w:val="-2"/>
          <w:w w:val="85"/>
        </w:rPr>
        <w:t xml:space="preserve"> </w:t>
      </w:r>
      <w:r w:rsidRPr="00485FB9">
        <w:rPr>
          <w:rFonts w:ascii="Arial" w:eastAsia="Arial" w:hAnsi="Arial" w:cs="Arial"/>
          <w:spacing w:val="-2"/>
          <w:w w:val="85"/>
        </w:rPr>
        <w:t xml:space="preserve">del Proyecto (DF).  </w:t>
      </w:r>
      <w:r w:rsidR="00531E4F" w:rsidRPr="00485FB9">
        <w:rPr>
          <w:rFonts w:ascii="Arial" w:eastAsia="Arial" w:hAnsi="Arial" w:cs="Arial"/>
          <w:spacing w:val="-2"/>
          <w:w w:val="85"/>
        </w:rPr>
        <w:t xml:space="preserve">La </w:t>
      </w:r>
      <w:r w:rsidRPr="00485FB9">
        <w:rPr>
          <w:rFonts w:ascii="Arial" w:eastAsia="Arial" w:hAnsi="Arial" w:cs="Arial"/>
          <w:spacing w:val="-2"/>
          <w:w w:val="85"/>
        </w:rPr>
        <w:t>D</w:t>
      </w:r>
      <w:r w:rsidR="00531E4F" w:rsidRPr="00485FB9">
        <w:rPr>
          <w:rFonts w:ascii="Arial" w:eastAsia="Arial" w:hAnsi="Arial" w:cs="Arial"/>
          <w:spacing w:val="-2"/>
          <w:w w:val="85"/>
        </w:rPr>
        <w:t>F</w:t>
      </w:r>
      <w:r w:rsidRPr="00485FB9">
        <w:rPr>
          <w:rFonts w:ascii="Arial" w:eastAsia="Arial" w:hAnsi="Arial" w:cs="Arial"/>
          <w:spacing w:val="-2"/>
          <w:w w:val="85"/>
        </w:rPr>
        <w:t xml:space="preserve"> es responsable de la implementación de las políticas y procedimientos contables descritos en este manual </w:t>
      </w:r>
      <w:r w:rsidR="00531E4F" w:rsidRPr="00485FB9">
        <w:rPr>
          <w:rFonts w:ascii="Arial" w:eastAsia="Arial" w:hAnsi="Arial" w:cs="Arial"/>
          <w:spacing w:val="-2"/>
          <w:w w:val="85"/>
        </w:rPr>
        <w:t>y de</w:t>
      </w:r>
      <w:r w:rsidRPr="00485FB9">
        <w:rPr>
          <w:rFonts w:ascii="Arial" w:eastAsia="Arial" w:hAnsi="Arial" w:cs="Arial"/>
          <w:spacing w:val="-2"/>
          <w:w w:val="85"/>
        </w:rPr>
        <w:t xml:space="preserve"> la capacitación del personal de contraparte para la implementación de </w:t>
      </w:r>
      <w:r w:rsidR="00531E4F" w:rsidRPr="00485FB9">
        <w:rPr>
          <w:rFonts w:ascii="Arial" w:eastAsia="Arial" w:hAnsi="Arial" w:cs="Arial"/>
          <w:spacing w:val="-2"/>
          <w:w w:val="85"/>
        </w:rPr>
        <w:t>estas</w:t>
      </w:r>
      <w:r w:rsidRPr="00485FB9">
        <w:rPr>
          <w:rFonts w:ascii="Arial" w:eastAsia="Arial" w:hAnsi="Arial" w:cs="Arial"/>
          <w:spacing w:val="-2"/>
          <w:w w:val="85"/>
        </w:rPr>
        <w:t>.</w:t>
      </w:r>
    </w:p>
    <w:p w14:paraId="2F98434B" w14:textId="303CCCE1" w:rsidR="001D47BA" w:rsidRPr="00485FB9" w:rsidRDefault="00531E4F" w:rsidP="00EE1503">
      <w:pPr>
        <w:rPr>
          <w:rFonts w:ascii="Arial" w:eastAsia="Arial" w:hAnsi="Arial" w:cs="Arial"/>
          <w:spacing w:val="-2"/>
          <w:w w:val="85"/>
        </w:rPr>
      </w:pPr>
      <w:r w:rsidRPr="00485FB9">
        <w:rPr>
          <w:rFonts w:ascii="Arial" w:eastAsia="Arial" w:hAnsi="Arial" w:cs="Arial"/>
          <w:spacing w:val="-2"/>
          <w:w w:val="85"/>
        </w:rPr>
        <w:t>El DF</w:t>
      </w:r>
      <w:r w:rsidR="001D47BA" w:rsidRPr="00485FB9">
        <w:rPr>
          <w:rFonts w:ascii="Arial" w:eastAsia="Arial" w:hAnsi="Arial" w:cs="Arial"/>
          <w:spacing w:val="-2"/>
          <w:w w:val="85"/>
        </w:rPr>
        <w:t xml:space="preserve"> mantendrá un sistema de contabilidad de proyectos separado para </w:t>
      </w:r>
      <w:r w:rsidRPr="00485FB9">
        <w:rPr>
          <w:rFonts w:ascii="Arial" w:eastAsia="Arial" w:hAnsi="Arial" w:cs="Arial"/>
          <w:spacing w:val="-2"/>
          <w:w w:val="85"/>
        </w:rPr>
        <w:t>registrar</w:t>
      </w:r>
      <w:r w:rsidR="001D47BA" w:rsidRPr="00485FB9">
        <w:rPr>
          <w:rFonts w:ascii="Arial" w:eastAsia="Arial" w:hAnsi="Arial" w:cs="Arial"/>
          <w:spacing w:val="-2"/>
          <w:w w:val="85"/>
        </w:rPr>
        <w:t xml:space="preserve"> e informar los gastos del proyecto, aunque la contabilidad sea realizada por el sistema de contabilidad del Gobierno de Costa Rica.</w:t>
      </w:r>
    </w:p>
    <w:p w14:paraId="7F5A519C" w14:textId="77777777" w:rsidR="001D47BA" w:rsidRPr="00485FB9" w:rsidRDefault="001D47BA" w:rsidP="00EE1503">
      <w:pPr>
        <w:spacing w:before="21" w:line="276" w:lineRule="auto"/>
        <w:ind w:right="50"/>
        <w:jc w:val="both"/>
        <w:rPr>
          <w:rFonts w:ascii="Arial" w:eastAsia="Arial" w:hAnsi="Arial" w:cs="Arial"/>
          <w:spacing w:val="-2"/>
          <w:w w:val="85"/>
        </w:rPr>
      </w:pPr>
    </w:p>
    <w:p w14:paraId="46F9C4CF" w14:textId="77777777" w:rsidR="001D47BA" w:rsidRPr="00485FB9" w:rsidRDefault="001D47BA" w:rsidP="00CF6D96">
      <w:pPr>
        <w:pStyle w:val="Ttulo3"/>
        <w:numPr>
          <w:ilvl w:val="1"/>
          <w:numId w:val="2"/>
        </w:numPr>
        <w:tabs>
          <w:tab w:val="left" w:pos="1480"/>
          <w:tab w:val="left" w:pos="1481"/>
        </w:tabs>
        <w:spacing w:before="211"/>
        <w:ind w:left="567" w:hanging="567"/>
        <w:jc w:val="left"/>
        <w:rPr>
          <w:rFonts w:ascii="Arial" w:eastAsia="Arial" w:hAnsi="Arial" w:cs="Arial"/>
          <w:bCs/>
          <w:w w:val="80"/>
          <w:sz w:val="22"/>
          <w:szCs w:val="22"/>
        </w:rPr>
      </w:pPr>
      <w:bookmarkStart w:id="3" w:name="_Toc89453906"/>
      <w:r w:rsidRPr="00485FB9">
        <w:rPr>
          <w:rFonts w:ascii="Arial" w:eastAsia="Arial" w:hAnsi="Arial" w:cs="Arial"/>
          <w:bCs/>
          <w:w w:val="80"/>
          <w:sz w:val="22"/>
          <w:szCs w:val="22"/>
        </w:rPr>
        <w:t>Uso del Manual</w:t>
      </w:r>
      <w:bookmarkEnd w:id="3"/>
    </w:p>
    <w:p w14:paraId="57D344B8" w14:textId="77777777"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El manual está preparado para ser utilizado por todos los niveles del personal y consultores de ejecución del proyecto y cualquier asociado en la financiación que desee participar en el proyecto. El manual servirá de la siguiente manera:</w:t>
      </w:r>
    </w:p>
    <w:p w14:paraId="5F002C5F" w14:textId="13EDA247" w:rsidR="001D47BA" w:rsidRPr="00485FB9" w:rsidRDefault="001D47BA" w:rsidP="00350412">
      <w:pPr>
        <w:pStyle w:val="Textoindependiente"/>
        <w:numPr>
          <w:ilvl w:val="0"/>
          <w:numId w:val="1"/>
        </w:numPr>
        <w:spacing w:before="0" w:line="360" w:lineRule="auto"/>
        <w:ind w:left="993" w:hanging="426"/>
        <w:rPr>
          <w:rFonts w:ascii="Arial" w:eastAsia="Arial" w:hAnsi="Arial" w:cs="Arial"/>
          <w:spacing w:val="-2"/>
          <w:w w:val="85"/>
        </w:rPr>
      </w:pPr>
      <w:r w:rsidRPr="00485FB9">
        <w:rPr>
          <w:rFonts w:ascii="Arial" w:eastAsia="Arial" w:hAnsi="Arial" w:cs="Arial"/>
          <w:spacing w:val="-2"/>
          <w:w w:val="85"/>
        </w:rPr>
        <w:t xml:space="preserve">Familiarizar a las partes interesadas con los acuerdos de Gestión Financiera del Proyecto </w:t>
      </w:r>
      <w:r w:rsidR="00763256" w:rsidRPr="00485FB9">
        <w:rPr>
          <w:rFonts w:ascii="Arial" w:eastAsia="Arial" w:hAnsi="Arial" w:cs="Arial"/>
          <w:spacing w:val="-2"/>
          <w:w w:val="85"/>
        </w:rPr>
        <w:t>Hacienda Digital para el Bicentenario</w:t>
      </w:r>
      <w:r w:rsidRPr="00485FB9">
        <w:rPr>
          <w:rFonts w:ascii="Arial" w:eastAsia="Arial" w:hAnsi="Arial" w:cs="Arial"/>
          <w:spacing w:val="-2"/>
          <w:w w:val="85"/>
        </w:rPr>
        <w:t xml:space="preserve">;     </w:t>
      </w:r>
    </w:p>
    <w:p w14:paraId="24B31713" w14:textId="77777777" w:rsidR="001D47BA" w:rsidRPr="00485FB9" w:rsidRDefault="001D47BA" w:rsidP="00350412">
      <w:pPr>
        <w:pStyle w:val="Textoindependiente"/>
        <w:numPr>
          <w:ilvl w:val="0"/>
          <w:numId w:val="1"/>
        </w:numPr>
        <w:spacing w:before="0" w:line="360" w:lineRule="auto"/>
        <w:ind w:left="993" w:hanging="426"/>
        <w:rPr>
          <w:rFonts w:ascii="Arial" w:eastAsia="Arial" w:hAnsi="Arial" w:cs="Arial"/>
          <w:spacing w:val="-2"/>
          <w:w w:val="85"/>
        </w:rPr>
      </w:pPr>
      <w:r w:rsidRPr="00485FB9">
        <w:rPr>
          <w:rFonts w:ascii="Arial" w:eastAsia="Arial" w:hAnsi="Arial" w:cs="Arial"/>
          <w:spacing w:val="-2"/>
          <w:w w:val="85"/>
        </w:rPr>
        <w:t xml:space="preserve">Apoyar al personal de contabilidad del proyecto para conocer los acuerdos de planificación, presupuestación, contabilidad, control interno, auditoría y anticorrupción dentro del proyecto;  </w:t>
      </w:r>
    </w:p>
    <w:p w14:paraId="0588F039" w14:textId="77777777" w:rsidR="001D47BA" w:rsidRPr="00485FB9" w:rsidRDefault="001D47BA" w:rsidP="00350412">
      <w:pPr>
        <w:pStyle w:val="Textoindependiente"/>
        <w:numPr>
          <w:ilvl w:val="0"/>
          <w:numId w:val="1"/>
        </w:numPr>
        <w:spacing w:before="0" w:line="360" w:lineRule="auto"/>
        <w:ind w:left="993" w:hanging="426"/>
        <w:rPr>
          <w:rFonts w:ascii="Arial" w:eastAsia="Arial" w:hAnsi="Arial" w:cs="Arial"/>
          <w:spacing w:val="-2"/>
          <w:w w:val="85"/>
        </w:rPr>
      </w:pPr>
      <w:r w:rsidRPr="00485FB9">
        <w:rPr>
          <w:rFonts w:ascii="Arial" w:eastAsia="Arial" w:hAnsi="Arial" w:cs="Arial"/>
          <w:spacing w:val="-2"/>
          <w:w w:val="85"/>
        </w:rPr>
        <w:t>Asistencia en la inducción y capacitación del personal;</w:t>
      </w:r>
    </w:p>
    <w:p w14:paraId="717476A6" w14:textId="77777777" w:rsidR="001D47BA" w:rsidRPr="00485FB9" w:rsidRDefault="001D47BA" w:rsidP="00350412">
      <w:pPr>
        <w:pStyle w:val="Textoindependiente"/>
        <w:numPr>
          <w:ilvl w:val="0"/>
          <w:numId w:val="1"/>
        </w:numPr>
        <w:spacing w:before="0" w:line="360" w:lineRule="auto"/>
        <w:ind w:left="993" w:hanging="426"/>
        <w:rPr>
          <w:rFonts w:ascii="Arial" w:eastAsia="Arial" w:hAnsi="Arial" w:cs="Arial"/>
          <w:spacing w:val="-2"/>
          <w:w w:val="85"/>
        </w:rPr>
      </w:pPr>
      <w:r w:rsidRPr="00485FB9">
        <w:rPr>
          <w:rFonts w:ascii="Arial" w:eastAsia="Arial" w:hAnsi="Arial" w:cs="Arial"/>
          <w:spacing w:val="-2"/>
          <w:w w:val="85"/>
        </w:rPr>
        <w:t>Actuar como guía de referencia para resolver conflictos o malentendidos que puedan surgir de vez en cuando durante la implementación del Proyecto;</w:t>
      </w:r>
    </w:p>
    <w:p w14:paraId="1BF8A423" w14:textId="474AA970" w:rsidR="001D47BA" w:rsidRPr="00485FB9" w:rsidRDefault="001D47BA" w:rsidP="00350412">
      <w:pPr>
        <w:pStyle w:val="Textoindependiente"/>
        <w:numPr>
          <w:ilvl w:val="0"/>
          <w:numId w:val="1"/>
        </w:numPr>
        <w:spacing w:before="0" w:line="360" w:lineRule="auto"/>
        <w:ind w:left="993" w:hanging="426"/>
        <w:rPr>
          <w:rFonts w:ascii="Arial" w:eastAsia="Arial" w:hAnsi="Arial" w:cs="Arial"/>
          <w:spacing w:val="-2"/>
          <w:w w:val="85"/>
        </w:rPr>
      </w:pPr>
      <w:r w:rsidRPr="00485FB9">
        <w:rPr>
          <w:rFonts w:ascii="Arial" w:eastAsia="Arial" w:hAnsi="Arial" w:cs="Arial"/>
          <w:spacing w:val="-2"/>
          <w:w w:val="85"/>
        </w:rPr>
        <w:t xml:space="preserve">Asegurar la continuidad del enfoque, a pesar de los cambios de personal en el Departamento </w:t>
      </w:r>
      <w:r w:rsidR="00531E4F" w:rsidRPr="00485FB9">
        <w:rPr>
          <w:rFonts w:ascii="Arial" w:eastAsia="Arial" w:hAnsi="Arial" w:cs="Arial"/>
          <w:spacing w:val="-2"/>
          <w:w w:val="85"/>
        </w:rPr>
        <w:t>Financiero;</w:t>
      </w:r>
    </w:p>
    <w:p w14:paraId="2CBD807F" w14:textId="7E665089" w:rsidR="001D47BA" w:rsidRPr="00485FB9" w:rsidRDefault="001D47BA" w:rsidP="00350412">
      <w:pPr>
        <w:pStyle w:val="Textoindependiente"/>
        <w:numPr>
          <w:ilvl w:val="0"/>
          <w:numId w:val="1"/>
        </w:numPr>
        <w:spacing w:before="0" w:line="360" w:lineRule="auto"/>
        <w:ind w:left="993" w:hanging="426"/>
        <w:rPr>
          <w:rFonts w:ascii="Arial" w:eastAsia="Arial" w:hAnsi="Arial" w:cs="Arial"/>
          <w:spacing w:val="-2"/>
          <w:w w:val="85"/>
        </w:rPr>
      </w:pPr>
      <w:r w:rsidRPr="00485FB9">
        <w:rPr>
          <w:rFonts w:ascii="Arial" w:eastAsia="Arial" w:hAnsi="Arial" w:cs="Arial"/>
          <w:spacing w:val="-2"/>
          <w:w w:val="85"/>
        </w:rPr>
        <w:t>Garantizar la coherencia de los enfoques de gestión financiera en todos los niveles de aplicación.</w:t>
      </w:r>
    </w:p>
    <w:p w14:paraId="7CF7614C" w14:textId="47081CCC" w:rsidR="001D47BA" w:rsidRPr="00485FB9" w:rsidRDefault="001D47BA" w:rsidP="001D47BA">
      <w:pPr>
        <w:pStyle w:val="Textoindependiente"/>
        <w:tabs>
          <w:tab w:val="left" w:pos="920"/>
          <w:tab w:val="left" w:pos="921"/>
        </w:tabs>
        <w:spacing w:before="21"/>
        <w:ind w:left="426" w:right="48"/>
        <w:jc w:val="both"/>
        <w:rPr>
          <w:rFonts w:asciiTheme="minorHAnsi" w:hAnsiTheme="minorHAnsi" w:cstheme="minorHAnsi"/>
        </w:rPr>
      </w:pPr>
    </w:p>
    <w:p w14:paraId="395CA6A8" w14:textId="1A17A119" w:rsidR="001D47BA" w:rsidRPr="00485FB9" w:rsidRDefault="001D47BA" w:rsidP="00CF6D96">
      <w:pPr>
        <w:pStyle w:val="Ttulo3"/>
        <w:numPr>
          <w:ilvl w:val="1"/>
          <w:numId w:val="2"/>
        </w:numPr>
        <w:tabs>
          <w:tab w:val="left" w:pos="1480"/>
          <w:tab w:val="left" w:pos="1481"/>
        </w:tabs>
        <w:spacing w:before="211"/>
        <w:ind w:left="567" w:hanging="567"/>
        <w:jc w:val="left"/>
        <w:rPr>
          <w:rFonts w:ascii="Arial" w:eastAsia="Arial" w:hAnsi="Arial" w:cs="Arial"/>
          <w:bCs/>
          <w:w w:val="80"/>
          <w:sz w:val="22"/>
          <w:szCs w:val="22"/>
        </w:rPr>
      </w:pPr>
      <w:bookmarkStart w:id="4" w:name="_Toc89453907"/>
      <w:r w:rsidRPr="00485FB9">
        <w:rPr>
          <w:rFonts w:ascii="Arial" w:eastAsia="Arial" w:hAnsi="Arial" w:cs="Arial"/>
          <w:bCs/>
          <w:w w:val="80"/>
          <w:sz w:val="22"/>
          <w:szCs w:val="22"/>
        </w:rPr>
        <w:lastRenderedPageBreak/>
        <w:t xml:space="preserve">Objetivos </w:t>
      </w:r>
      <w:r w:rsidR="00531E4F" w:rsidRPr="00485FB9">
        <w:rPr>
          <w:rFonts w:ascii="Arial" w:eastAsia="Arial" w:hAnsi="Arial" w:cs="Arial"/>
          <w:bCs/>
          <w:w w:val="80"/>
          <w:sz w:val="22"/>
          <w:szCs w:val="22"/>
        </w:rPr>
        <w:t>del M</w:t>
      </w:r>
      <w:r w:rsidRPr="00485FB9">
        <w:rPr>
          <w:rFonts w:ascii="Arial" w:eastAsia="Arial" w:hAnsi="Arial" w:cs="Arial"/>
          <w:bCs/>
          <w:w w:val="80"/>
          <w:sz w:val="22"/>
          <w:szCs w:val="22"/>
        </w:rPr>
        <w:t>anual</w:t>
      </w:r>
      <w:bookmarkEnd w:id="4"/>
    </w:p>
    <w:p w14:paraId="66EF8387" w14:textId="77777777"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El propósito del manual es esbozar el marco de gestión financiera y los sistemas de apoyo de acuerdo con las principales obligaciones financieras subyacentes a la ejecución del proyecto. Las obligaciones financieras fundamentales son:</w:t>
      </w:r>
    </w:p>
    <w:p w14:paraId="07700F5E" w14:textId="77777777" w:rsidR="00531E4F" w:rsidRPr="00485FB9" w:rsidRDefault="001D47BA" w:rsidP="00CF6D96">
      <w:pPr>
        <w:pStyle w:val="Textoindependiente"/>
        <w:numPr>
          <w:ilvl w:val="0"/>
          <w:numId w:val="3"/>
        </w:numPr>
        <w:spacing w:line="276" w:lineRule="auto"/>
        <w:ind w:left="993" w:hanging="426"/>
        <w:rPr>
          <w:rFonts w:ascii="Arial" w:eastAsia="Arial" w:hAnsi="Arial" w:cs="Arial"/>
          <w:spacing w:val="-2"/>
          <w:w w:val="85"/>
        </w:rPr>
      </w:pPr>
      <w:r w:rsidRPr="00485FB9">
        <w:rPr>
          <w:rFonts w:ascii="Arial" w:eastAsia="Arial" w:hAnsi="Arial" w:cs="Arial"/>
          <w:spacing w:val="-2"/>
          <w:w w:val="85"/>
        </w:rPr>
        <w:t xml:space="preserve">Se mantiene un sistema de gestión financiera aceptable de manera coherente durante toda la ejecución; </w:t>
      </w:r>
    </w:p>
    <w:p w14:paraId="0D95B95F" w14:textId="0CBE9BEA" w:rsidR="001D47BA" w:rsidRPr="00485FB9" w:rsidRDefault="001D47BA" w:rsidP="00CF6D96">
      <w:pPr>
        <w:pStyle w:val="Textoindependiente"/>
        <w:numPr>
          <w:ilvl w:val="0"/>
          <w:numId w:val="3"/>
        </w:numPr>
        <w:spacing w:line="276" w:lineRule="auto"/>
        <w:ind w:left="993" w:hanging="426"/>
        <w:rPr>
          <w:rFonts w:ascii="Arial" w:eastAsia="Arial" w:hAnsi="Arial" w:cs="Arial"/>
          <w:spacing w:val="-2"/>
          <w:w w:val="85"/>
        </w:rPr>
      </w:pPr>
      <w:r w:rsidRPr="00485FB9">
        <w:rPr>
          <w:rFonts w:ascii="Arial" w:eastAsia="Arial" w:hAnsi="Arial" w:cs="Arial"/>
          <w:spacing w:val="-2"/>
          <w:w w:val="85"/>
        </w:rPr>
        <w:t>Se presentan oportunamente informes financieros intermedios (IFR);</w:t>
      </w:r>
    </w:p>
    <w:p w14:paraId="43F5377F" w14:textId="77777777" w:rsidR="001D47BA" w:rsidRPr="00485FB9" w:rsidRDefault="001D47BA" w:rsidP="00CF6D96">
      <w:pPr>
        <w:pStyle w:val="Textoindependiente"/>
        <w:numPr>
          <w:ilvl w:val="0"/>
          <w:numId w:val="3"/>
        </w:numPr>
        <w:spacing w:line="276" w:lineRule="auto"/>
        <w:ind w:left="993" w:hanging="426"/>
        <w:rPr>
          <w:rFonts w:ascii="Arial" w:eastAsia="Arial" w:hAnsi="Arial" w:cs="Arial"/>
          <w:spacing w:val="-2"/>
          <w:w w:val="85"/>
        </w:rPr>
      </w:pPr>
      <w:r w:rsidRPr="00485FB9">
        <w:rPr>
          <w:rFonts w:ascii="Arial" w:eastAsia="Arial" w:hAnsi="Arial" w:cs="Arial"/>
          <w:spacing w:val="-2"/>
          <w:w w:val="85"/>
        </w:rPr>
        <w:t xml:space="preserve">Los estados financieros anuales auditados se presentan dentro del plazo estipulado o acordado.  </w:t>
      </w:r>
    </w:p>
    <w:p w14:paraId="315ECFA4" w14:textId="77777777" w:rsidR="001D47BA" w:rsidRPr="00485FB9" w:rsidRDefault="001D47BA" w:rsidP="001D47BA">
      <w:pPr>
        <w:spacing w:before="24" w:line="259" w:lineRule="auto"/>
        <w:ind w:right="48"/>
        <w:jc w:val="both"/>
        <w:rPr>
          <w:rFonts w:asciiTheme="minorHAnsi" w:hAnsiTheme="minorHAnsi" w:cstheme="minorHAnsi"/>
        </w:rPr>
      </w:pPr>
    </w:p>
    <w:p w14:paraId="1D508B84" w14:textId="77777777" w:rsidR="001D47BA" w:rsidRPr="00485FB9" w:rsidRDefault="001D47BA" w:rsidP="00CF6D96">
      <w:pPr>
        <w:pStyle w:val="Ttulo3"/>
        <w:numPr>
          <w:ilvl w:val="1"/>
          <w:numId w:val="2"/>
        </w:numPr>
        <w:tabs>
          <w:tab w:val="left" w:pos="1480"/>
          <w:tab w:val="left" w:pos="1481"/>
        </w:tabs>
        <w:spacing w:before="211"/>
        <w:ind w:left="567" w:hanging="567"/>
        <w:jc w:val="left"/>
        <w:rPr>
          <w:rFonts w:ascii="Arial" w:eastAsia="Arial" w:hAnsi="Arial" w:cs="Arial"/>
          <w:bCs/>
          <w:w w:val="80"/>
          <w:sz w:val="22"/>
          <w:szCs w:val="22"/>
        </w:rPr>
      </w:pPr>
      <w:bookmarkStart w:id="5" w:name="_Toc89453908"/>
      <w:r w:rsidRPr="00485FB9">
        <w:rPr>
          <w:rFonts w:ascii="Arial" w:eastAsia="Arial" w:hAnsi="Arial" w:cs="Arial"/>
          <w:bCs/>
          <w:w w:val="80"/>
          <w:sz w:val="22"/>
          <w:szCs w:val="22"/>
        </w:rPr>
        <w:t>Criterios para evaluar el cumplimiento del Manual de Gestión Financiera</w:t>
      </w:r>
      <w:bookmarkEnd w:id="5"/>
    </w:p>
    <w:p w14:paraId="78A91863" w14:textId="76103544"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La buena gestión financiera del Proyecto se habrá logrado cuando</w:t>
      </w:r>
      <w:r w:rsidR="0062395C">
        <w:rPr>
          <w:rFonts w:ascii="Arial" w:eastAsia="Arial" w:hAnsi="Arial" w:cs="Arial"/>
          <w:spacing w:val="-2"/>
          <w:w w:val="85"/>
        </w:rPr>
        <w:t xml:space="preserve"> </w:t>
      </w:r>
      <w:r w:rsidRPr="00485FB9">
        <w:rPr>
          <w:rFonts w:ascii="Arial" w:eastAsia="Arial" w:hAnsi="Arial" w:cs="Arial"/>
          <w:spacing w:val="-2"/>
          <w:w w:val="85"/>
        </w:rPr>
        <w:t xml:space="preserve">mediante evaluaciones o de otro modo, las entidades </w:t>
      </w:r>
      <w:r w:rsidR="00531E4F" w:rsidRPr="00485FB9">
        <w:rPr>
          <w:rFonts w:ascii="Arial" w:eastAsia="Arial" w:hAnsi="Arial" w:cs="Arial"/>
          <w:spacing w:val="-2"/>
          <w:w w:val="85"/>
        </w:rPr>
        <w:t>ejecutoras</w:t>
      </w:r>
      <w:r w:rsidRPr="00485FB9">
        <w:rPr>
          <w:rFonts w:ascii="Arial" w:eastAsia="Arial" w:hAnsi="Arial" w:cs="Arial"/>
          <w:spacing w:val="-2"/>
          <w:w w:val="85"/>
        </w:rPr>
        <w:t xml:space="preserve"> a todos los niveles demuestren responsabilidad y </w:t>
      </w:r>
      <w:r w:rsidR="00531E4F" w:rsidRPr="00485FB9">
        <w:rPr>
          <w:rFonts w:ascii="Arial" w:eastAsia="Arial" w:hAnsi="Arial" w:cs="Arial"/>
          <w:spacing w:val="-2"/>
          <w:w w:val="85"/>
        </w:rPr>
        <w:t>evidencia demostrando</w:t>
      </w:r>
      <w:r w:rsidRPr="00485FB9">
        <w:rPr>
          <w:rFonts w:ascii="Arial" w:eastAsia="Arial" w:hAnsi="Arial" w:cs="Arial"/>
          <w:spacing w:val="-2"/>
          <w:w w:val="85"/>
        </w:rPr>
        <w:t xml:space="preserve"> que:</w:t>
      </w:r>
    </w:p>
    <w:p w14:paraId="0A198D1F" w14:textId="22EC815F" w:rsidR="001D47BA" w:rsidRPr="00485FB9" w:rsidRDefault="00E32354" w:rsidP="00CF6D96">
      <w:pPr>
        <w:pStyle w:val="Textoindependiente"/>
        <w:numPr>
          <w:ilvl w:val="0"/>
          <w:numId w:val="4"/>
        </w:numPr>
        <w:spacing w:line="276" w:lineRule="auto"/>
        <w:rPr>
          <w:rFonts w:ascii="Arial" w:eastAsia="Arial" w:hAnsi="Arial" w:cs="Arial"/>
          <w:spacing w:val="-2"/>
          <w:w w:val="85"/>
        </w:rPr>
      </w:pPr>
      <w:r w:rsidRPr="00485FB9">
        <w:rPr>
          <w:rFonts w:ascii="Arial" w:eastAsia="Arial" w:hAnsi="Arial" w:cs="Arial"/>
          <w:spacing w:val="-2"/>
          <w:w w:val="85"/>
        </w:rPr>
        <w:t>Los recursos</w:t>
      </w:r>
      <w:r w:rsidR="001D47BA" w:rsidRPr="00485FB9">
        <w:rPr>
          <w:rFonts w:ascii="Arial" w:eastAsia="Arial" w:hAnsi="Arial" w:cs="Arial"/>
          <w:spacing w:val="-2"/>
          <w:w w:val="85"/>
        </w:rPr>
        <w:t xml:space="preserve"> financieros asignados a cada componente del proyecto están disponibles oportunamente para la ejecución de las actividades del proyecto</w:t>
      </w:r>
    </w:p>
    <w:p w14:paraId="11479B2E" w14:textId="2C3EA0E7" w:rsidR="001D47BA" w:rsidRPr="00485FB9" w:rsidRDefault="001D47BA" w:rsidP="00CF6D96">
      <w:pPr>
        <w:pStyle w:val="Textoindependiente"/>
        <w:numPr>
          <w:ilvl w:val="0"/>
          <w:numId w:val="4"/>
        </w:numPr>
        <w:spacing w:line="276" w:lineRule="auto"/>
        <w:rPr>
          <w:rFonts w:ascii="Arial" w:eastAsia="Arial" w:hAnsi="Arial" w:cs="Arial"/>
          <w:spacing w:val="-2"/>
          <w:w w:val="85"/>
        </w:rPr>
      </w:pPr>
      <w:r w:rsidRPr="00485FB9">
        <w:rPr>
          <w:rFonts w:ascii="Arial" w:eastAsia="Arial" w:hAnsi="Arial" w:cs="Arial"/>
          <w:spacing w:val="-2"/>
          <w:w w:val="85"/>
        </w:rPr>
        <w:t xml:space="preserve">Los recursos se aplican estrictamente para los fines de que se pretenda prestar la debida atención a la economía y la eficiencia </w:t>
      </w:r>
      <w:r w:rsidR="00531E4F" w:rsidRPr="00485FB9">
        <w:rPr>
          <w:rFonts w:ascii="Arial" w:eastAsia="Arial" w:hAnsi="Arial" w:cs="Arial"/>
          <w:spacing w:val="-2"/>
          <w:w w:val="85"/>
        </w:rPr>
        <w:t>y que</w:t>
      </w:r>
      <w:r w:rsidRPr="00485FB9">
        <w:rPr>
          <w:rFonts w:ascii="Arial" w:eastAsia="Arial" w:hAnsi="Arial" w:cs="Arial"/>
          <w:spacing w:val="-2"/>
          <w:w w:val="85"/>
        </w:rPr>
        <w:t xml:space="preserve"> cumplan los objetivos y metas fijados;  </w:t>
      </w:r>
    </w:p>
    <w:p w14:paraId="0319010A" w14:textId="77777777" w:rsidR="001D47BA" w:rsidRPr="00485FB9" w:rsidRDefault="001D47BA" w:rsidP="00CF6D96">
      <w:pPr>
        <w:pStyle w:val="Textoindependiente"/>
        <w:numPr>
          <w:ilvl w:val="0"/>
          <w:numId w:val="4"/>
        </w:numPr>
        <w:spacing w:line="276" w:lineRule="auto"/>
        <w:rPr>
          <w:rFonts w:ascii="Arial" w:hAnsi="Arial" w:cs="Arial"/>
          <w:w w:val="80"/>
        </w:rPr>
      </w:pPr>
      <w:r w:rsidRPr="00485FB9">
        <w:rPr>
          <w:rFonts w:ascii="Arial" w:eastAsia="Arial" w:hAnsi="Arial" w:cs="Arial"/>
          <w:spacing w:val="-2"/>
          <w:w w:val="85"/>
        </w:rPr>
        <w:t>Se dispone de información e informes precisos y oportunos para la planificación de la gestión, la toma de decisiones y la presentación de informes</w:t>
      </w:r>
      <w:r w:rsidRPr="00485FB9">
        <w:rPr>
          <w:rFonts w:ascii="Arial" w:hAnsi="Arial" w:cs="Arial"/>
          <w:w w:val="80"/>
        </w:rPr>
        <w:t>.</w:t>
      </w:r>
    </w:p>
    <w:p w14:paraId="7149A17D" w14:textId="77777777" w:rsidR="001D47BA" w:rsidRPr="00485FB9" w:rsidRDefault="001D47BA" w:rsidP="001D47BA">
      <w:pPr>
        <w:spacing w:before="23" w:line="259" w:lineRule="auto"/>
        <w:ind w:left="426" w:right="48"/>
        <w:jc w:val="both"/>
        <w:rPr>
          <w:rFonts w:asciiTheme="minorHAnsi" w:hAnsiTheme="minorHAnsi" w:cstheme="minorHAnsi"/>
        </w:rPr>
      </w:pPr>
    </w:p>
    <w:p w14:paraId="18AF6C93" w14:textId="77777777" w:rsidR="001D47BA" w:rsidRPr="00485FB9" w:rsidRDefault="001D47BA" w:rsidP="00CF6D96">
      <w:pPr>
        <w:pStyle w:val="Ttulo3"/>
        <w:numPr>
          <w:ilvl w:val="1"/>
          <w:numId w:val="2"/>
        </w:numPr>
        <w:tabs>
          <w:tab w:val="left" w:pos="1480"/>
          <w:tab w:val="left" w:pos="1481"/>
        </w:tabs>
        <w:spacing w:before="211"/>
        <w:ind w:left="567" w:hanging="567"/>
        <w:jc w:val="left"/>
        <w:rPr>
          <w:rFonts w:ascii="Arial" w:eastAsia="Arial" w:hAnsi="Arial" w:cs="Arial"/>
          <w:bCs/>
          <w:w w:val="80"/>
          <w:sz w:val="22"/>
          <w:szCs w:val="22"/>
        </w:rPr>
      </w:pPr>
      <w:bookmarkStart w:id="6" w:name="_Toc89453909"/>
      <w:r w:rsidRPr="00485FB9">
        <w:rPr>
          <w:rFonts w:ascii="Arial" w:eastAsia="Arial" w:hAnsi="Arial" w:cs="Arial"/>
          <w:bCs/>
          <w:w w:val="80"/>
          <w:sz w:val="22"/>
          <w:szCs w:val="22"/>
        </w:rPr>
        <w:t>Revisiones al Manual de Gestión Financiera</w:t>
      </w:r>
      <w:bookmarkEnd w:id="6"/>
    </w:p>
    <w:p w14:paraId="1658CD7E" w14:textId="66D86CCF" w:rsidR="001D47BA"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El Manual de Gestión Financiera es una parte integral de</w:t>
      </w:r>
      <w:r w:rsidR="00E32354" w:rsidRPr="00485FB9">
        <w:rPr>
          <w:rFonts w:ascii="Arial" w:eastAsia="Arial" w:hAnsi="Arial" w:cs="Arial"/>
          <w:spacing w:val="-2"/>
          <w:w w:val="85"/>
        </w:rPr>
        <w:t>l Manual de</w:t>
      </w:r>
      <w:r w:rsidRPr="00485FB9">
        <w:rPr>
          <w:rFonts w:ascii="Arial" w:eastAsia="Arial" w:hAnsi="Arial" w:cs="Arial"/>
          <w:spacing w:val="-2"/>
          <w:w w:val="85"/>
        </w:rPr>
        <w:t xml:space="preserve"> Operaciones</w:t>
      </w:r>
      <w:r w:rsidR="00E32354" w:rsidRPr="00485FB9">
        <w:rPr>
          <w:rFonts w:ascii="Arial" w:eastAsia="Arial" w:hAnsi="Arial" w:cs="Arial"/>
          <w:spacing w:val="-2"/>
          <w:w w:val="85"/>
        </w:rPr>
        <w:t xml:space="preserve"> del</w:t>
      </w:r>
      <w:r w:rsidRPr="00485FB9">
        <w:rPr>
          <w:rFonts w:ascii="Arial" w:eastAsia="Arial" w:hAnsi="Arial" w:cs="Arial"/>
          <w:spacing w:val="-2"/>
          <w:w w:val="85"/>
        </w:rPr>
        <w:t xml:space="preserve"> proyecto y debe leerse junto con el Contrato de</w:t>
      </w:r>
      <w:r w:rsidR="00E32354" w:rsidRPr="00485FB9">
        <w:rPr>
          <w:rFonts w:ascii="Arial" w:eastAsia="Arial" w:hAnsi="Arial" w:cs="Arial"/>
          <w:spacing w:val="-2"/>
          <w:w w:val="85"/>
        </w:rPr>
        <w:t xml:space="preserve"> </w:t>
      </w:r>
      <w:r w:rsidRPr="00485FB9">
        <w:rPr>
          <w:rFonts w:ascii="Arial" w:eastAsia="Arial" w:hAnsi="Arial" w:cs="Arial"/>
          <w:spacing w:val="-2"/>
          <w:w w:val="85"/>
        </w:rPr>
        <w:t>Préstamo, el P</w:t>
      </w:r>
      <w:r w:rsidR="00E32354" w:rsidRPr="00485FB9">
        <w:rPr>
          <w:rFonts w:ascii="Arial" w:eastAsia="Arial" w:hAnsi="Arial" w:cs="Arial"/>
          <w:spacing w:val="-2"/>
          <w:w w:val="85"/>
        </w:rPr>
        <w:t>AD</w:t>
      </w:r>
      <w:r w:rsidRPr="00485FB9">
        <w:rPr>
          <w:rFonts w:ascii="Arial" w:eastAsia="Arial" w:hAnsi="Arial" w:cs="Arial"/>
          <w:spacing w:val="-2"/>
          <w:w w:val="85"/>
        </w:rPr>
        <w:t xml:space="preserve"> (</w:t>
      </w:r>
      <w:r w:rsidR="00E32354" w:rsidRPr="00485FB9">
        <w:rPr>
          <w:rFonts w:ascii="Arial" w:eastAsia="Arial" w:hAnsi="Arial" w:cs="Arial"/>
          <w:spacing w:val="-2"/>
          <w:w w:val="85"/>
        </w:rPr>
        <w:t>Project Appraisal Document</w:t>
      </w:r>
      <w:r w:rsidRPr="00485FB9">
        <w:rPr>
          <w:rFonts w:ascii="Arial" w:eastAsia="Arial" w:hAnsi="Arial" w:cs="Arial"/>
          <w:spacing w:val="-2"/>
          <w:w w:val="85"/>
        </w:rPr>
        <w:t>),</w:t>
      </w:r>
      <w:r w:rsidR="00E32354" w:rsidRPr="00485FB9">
        <w:rPr>
          <w:rFonts w:ascii="Arial" w:eastAsia="Arial" w:hAnsi="Arial" w:cs="Arial"/>
          <w:spacing w:val="-2"/>
          <w:w w:val="85"/>
        </w:rPr>
        <w:t xml:space="preserve"> </w:t>
      </w:r>
      <w:r w:rsidRPr="00485FB9">
        <w:rPr>
          <w:rFonts w:ascii="Arial" w:eastAsia="Arial" w:hAnsi="Arial" w:cs="Arial"/>
          <w:spacing w:val="-2"/>
          <w:w w:val="85"/>
        </w:rPr>
        <w:t xml:space="preserve">la Carta de Desembolso del Banco y cualquier otra directriz y procedimiento emitido por el Banco o el Gobierno de Costa Rica.  </w:t>
      </w:r>
    </w:p>
    <w:p w14:paraId="17D32BD3" w14:textId="77777777" w:rsidR="0062395C" w:rsidRPr="00485FB9" w:rsidRDefault="0062395C" w:rsidP="00EE1503">
      <w:pPr>
        <w:spacing w:before="21" w:line="276" w:lineRule="auto"/>
        <w:ind w:right="50"/>
        <w:jc w:val="both"/>
        <w:rPr>
          <w:rFonts w:ascii="Arial" w:eastAsia="Arial" w:hAnsi="Arial" w:cs="Arial"/>
          <w:spacing w:val="-2"/>
          <w:w w:val="85"/>
        </w:rPr>
      </w:pPr>
    </w:p>
    <w:p w14:paraId="67D00FAC" w14:textId="1B450357" w:rsidR="001D47BA"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El Manual de Gestión Financiera es un documento vivo que puede requerir cambios de vez en cuando para reflejar las experiencias de implementación y los desarrollos en las mejores prácticas en la</w:t>
      </w:r>
      <w:r w:rsidR="00E32354" w:rsidRPr="00485FB9">
        <w:rPr>
          <w:rFonts w:ascii="Arial" w:eastAsia="Arial" w:hAnsi="Arial" w:cs="Arial"/>
          <w:spacing w:val="-2"/>
          <w:w w:val="85"/>
        </w:rPr>
        <w:t xml:space="preserve"> </w:t>
      </w:r>
      <w:r w:rsidRPr="00485FB9">
        <w:rPr>
          <w:rFonts w:ascii="Arial" w:eastAsia="Arial" w:hAnsi="Arial" w:cs="Arial"/>
          <w:spacing w:val="-2"/>
          <w:w w:val="85"/>
        </w:rPr>
        <w:t>contabilidad</w:t>
      </w:r>
      <w:r w:rsidR="00E32354" w:rsidRPr="00485FB9">
        <w:rPr>
          <w:rFonts w:ascii="Arial" w:eastAsia="Arial" w:hAnsi="Arial" w:cs="Arial"/>
          <w:spacing w:val="-2"/>
          <w:w w:val="85"/>
        </w:rPr>
        <w:t xml:space="preserve"> </w:t>
      </w:r>
      <w:r w:rsidRPr="00485FB9">
        <w:rPr>
          <w:rFonts w:ascii="Arial" w:eastAsia="Arial" w:hAnsi="Arial" w:cs="Arial"/>
          <w:spacing w:val="-2"/>
          <w:w w:val="85"/>
        </w:rPr>
        <w:t>de proyectos.</w:t>
      </w:r>
    </w:p>
    <w:p w14:paraId="419DD13C" w14:textId="77777777" w:rsidR="0062395C" w:rsidRPr="00485FB9" w:rsidRDefault="0062395C" w:rsidP="00EE1503">
      <w:pPr>
        <w:spacing w:before="21" w:line="276" w:lineRule="auto"/>
        <w:ind w:right="50"/>
        <w:jc w:val="both"/>
        <w:rPr>
          <w:rFonts w:ascii="Arial" w:eastAsia="Arial" w:hAnsi="Arial" w:cs="Arial"/>
          <w:spacing w:val="-2"/>
          <w:w w:val="85"/>
        </w:rPr>
      </w:pPr>
    </w:p>
    <w:p w14:paraId="33F61C77" w14:textId="608648A4"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 xml:space="preserve">Se alienta a todos los usuarios a que envíen recomendaciones para mejorar el Manual al Coordinador Financiero </w:t>
      </w:r>
      <w:r w:rsidR="00CA4018">
        <w:rPr>
          <w:rFonts w:ascii="Arial" w:eastAsia="Arial" w:hAnsi="Arial" w:cs="Arial"/>
          <w:spacing w:val="-2"/>
          <w:w w:val="85"/>
        </w:rPr>
        <w:t>Senior.</w:t>
      </w:r>
      <w:r w:rsidRPr="00485FB9">
        <w:rPr>
          <w:rFonts w:ascii="Arial" w:eastAsia="Arial" w:hAnsi="Arial" w:cs="Arial"/>
          <w:spacing w:val="-2"/>
          <w:w w:val="85"/>
        </w:rPr>
        <w:t xml:space="preserve">  </w:t>
      </w:r>
    </w:p>
    <w:p w14:paraId="03AED90D" w14:textId="2D261CC4" w:rsidR="001D47BA"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 xml:space="preserve">Todos los cambios serán propuestos por el Coordinador Financiero </w:t>
      </w:r>
      <w:r w:rsidR="00CA4018">
        <w:rPr>
          <w:rFonts w:ascii="Arial" w:eastAsia="Arial" w:hAnsi="Arial" w:cs="Arial"/>
          <w:spacing w:val="-2"/>
          <w:w w:val="85"/>
        </w:rPr>
        <w:t>Senior,</w:t>
      </w:r>
      <w:r w:rsidRPr="00485FB9">
        <w:rPr>
          <w:rFonts w:ascii="Arial" w:eastAsia="Arial" w:hAnsi="Arial" w:cs="Arial"/>
          <w:spacing w:val="-2"/>
          <w:w w:val="85"/>
        </w:rPr>
        <w:t xml:space="preserve"> aprobados por el Coordinador del Proyecto y sujetos a la No Objeción del Banco Mundial.</w:t>
      </w:r>
    </w:p>
    <w:p w14:paraId="4359D0E1" w14:textId="77777777" w:rsidR="001D47BA" w:rsidRPr="00485FB9" w:rsidRDefault="001D47BA" w:rsidP="001D47BA">
      <w:pPr>
        <w:spacing w:before="159" w:line="259" w:lineRule="auto"/>
        <w:ind w:right="48"/>
        <w:jc w:val="both"/>
        <w:rPr>
          <w:rFonts w:asciiTheme="minorHAnsi" w:hAnsiTheme="minorHAnsi" w:cstheme="minorHAnsi"/>
        </w:rPr>
      </w:pPr>
    </w:p>
    <w:p w14:paraId="7CDBACF5" w14:textId="4B196C77" w:rsidR="001D47BA" w:rsidRPr="00485FB9" w:rsidRDefault="001D47BA" w:rsidP="00CF6D96">
      <w:pPr>
        <w:pStyle w:val="Ttulo3"/>
        <w:numPr>
          <w:ilvl w:val="1"/>
          <w:numId w:val="2"/>
        </w:numPr>
        <w:tabs>
          <w:tab w:val="left" w:pos="1480"/>
          <w:tab w:val="left" w:pos="1481"/>
        </w:tabs>
        <w:spacing w:before="211"/>
        <w:ind w:left="567" w:hanging="567"/>
        <w:jc w:val="left"/>
        <w:rPr>
          <w:rFonts w:ascii="Arial" w:eastAsia="Arial" w:hAnsi="Arial" w:cs="Arial"/>
          <w:bCs/>
          <w:w w:val="80"/>
          <w:sz w:val="22"/>
          <w:szCs w:val="22"/>
        </w:rPr>
      </w:pPr>
      <w:bookmarkStart w:id="7" w:name="_Toc89453910"/>
      <w:r w:rsidRPr="00485FB9">
        <w:rPr>
          <w:rFonts w:ascii="Arial" w:eastAsia="Arial" w:hAnsi="Arial" w:cs="Arial"/>
          <w:bCs/>
          <w:w w:val="80"/>
          <w:sz w:val="22"/>
          <w:szCs w:val="22"/>
        </w:rPr>
        <w:t xml:space="preserve">Estructura </w:t>
      </w:r>
      <w:r w:rsidR="00E32354" w:rsidRPr="00485FB9">
        <w:rPr>
          <w:rFonts w:ascii="Arial" w:eastAsia="Arial" w:hAnsi="Arial" w:cs="Arial"/>
          <w:bCs/>
          <w:w w:val="80"/>
          <w:sz w:val="22"/>
          <w:szCs w:val="22"/>
        </w:rPr>
        <w:t>del Manual de Gestión Financiera</w:t>
      </w:r>
      <w:bookmarkEnd w:id="7"/>
    </w:p>
    <w:p w14:paraId="1B780C08" w14:textId="77777777" w:rsidR="00E32354" w:rsidRPr="00485FB9" w:rsidRDefault="001D47BA" w:rsidP="00EE1503">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Además de este capítulo introductorio (Capítulo 1), el</w:t>
      </w:r>
      <w:r w:rsidR="00E32354" w:rsidRPr="00485FB9">
        <w:rPr>
          <w:rFonts w:ascii="Arial" w:eastAsia="Arial" w:hAnsi="Arial" w:cs="Arial"/>
          <w:spacing w:val="-2"/>
          <w:w w:val="85"/>
        </w:rPr>
        <w:t xml:space="preserve"> </w:t>
      </w:r>
      <w:r w:rsidRPr="00485FB9">
        <w:rPr>
          <w:rFonts w:ascii="Arial" w:eastAsia="Arial" w:hAnsi="Arial" w:cs="Arial"/>
          <w:spacing w:val="-2"/>
          <w:w w:val="85"/>
        </w:rPr>
        <w:t>Manual de Gestión Financiera consta de los siguientes capítulos adicionales:</w:t>
      </w:r>
    </w:p>
    <w:p w14:paraId="0493CE12" w14:textId="67724261" w:rsidR="001D47BA" w:rsidRPr="00485FB9" w:rsidRDefault="001D47BA"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t>Capítulo 2</w:t>
      </w:r>
      <w:r w:rsidRPr="00485FB9">
        <w:rPr>
          <w:rFonts w:ascii="Arial" w:eastAsia="Arial" w:hAnsi="Arial" w:cs="Arial"/>
          <w:spacing w:val="-2"/>
          <w:w w:val="85"/>
        </w:rPr>
        <w:t xml:space="preserve"> - Planificación y presupuestación para la ejecución del proyecto</w:t>
      </w:r>
    </w:p>
    <w:p w14:paraId="355532BA" w14:textId="77777777" w:rsidR="001D47BA" w:rsidRPr="00485FB9" w:rsidRDefault="001D47BA"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t>Capítulo 3</w:t>
      </w:r>
      <w:r w:rsidRPr="00485FB9">
        <w:rPr>
          <w:rFonts w:ascii="Arial" w:eastAsia="Arial" w:hAnsi="Arial" w:cs="Arial"/>
          <w:spacing w:val="-2"/>
          <w:w w:val="85"/>
        </w:rPr>
        <w:t xml:space="preserve"> - Políticas y normas contables utilizadas para la contabilidad de proyectos</w:t>
      </w:r>
    </w:p>
    <w:p w14:paraId="2087C72A" w14:textId="4D2B2DDF" w:rsidR="001D47BA" w:rsidRPr="00485FB9" w:rsidRDefault="001D47BA"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t>Capítulo 4</w:t>
      </w:r>
      <w:r w:rsidRPr="00485FB9">
        <w:rPr>
          <w:rFonts w:ascii="Arial" w:eastAsia="Arial" w:hAnsi="Arial" w:cs="Arial"/>
          <w:spacing w:val="-2"/>
          <w:w w:val="85"/>
        </w:rPr>
        <w:t xml:space="preserve"> - </w:t>
      </w:r>
      <w:r w:rsidR="00786720" w:rsidRPr="00485FB9">
        <w:rPr>
          <w:rFonts w:ascii="Arial" w:eastAsia="Arial" w:hAnsi="Arial" w:cs="Arial"/>
          <w:spacing w:val="-2"/>
          <w:w w:val="85"/>
        </w:rPr>
        <w:t>Desembolsos</w:t>
      </w:r>
    </w:p>
    <w:p w14:paraId="403B0EBD" w14:textId="08D40ADD" w:rsidR="001E1032" w:rsidRPr="00485FB9" w:rsidRDefault="001D47BA"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t xml:space="preserve">Capítulo </w:t>
      </w:r>
      <w:r w:rsidR="00786720" w:rsidRPr="00485FB9">
        <w:rPr>
          <w:rFonts w:ascii="Arial" w:eastAsia="Arial" w:hAnsi="Arial" w:cs="Arial"/>
          <w:b/>
          <w:bCs/>
          <w:spacing w:val="-2"/>
          <w:w w:val="85"/>
        </w:rPr>
        <w:t>5</w:t>
      </w:r>
      <w:r w:rsidRPr="00485FB9">
        <w:rPr>
          <w:rFonts w:ascii="Arial" w:eastAsia="Arial" w:hAnsi="Arial" w:cs="Arial"/>
          <w:spacing w:val="-2"/>
          <w:w w:val="85"/>
        </w:rPr>
        <w:t xml:space="preserve"> </w:t>
      </w:r>
      <w:r w:rsidR="001E1032" w:rsidRPr="00485FB9">
        <w:rPr>
          <w:rFonts w:ascii="Arial" w:eastAsia="Arial" w:hAnsi="Arial" w:cs="Arial"/>
          <w:spacing w:val="-2"/>
          <w:w w:val="85"/>
        </w:rPr>
        <w:t>–</w:t>
      </w:r>
      <w:r w:rsidRPr="00485FB9">
        <w:rPr>
          <w:rFonts w:ascii="Arial" w:eastAsia="Arial" w:hAnsi="Arial" w:cs="Arial"/>
          <w:spacing w:val="-2"/>
          <w:w w:val="85"/>
        </w:rPr>
        <w:t xml:space="preserve"> </w:t>
      </w:r>
      <w:r w:rsidR="001E1032" w:rsidRPr="00485FB9">
        <w:rPr>
          <w:rFonts w:ascii="Arial" w:eastAsia="Arial" w:hAnsi="Arial" w:cs="Arial"/>
          <w:spacing w:val="-2"/>
          <w:w w:val="85"/>
        </w:rPr>
        <w:t>Procedimientos de pago</w:t>
      </w:r>
    </w:p>
    <w:p w14:paraId="49B18465" w14:textId="3B7EB76C" w:rsidR="00EE1503" w:rsidRPr="00485FB9" w:rsidRDefault="00EE1503"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lastRenderedPageBreak/>
        <w:t>Capítulo 6</w:t>
      </w:r>
      <w:r w:rsidRPr="00485FB9">
        <w:rPr>
          <w:rFonts w:ascii="Arial" w:eastAsia="Arial" w:hAnsi="Arial" w:cs="Arial"/>
          <w:spacing w:val="-2"/>
          <w:w w:val="85"/>
        </w:rPr>
        <w:t xml:space="preserve"> – Petit cash y tarjeta de carga </w:t>
      </w:r>
      <w:r w:rsidR="00C01DB4" w:rsidRPr="00485FB9">
        <w:rPr>
          <w:rFonts w:ascii="Arial" w:eastAsia="Arial" w:hAnsi="Arial" w:cs="Arial"/>
          <w:spacing w:val="-2"/>
          <w:w w:val="85"/>
        </w:rPr>
        <w:t>previa</w:t>
      </w:r>
    </w:p>
    <w:p w14:paraId="060FAE8A" w14:textId="3CBCF657" w:rsidR="001D47BA" w:rsidRPr="00485FB9" w:rsidRDefault="001D47BA"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t xml:space="preserve">Capítulo </w:t>
      </w:r>
      <w:r w:rsidR="001E1032" w:rsidRPr="00485FB9">
        <w:rPr>
          <w:rFonts w:ascii="Arial" w:eastAsia="Arial" w:hAnsi="Arial" w:cs="Arial"/>
          <w:b/>
          <w:bCs/>
          <w:spacing w:val="-2"/>
          <w:w w:val="85"/>
        </w:rPr>
        <w:t>7</w:t>
      </w:r>
      <w:r w:rsidRPr="00485FB9">
        <w:rPr>
          <w:rFonts w:ascii="Arial" w:eastAsia="Arial" w:hAnsi="Arial" w:cs="Arial"/>
          <w:spacing w:val="-2"/>
          <w:w w:val="85"/>
        </w:rPr>
        <w:t xml:space="preserve"> - Control de activos fijos </w:t>
      </w:r>
    </w:p>
    <w:p w14:paraId="22A79836" w14:textId="0618D0C4" w:rsidR="001D47BA" w:rsidRPr="00485FB9" w:rsidRDefault="001D47BA"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t xml:space="preserve">Capítulo </w:t>
      </w:r>
      <w:r w:rsidR="001E1032" w:rsidRPr="00485FB9">
        <w:rPr>
          <w:rFonts w:ascii="Arial" w:eastAsia="Arial" w:hAnsi="Arial" w:cs="Arial"/>
          <w:b/>
          <w:bCs/>
          <w:spacing w:val="-2"/>
          <w:w w:val="85"/>
        </w:rPr>
        <w:t>8</w:t>
      </w:r>
      <w:r w:rsidRPr="00485FB9">
        <w:rPr>
          <w:rFonts w:ascii="Arial" w:eastAsia="Arial" w:hAnsi="Arial" w:cs="Arial"/>
          <w:spacing w:val="-2"/>
          <w:w w:val="85"/>
        </w:rPr>
        <w:t xml:space="preserve"> - Auditoría</w:t>
      </w:r>
    </w:p>
    <w:p w14:paraId="3092BFC7" w14:textId="446FA3B7" w:rsidR="00EE1503" w:rsidRPr="00485FB9" w:rsidRDefault="001D47BA" w:rsidP="00EE1503">
      <w:pPr>
        <w:spacing w:before="21" w:line="276" w:lineRule="auto"/>
        <w:ind w:left="567" w:right="50"/>
        <w:jc w:val="both"/>
        <w:rPr>
          <w:rFonts w:ascii="Arial" w:eastAsia="Arial" w:hAnsi="Arial" w:cs="Arial"/>
          <w:spacing w:val="-2"/>
          <w:w w:val="85"/>
        </w:rPr>
      </w:pPr>
      <w:r w:rsidRPr="00485FB9">
        <w:rPr>
          <w:rFonts w:ascii="Arial" w:eastAsia="Arial" w:hAnsi="Arial" w:cs="Arial"/>
          <w:b/>
          <w:bCs/>
          <w:spacing w:val="-2"/>
          <w:w w:val="85"/>
        </w:rPr>
        <w:t xml:space="preserve">Capítulo </w:t>
      </w:r>
      <w:r w:rsidR="001E1032" w:rsidRPr="00485FB9">
        <w:rPr>
          <w:rFonts w:ascii="Arial" w:eastAsia="Arial" w:hAnsi="Arial" w:cs="Arial"/>
          <w:b/>
          <w:bCs/>
          <w:spacing w:val="-2"/>
          <w:w w:val="85"/>
        </w:rPr>
        <w:t>9</w:t>
      </w:r>
      <w:r w:rsidRPr="00485FB9">
        <w:rPr>
          <w:rFonts w:ascii="Arial" w:eastAsia="Arial" w:hAnsi="Arial" w:cs="Arial"/>
          <w:spacing w:val="-2"/>
          <w:w w:val="85"/>
        </w:rPr>
        <w:t xml:space="preserve"> - Viajes y </w:t>
      </w:r>
      <w:r w:rsidR="00EE1503" w:rsidRPr="00485FB9">
        <w:rPr>
          <w:rFonts w:ascii="Arial" w:eastAsia="Arial" w:hAnsi="Arial" w:cs="Arial"/>
          <w:spacing w:val="-2"/>
          <w:w w:val="85"/>
        </w:rPr>
        <w:t xml:space="preserve">seminarios </w:t>
      </w:r>
    </w:p>
    <w:p w14:paraId="0537CD21" w14:textId="2202DA1E" w:rsidR="00EE1503" w:rsidRPr="00485FB9" w:rsidRDefault="00EE1503" w:rsidP="00EE1503">
      <w:pPr>
        <w:spacing w:before="21" w:line="276" w:lineRule="auto"/>
        <w:ind w:left="567" w:right="50"/>
        <w:jc w:val="both"/>
        <w:rPr>
          <w:rFonts w:ascii="Arial" w:eastAsia="Arial" w:hAnsi="Arial" w:cs="Arial"/>
          <w:spacing w:val="-2"/>
          <w:w w:val="85"/>
        </w:rPr>
      </w:pPr>
      <w:bookmarkStart w:id="8" w:name="_Hlk86660012"/>
      <w:r w:rsidRPr="00485FB9">
        <w:rPr>
          <w:rFonts w:ascii="Arial" w:eastAsia="Arial" w:hAnsi="Arial" w:cs="Arial"/>
          <w:b/>
          <w:bCs/>
          <w:spacing w:val="-2"/>
          <w:w w:val="85"/>
        </w:rPr>
        <w:t>Capítulo 10</w:t>
      </w:r>
      <w:r w:rsidRPr="00485FB9">
        <w:rPr>
          <w:rFonts w:ascii="Arial" w:eastAsia="Arial" w:hAnsi="Arial" w:cs="Arial"/>
          <w:spacing w:val="-2"/>
          <w:w w:val="85"/>
        </w:rPr>
        <w:t xml:space="preserve"> </w:t>
      </w:r>
      <w:bookmarkEnd w:id="8"/>
      <w:r w:rsidRPr="00485FB9">
        <w:rPr>
          <w:rFonts w:ascii="Arial" w:eastAsia="Arial" w:hAnsi="Arial" w:cs="Arial"/>
          <w:spacing w:val="-2"/>
          <w:w w:val="85"/>
        </w:rPr>
        <w:t>- Informes financieros</w:t>
      </w:r>
    </w:p>
    <w:p w14:paraId="30D803B0" w14:textId="77777777" w:rsidR="00E32354" w:rsidRPr="00485FB9" w:rsidRDefault="00E32354" w:rsidP="001D47BA">
      <w:pPr>
        <w:spacing w:line="360" w:lineRule="auto"/>
        <w:rPr>
          <w:b/>
          <w:bCs/>
        </w:rPr>
      </w:pPr>
    </w:p>
    <w:p w14:paraId="1BA1EDAF" w14:textId="2E280288" w:rsidR="009A238F" w:rsidRPr="00485FB9" w:rsidRDefault="009A238F" w:rsidP="001D47BA">
      <w:pPr>
        <w:spacing w:line="360" w:lineRule="auto"/>
        <w:rPr>
          <w:rFonts w:ascii="Arial" w:eastAsia="Arial" w:hAnsi="Arial" w:cs="Arial"/>
          <w:b/>
          <w:bCs/>
          <w:spacing w:val="-2"/>
          <w:w w:val="85"/>
        </w:rPr>
      </w:pPr>
      <w:r w:rsidRPr="00485FB9">
        <w:rPr>
          <w:rFonts w:ascii="Arial" w:eastAsia="Arial" w:hAnsi="Arial" w:cs="Arial"/>
          <w:b/>
          <w:bCs/>
          <w:spacing w:val="-2"/>
          <w:w w:val="85"/>
        </w:rPr>
        <w:t>Archivos adjuntos:</w:t>
      </w:r>
    </w:p>
    <w:p w14:paraId="51DB9345" w14:textId="7A976A18" w:rsidR="001D47BA" w:rsidRPr="00485FB9" w:rsidRDefault="0034590C" w:rsidP="009A238F">
      <w:pPr>
        <w:spacing w:before="21" w:line="276" w:lineRule="auto"/>
        <w:ind w:right="50"/>
        <w:jc w:val="both"/>
        <w:rPr>
          <w:rFonts w:ascii="Arial" w:eastAsia="Arial" w:hAnsi="Arial" w:cs="Arial"/>
          <w:spacing w:val="-2"/>
          <w:w w:val="85"/>
        </w:rPr>
      </w:pPr>
      <w:r w:rsidRPr="00485FB9">
        <w:rPr>
          <w:rFonts w:ascii="Arial" w:eastAsia="Arial" w:hAnsi="Arial" w:cs="Arial"/>
          <w:b/>
          <w:bCs/>
          <w:spacing w:val="-2"/>
          <w:w w:val="85"/>
        </w:rPr>
        <w:t>Formulario</w:t>
      </w:r>
      <w:r w:rsidR="001D47BA" w:rsidRPr="00485FB9">
        <w:rPr>
          <w:rFonts w:ascii="Arial" w:eastAsia="Arial" w:hAnsi="Arial" w:cs="Arial"/>
          <w:b/>
          <w:bCs/>
          <w:spacing w:val="-2"/>
          <w:w w:val="85"/>
        </w:rPr>
        <w:t xml:space="preserve"> 1</w:t>
      </w:r>
      <w:r w:rsidR="001D47BA" w:rsidRPr="00485FB9">
        <w:rPr>
          <w:rFonts w:ascii="Arial" w:eastAsia="Arial" w:hAnsi="Arial" w:cs="Arial"/>
          <w:spacing w:val="-2"/>
          <w:w w:val="85"/>
        </w:rPr>
        <w:t xml:space="preserve"> - </w:t>
      </w:r>
      <w:r w:rsidR="002F03E8" w:rsidRPr="00485FB9">
        <w:rPr>
          <w:rFonts w:ascii="Arial" w:eastAsia="Arial" w:hAnsi="Arial" w:cs="Arial"/>
          <w:spacing w:val="-2"/>
          <w:w w:val="85"/>
        </w:rPr>
        <w:t>Libros de registro de gestión financiera</w:t>
      </w:r>
    </w:p>
    <w:p w14:paraId="6FAD9402" w14:textId="0464DEA9" w:rsidR="001D47BA" w:rsidRPr="00485FB9" w:rsidRDefault="0034590C" w:rsidP="009A238F">
      <w:pPr>
        <w:spacing w:before="21" w:line="276" w:lineRule="auto"/>
        <w:ind w:right="50"/>
        <w:jc w:val="both"/>
        <w:rPr>
          <w:rFonts w:ascii="Arial" w:eastAsia="Arial" w:hAnsi="Arial" w:cs="Arial"/>
          <w:spacing w:val="-2"/>
          <w:w w:val="85"/>
        </w:rPr>
      </w:pPr>
      <w:r w:rsidRPr="00485FB9">
        <w:rPr>
          <w:rFonts w:ascii="Arial" w:eastAsia="Arial" w:hAnsi="Arial" w:cs="Arial"/>
          <w:b/>
          <w:bCs/>
          <w:spacing w:val="-2"/>
          <w:w w:val="85"/>
        </w:rPr>
        <w:t>Formulario</w:t>
      </w:r>
      <w:r w:rsidR="001D47BA" w:rsidRPr="00485FB9">
        <w:rPr>
          <w:rFonts w:ascii="Arial" w:eastAsia="Arial" w:hAnsi="Arial" w:cs="Arial"/>
          <w:b/>
          <w:bCs/>
          <w:spacing w:val="-2"/>
          <w:w w:val="85"/>
        </w:rPr>
        <w:t xml:space="preserve"> 2</w:t>
      </w:r>
      <w:r w:rsidR="001D47BA" w:rsidRPr="00485FB9">
        <w:rPr>
          <w:rFonts w:ascii="Arial" w:eastAsia="Arial" w:hAnsi="Arial" w:cs="Arial"/>
          <w:spacing w:val="-2"/>
          <w:w w:val="85"/>
        </w:rPr>
        <w:t xml:space="preserve"> - </w:t>
      </w:r>
      <w:r w:rsidR="006F422A" w:rsidRPr="00485FB9">
        <w:rPr>
          <w:rFonts w:ascii="Arial" w:eastAsia="Arial" w:hAnsi="Arial" w:cs="Arial"/>
          <w:spacing w:val="-2"/>
          <w:w w:val="85"/>
        </w:rPr>
        <w:t>Formularios de informe financiero</w:t>
      </w:r>
    </w:p>
    <w:p w14:paraId="7113F7AD" w14:textId="273A785F" w:rsidR="001D47BA" w:rsidRPr="00485FB9" w:rsidRDefault="0034590C" w:rsidP="009A238F">
      <w:pPr>
        <w:spacing w:before="21" w:line="276" w:lineRule="auto"/>
        <w:ind w:right="50"/>
        <w:jc w:val="both"/>
        <w:rPr>
          <w:rFonts w:ascii="Arial" w:eastAsia="Arial" w:hAnsi="Arial" w:cs="Arial"/>
          <w:spacing w:val="-2"/>
          <w:w w:val="85"/>
        </w:rPr>
      </w:pPr>
      <w:bookmarkStart w:id="9" w:name="_Hlk85705293"/>
      <w:r w:rsidRPr="00485FB9">
        <w:rPr>
          <w:rFonts w:ascii="Arial" w:eastAsia="Arial" w:hAnsi="Arial" w:cs="Arial"/>
          <w:b/>
          <w:bCs/>
          <w:spacing w:val="-2"/>
          <w:w w:val="85"/>
        </w:rPr>
        <w:t>Formulario</w:t>
      </w:r>
      <w:r w:rsidR="001D47BA" w:rsidRPr="00485FB9">
        <w:rPr>
          <w:rFonts w:ascii="Arial" w:eastAsia="Arial" w:hAnsi="Arial" w:cs="Arial"/>
          <w:b/>
          <w:bCs/>
          <w:spacing w:val="-2"/>
          <w:w w:val="85"/>
        </w:rPr>
        <w:t xml:space="preserve"> 3</w:t>
      </w:r>
      <w:r w:rsidR="001D47BA" w:rsidRPr="00485FB9">
        <w:rPr>
          <w:rFonts w:ascii="Arial" w:eastAsia="Arial" w:hAnsi="Arial" w:cs="Arial"/>
          <w:spacing w:val="-2"/>
          <w:w w:val="85"/>
        </w:rPr>
        <w:t xml:space="preserve"> - </w:t>
      </w:r>
      <w:r w:rsidR="006F422A" w:rsidRPr="00485FB9">
        <w:rPr>
          <w:rFonts w:ascii="Arial" w:eastAsia="Arial" w:hAnsi="Arial" w:cs="Arial"/>
          <w:spacing w:val="-2"/>
          <w:w w:val="85"/>
        </w:rPr>
        <w:t>Procedimientos de control interno</w:t>
      </w:r>
    </w:p>
    <w:bookmarkEnd w:id="9"/>
    <w:p w14:paraId="5709BE12" w14:textId="2589BB87" w:rsidR="00864387" w:rsidRPr="00485FB9" w:rsidRDefault="0034590C" w:rsidP="009A238F">
      <w:pPr>
        <w:spacing w:before="21" w:line="276" w:lineRule="auto"/>
        <w:ind w:right="50"/>
        <w:jc w:val="both"/>
        <w:rPr>
          <w:rFonts w:ascii="Arial" w:eastAsia="Arial" w:hAnsi="Arial" w:cs="Arial"/>
          <w:spacing w:val="-2"/>
          <w:w w:val="85"/>
        </w:rPr>
      </w:pPr>
      <w:r w:rsidRPr="00485FB9">
        <w:rPr>
          <w:rFonts w:ascii="Arial" w:eastAsia="Arial" w:hAnsi="Arial" w:cs="Arial"/>
          <w:b/>
          <w:bCs/>
          <w:spacing w:val="-2"/>
          <w:w w:val="85"/>
        </w:rPr>
        <w:t>Formulario</w:t>
      </w:r>
      <w:r w:rsidR="00864387" w:rsidRPr="00485FB9">
        <w:rPr>
          <w:rFonts w:ascii="Arial" w:eastAsia="Arial" w:hAnsi="Arial" w:cs="Arial"/>
          <w:b/>
          <w:bCs/>
          <w:spacing w:val="-2"/>
          <w:w w:val="85"/>
        </w:rPr>
        <w:t xml:space="preserve"> </w:t>
      </w:r>
      <w:r w:rsidR="009A238F" w:rsidRPr="00485FB9">
        <w:rPr>
          <w:rFonts w:ascii="Arial" w:eastAsia="Arial" w:hAnsi="Arial" w:cs="Arial"/>
          <w:b/>
          <w:bCs/>
          <w:spacing w:val="-2"/>
          <w:w w:val="85"/>
        </w:rPr>
        <w:t>4</w:t>
      </w:r>
      <w:r w:rsidR="00864387" w:rsidRPr="00485FB9">
        <w:rPr>
          <w:rFonts w:ascii="Arial" w:eastAsia="Arial" w:hAnsi="Arial" w:cs="Arial"/>
          <w:spacing w:val="-2"/>
          <w:w w:val="85"/>
        </w:rPr>
        <w:t xml:space="preserve"> – Formularios </w:t>
      </w:r>
      <w:r w:rsidR="009A238F" w:rsidRPr="00485FB9">
        <w:rPr>
          <w:rFonts w:ascii="Arial" w:eastAsia="Arial" w:hAnsi="Arial" w:cs="Arial"/>
          <w:spacing w:val="-2"/>
          <w:w w:val="85"/>
        </w:rPr>
        <w:t>de control interno</w:t>
      </w:r>
    </w:p>
    <w:p w14:paraId="3E1EC0B3" w14:textId="09FC6232" w:rsidR="009A238F" w:rsidRPr="00485FB9" w:rsidRDefault="0034590C" w:rsidP="009A238F">
      <w:pPr>
        <w:spacing w:before="21" w:line="276" w:lineRule="auto"/>
        <w:ind w:right="50"/>
        <w:jc w:val="both"/>
        <w:rPr>
          <w:rFonts w:ascii="Arial" w:eastAsia="Arial" w:hAnsi="Arial" w:cs="Arial"/>
          <w:spacing w:val="-2"/>
          <w:w w:val="85"/>
        </w:rPr>
      </w:pPr>
      <w:r w:rsidRPr="00485FB9">
        <w:rPr>
          <w:rFonts w:ascii="Arial" w:eastAsia="Arial" w:hAnsi="Arial" w:cs="Arial"/>
          <w:b/>
          <w:bCs/>
          <w:spacing w:val="-2"/>
          <w:w w:val="85"/>
        </w:rPr>
        <w:t>Formulario</w:t>
      </w:r>
      <w:r w:rsidR="009A238F" w:rsidRPr="00485FB9">
        <w:rPr>
          <w:rFonts w:ascii="Arial" w:eastAsia="Arial" w:hAnsi="Arial" w:cs="Arial"/>
          <w:b/>
          <w:bCs/>
          <w:spacing w:val="-2"/>
          <w:w w:val="85"/>
        </w:rPr>
        <w:t xml:space="preserve"> 5 - </w:t>
      </w:r>
      <w:r w:rsidR="009A238F" w:rsidRPr="00485FB9">
        <w:rPr>
          <w:rFonts w:ascii="Arial" w:eastAsia="Arial" w:hAnsi="Arial" w:cs="Arial"/>
          <w:spacing w:val="-2"/>
          <w:w w:val="85"/>
        </w:rPr>
        <w:t>Formularios de gestión de caja</w:t>
      </w:r>
    </w:p>
    <w:p w14:paraId="759A824D" w14:textId="77777777" w:rsidR="00864387" w:rsidRPr="00485FB9" w:rsidRDefault="00864387" w:rsidP="00B06DC2">
      <w:pPr>
        <w:spacing w:before="21" w:line="276" w:lineRule="auto"/>
        <w:ind w:right="50"/>
        <w:jc w:val="both"/>
        <w:rPr>
          <w:rFonts w:ascii="Arial" w:eastAsia="Arial" w:hAnsi="Arial" w:cs="Arial"/>
          <w:spacing w:val="-2"/>
          <w:w w:val="85"/>
        </w:rPr>
      </w:pPr>
    </w:p>
    <w:p w14:paraId="284185D4" w14:textId="535FD4C0" w:rsidR="00BA4B0B" w:rsidRPr="00485FB9" w:rsidRDefault="001D47BA" w:rsidP="00B06DC2">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Cada capítulo contiene una descripción de las responsabilidades, los procedimientos que deben seguirse y los formularios contables y otros registros complementarios que se utilizarán en la aplicación de los procedimientos contables especificados</w:t>
      </w:r>
    </w:p>
    <w:p w14:paraId="1E719B93" w14:textId="076A175E" w:rsidR="00B06DC2" w:rsidRPr="00485FB9" w:rsidRDefault="00B06DC2" w:rsidP="009A238F">
      <w:pPr>
        <w:spacing w:line="360" w:lineRule="auto"/>
        <w:jc w:val="both"/>
      </w:pPr>
    </w:p>
    <w:p w14:paraId="0C0F3723" w14:textId="3EC2DFDB" w:rsidR="00B06DC2" w:rsidRPr="00485FB9" w:rsidRDefault="00B06DC2">
      <w:pPr>
        <w:widowControl/>
        <w:autoSpaceDE/>
        <w:autoSpaceDN/>
        <w:spacing w:after="160" w:line="259" w:lineRule="auto"/>
      </w:pPr>
      <w:r w:rsidRPr="00485FB9">
        <w:br w:type="page"/>
      </w:r>
    </w:p>
    <w:p w14:paraId="05B0EB06" w14:textId="77777777" w:rsidR="00B06DC2" w:rsidRPr="00485FB9" w:rsidRDefault="00B06DC2" w:rsidP="00B06DC2">
      <w:pPr>
        <w:spacing w:before="237"/>
        <w:ind w:left="1113" w:right="754"/>
        <w:jc w:val="center"/>
        <w:outlineLvl w:val="0"/>
        <w:rPr>
          <w:rFonts w:ascii="Arial" w:eastAsia="Arial" w:hAnsi="Arial" w:cs="Arial"/>
          <w:b/>
          <w:bCs/>
          <w:w w:val="80"/>
          <w:sz w:val="28"/>
          <w:szCs w:val="28"/>
        </w:rPr>
      </w:pPr>
      <w:bookmarkStart w:id="10" w:name="_Toc89453911"/>
      <w:r w:rsidRPr="00485FB9">
        <w:rPr>
          <w:rFonts w:ascii="Arial" w:eastAsia="Arial" w:hAnsi="Arial" w:cs="Arial"/>
          <w:b/>
          <w:bCs/>
          <w:w w:val="80"/>
          <w:sz w:val="28"/>
          <w:szCs w:val="28"/>
        </w:rPr>
        <w:lastRenderedPageBreak/>
        <w:t>CAPÍTULO 2. PLANIFICACIÓN Y PRESUPUESTO</w:t>
      </w:r>
      <w:bookmarkEnd w:id="10"/>
    </w:p>
    <w:p w14:paraId="6F350205" w14:textId="77777777" w:rsidR="00B06DC2" w:rsidRPr="00A6179D" w:rsidRDefault="00B06DC2" w:rsidP="00A6179D"/>
    <w:p w14:paraId="5F9B6689" w14:textId="77777777" w:rsidR="00B06DC2" w:rsidRPr="00485FB9" w:rsidRDefault="00B06DC2" w:rsidP="00CF6D96">
      <w:pPr>
        <w:pStyle w:val="Ttulo3"/>
        <w:numPr>
          <w:ilvl w:val="1"/>
          <w:numId w:val="8"/>
        </w:numPr>
        <w:tabs>
          <w:tab w:val="left" w:pos="1480"/>
          <w:tab w:val="left" w:pos="1481"/>
        </w:tabs>
        <w:spacing w:before="211"/>
        <w:ind w:hanging="591"/>
        <w:jc w:val="left"/>
        <w:rPr>
          <w:rFonts w:ascii="Arial" w:eastAsia="Arial" w:hAnsi="Arial" w:cs="Arial"/>
          <w:bCs/>
          <w:w w:val="80"/>
          <w:sz w:val="22"/>
          <w:szCs w:val="22"/>
        </w:rPr>
      </w:pPr>
      <w:bookmarkStart w:id="11" w:name="_bookmark11"/>
      <w:bookmarkStart w:id="12" w:name="_Toc89453912"/>
      <w:bookmarkEnd w:id="11"/>
      <w:r w:rsidRPr="00485FB9">
        <w:rPr>
          <w:rFonts w:ascii="Arial" w:eastAsia="Arial" w:hAnsi="Arial" w:cs="Arial"/>
          <w:bCs/>
          <w:w w:val="80"/>
          <w:sz w:val="22"/>
          <w:szCs w:val="22"/>
        </w:rPr>
        <w:t>Introducción</w:t>
      </w:r>
      <w:bookmarkEnd w:id="12"/>
    </w:p>
    <w:p w14:paraId="53376019"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Planning &amp; Budgeting es una herramienta de gestión esencial para el control financiero de las actividades del proyecto. La planificación consiste en la elaboración de un plan estratégico operativo para la implementación del proyecto para la elaboración de un plan táctico para implementar las estrategias acordadas para lograr los objetivos del proyecto. </w:t>
      </w:r>
    </w:p>
    <w:p w14:paraId="0E6E7ADF"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La presupuestación es un proceso de estimación de los requisitos financieros y los resultados del plan acordado y se utiliza para la gestión a corto plazo (generalmente anual) de la implementación del proyecto. Los presupuestos también son esenciales para garantizar que haya flujos de efectivo adecuados para la realización del proyecto. </w:t>
      </w:r>
    </w:p>
    <w:p w14:paraId="3F6C840B"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proceso presupuestario facilita la atención de la administración para establecer objetivos cuantitativos en términos físicos y financieros para monitorear el progreso de la implementación del proyecto y tomar medidas correctivas cuando eventos imprevistos afectan el progreso del proyecto. Tanto la planificación como el presupuesto continúan a lo largo de la vida del proyecto.</w:t>
      </w:r>
    </w:p>
    <w:p w14:paraId="41127B54" w14:textId="7527C09A" w:rsidR="00B06DC2" w:rsidRPr="00485FB9" w:rsidRDefault="00B06DC2" w:rsidP="00B06DC2">
      <w:pPr>
        <w:spacing w:before="21" w:after="120" w:line="276" w:lineRule="auto"/>
        <w:ind w:right="50"/>
        <w:jc w:val="both"/>
        <w:rPr>
          <w:rFonts w:ascii="Arial" w:eastAsia="Arial" w:hAnsi="Arial" w:cs="Arial"/>
          <w:spacing w:val="-2"/>
          <w:w w:val="85"/>
        </w:rPr>
      </w:pPr>
      <w:bookmarkStart w:id="13" w:name="_Hlk86661194"/>
      <w:r w:rsidRPr="00485FB9">
        <w:rPr>
          <w:rFonts w:ascii="Arial" w:eastAsia="Arial" w:hAnsi="Arial" w:cs="Arial"/>
          <w:spacing w:val="-2"/>
          <w:w w:val="85"/>
        </w:rPr>
        <w:t xml:space="preserve">Para el </w:t>
      </w:r>
      <w:r w:rsidR="0062395C">
        <w:rPr>
          <w:rFonts w:ascii="Arial" w:eastAsia="Arial" w:hAnsi="Arial" w:cs="Arial"/>
          <w:spacing w:val="-2"/>
          <w:w w:val="85"/>
        </w:rPr>
        <w:t xml:space="preserve">proyecto </w:t>
      </w:r>
      <w:r w:rsidRPr="00485FB9">
        <w:rPr>
          <w:rFonts w:ascii="Arial" w:eastAsia="Arial" w:hAnsi="Arial" w:cs="Arial"/>
          <w:spacing w:val="-2"/>
          <w:w w:val="85"/>
        </w:rPr>
        <w:t>Hacienda Digital para el Bicentenario, los parámetros generales de planificación se definen en el Project Appraisal Document (PAD) que define los objetivos del proyecto, las metas de resultados clave y los planos financieros.</w:t>
      </w:r>
    </w:p>
    <w:p w14:paraId="7D121D7A" w14:textId="1114D400"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Se prepara un presupuesto anual detallado para ayudar a la administración a alcanzar los objetivos del proyecto y consiste en lo siguiente:</w:t>
      </w:r>
    </w:p>
    <w:p w14:paraId="3B01DAF7"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Proyecciones de contratos para (i) bienes y servicios; (ii) servicios de consultoría y (iii) servicios no de consultoría.</w:t>
      </w:r>
    </w:p>
    <w:p w14:paraId="513A0321"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Proyecciones de costos operativos incrementales.</w:t>
      </w:r>
    </w:p>
    <w:p w14:paraId="3996FB2E"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Proyecciones de gastos de proyectos analizadas por componentes y subcomponentes y actividades en términos financieros.</w:t>
      </w:r>
    </w:p>
    <w:p w14:paraId="702EE6A7"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Cuantificación de actividades/productos siempre que sea posible alineados con las proyecciones financieras.</w:t>
      </w:r>
    </w:p>
    <w:p w14:paraId="525397CB"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Proyecciones de desembolso por categoría de desembolso del Banco Mundial (según se especifica en el Acuerdo de Préstamo).  </w:t>
      </w:r>
    </w:p>
    <w:p w14:paraId="6BF31BCA" w14:textId="77777777" w:rsidR="00B06DC2" w:rsidRPr="00485FB9" w:rsidRDefault="00B06DC2" w:rsidP="00B06DC2">
      <w:pPr>
        <w:spacing w:before="160" w:after="120" w:line="259" w:lineRule="auto"/>
        <w:ind w:right="101"/>
        <w:jc w:val="both"/>
        <w:rPr>
          <w:rFonts w:ascii="Arial" w:eastAsia="Arial" w:hAnsi="Arial" w:cs="Arial"/>
          <w:spacing w:val="-2"/>
          <w:w w:val="85"/>
        </w:rPr>
      </w:pPr>
      <w:r w:rsidRPr="00485FB9">
        <w:rPr>
          <w:rFonts w:ascii="Arial" w:eastAsia="Arial" w:hAnsi="Arial" w:cs="Arial"/>
          <w:spacing w:val="-2"/>
          <w:w w:val="85"/>
        </w:rPr>
        <w:t>Los presupuestos anuales se revisarán trimestralmente para un seguimiento eficaz de la ejecución de los proyectos. Los presupuestos trimestrales ayudarán a medir el progreso real basado en planes trimestrales mediante el análisis de las variaciones y la adopción de medidas correctivas.</w:t>
      </w:r>
    </w:p>
    <w:bookmarkEnd w:id="13"/>
    <w:p w14:paraId="687DF470" w14:textId="77777777" w:rsidR="00B06DC2" w:rsidRPr="00485FB9" w:rsidRDefault="00B06DC2" w:rsidP="00B06DC2">
      <w:pPr>
        <w:spacing w:before="160" w:after="120" w:line="259" w:lineRule="auto"/>
        <w:ind w:right="101"/>
        <w:jc w:val="both"/>
        <w:rPr>
          <w:rFonts w:ascii="Arial" w:eastAsia="Arial" w:hAnsi="Arial" w:cs="Arial"/>
          <w:spacing w:val="-2"/>
          <w:w w:val="85"/>
        </w:rPr>
      </w:pPr>
    </w:p>
    <w:p w14:paraId="431767CB" w14:textId="77777777" w:rsidR="00B06DC2" w:rsidRPr="00485FB9" w:rsidRDefault="00B06DC2" w:rsidP="00CF6D96">
      <w:pPr>
        <w:pStyle w:val="Ttulo3"/>
        <w:numPr>
          <w:ilvl w:val="1"/>
          <w:numId w:val="8"/>
        </w:numPr>
        <w:tabs>
          <w:tab w:val="left" w:pos="1480"/>
          <w:tab w:val="left" w:pos="1481"/>
        </w:tabs>
        <w:spacing w:before="211"/>
        <w:ind w:hanging="591"/>
        <w:jc w:val="left"/>
        <w:rPr>
          <w:rFonts w:ascii="Arial" w:eastAsia="Arial" w:hAnsi="Arial" w:cs="Arial"/>
          <w:bCs/>
          <w:w w:val="80"/>
          <w:sz w:val="22"/>
          <w:szCs w:val="22"/>
        </w:rPr>
      </w:pPr>
      <w:bookmarkStart w:id="14" w:name="_Hlk86661202"/>
      <w:bookmarkStart w:id="15" w:name="_Toc89453913"/>
      <w:r w:rsidRPr="00485FB9">
        <w:rPr>
          <w:rFonts w:ascii="Arial" w:eastAsia="Arial" w:hAnsi="Arial" w:cs="Arial"/>
          <w:bCs/>
          <w:w w:val="80"/>
          <w:sz w:val="22"/>
          <w:szCs w:val="22"/>
        </w:rPr>
        <w:t>Gestión presupuestaria en el Ministerio de Hacienda</w:t>
      </w:r>
      <w:bookmarkEnd w:id="15"/>
    </w:p>
    <w:bookmarkEnd w:id="14"/>
    <w:p w14:paraId="36053F53"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presupuesto del Proyecto orientará los recursos disponibles para la ejecución del Plan Operativo Anual-POA y el Plan de Adquisiciones-PAC. Dichos planes serán la base para elaborar los presupuestos anuales del Proyecto para que sean incorporados en el anteproyecto de presupuesto del Ministerio de Hacienda para su aprobación en la Ley General de Presupuesto del Estado.</w:t>
      </w:r>
    </w:p>
    <w:p w14:paraId="025B2E58"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ciclo presupuestario se regirá bajo la normativa emitida por la Dirección Nacional de Presupuesto del Ministerio de Hacienda</w:t>
      </w:r>
    </w:p>
    <w:p w14:paraId="7F0D9B9D"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Para garantizar un control efectivo de los ingresos recibidos por el Banco Mundial y de los egresos correspondientes, de acuerdo con la estructura presupuestaria del Ministerio de Hacienda, se creará un nuevo Programa presupuestario en el que se detalla el presupuesto del proyecto. Esto permitirá agilizar el registro, control y salidas de información de los diferentes movimientos financieros. Los recursos provenientes de este proyecto serán ubicados en el programa que se cree, en donde </w:t>
      </w:r>
      <w:r w:rsidRPr="00485FB9">
        <w:rPr>
          <w:rFonts w:ascii="Arial" w:eastAsia="Arial" w:hAnsi="Arial" w:cs="Arial"/>
          <w:spacing w:val="-2"/>
          <w:w w:val="85"/>
        </w:rPr>
        <w:lastRenderedPageBreak/>
        <w:t>se segregarán los ingresos y egresos de manera que permita la identificación total de estos recursos, así como la asociación de esos ingresos con los egresos correspondientes al desarrollo de los proyectos que estos financian y la rendición de cuentas.</w:t>
      </w:r>
    </w:p>
    <w:p w14:paraId="4817D856"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presupuesto será ejecutado en el sistema SIGAF y se desglosará por componente y subcomponente, para el monitoreo de su ejecución y preparación de estados financieros de propósito especial</w:t>
      </w:r>
    </w:p>
    <w:p w14:paraId="55D34736" w14:textId="77777777" w:rsidR="00B06DC2" w:rsidRPr="00485FB9" w:rsidRDefault="00B06DC2" w:rsidP="00B06DC2">
      <w:pPr>
        <w:spacing w:before="21" w:after="120" w:line="276" w:lineRule="auto"/>
        <w:ind w:right="50"/>
        <w:jc w:val="both"/>
        <w:rPr>
          <w:rFonts w:ascii="Arial" w:eastAsia="Arial" w:hAnsi="Arial" w:cs="Arial"/>
          <w:spacing w:val="-2"/>
          <w:w w:val="85"/>
        </w:rPr>
      </w:pPr>
    </w:p>
    <w:p w14:paraId="255FD901" w14:textId="77777777" w:rsidR="00B06DC2" w:rsidRPr="00485FB9" w:rsidRDefault="00B06DC2" w:rsidP="00CF6D96">
      <w:pPr>
        <w:pStyle w:val="Ttulo3"/>
        <w:numPr>
          <w:ilvl w:val="1"/>
          <w:numId w:val="8"/>
        </w:numPr>
        <w:tabs>
          <w:tab w:val="left" w:pos="1480"/>
          <w:tab w:val="left" w:pos="1481"/>
        </w:tabs>
        <w:spacing w:before="211"/>
        <w:ind w:hanging="591"/>
        <w:jc w:val="left"/>
        <w:rPr>
          <w:rFonts w:ascii="Arial" w:eastAsia="Arial" w:hAnsi="Arial" w:cs="Arial"/>
          <w:bCs/>
          <w:w w:val="80"/>
          <w:sz w:val="22"/>
          <w:szCs w:val="22"/>
        </w:rPr>
      </w:pPr>
      <w:bookmarkStart w:id="16" w:name="_Toc89453914"/>
      <w:r w:rsidRPr="00485FB9">
        <w:rPr>
          <w:rFonts w:ascii="Arial" w:eastAsia="Arial" w:hAnsi="Arial" w:cs="Arial"/>
          <w:bCs/>
          <w:w w:val="80"/>
          <w:sz w:val="22"/>
          <w:szCs w:val="22"/>
        </w:rPr>
        <w:t>Gestión presupuestaria en el Proyecto Hacienda Digital</w:t>
      </w:r>
      <w:bookmarkEnd w:id="16"/>
    </w:p>
    <w:p w14:paraId="5F387E14" w14:textId="77777777"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Para el Hacienda Digital para el Bicentenario, los parámetros generales de planificación se definen en el Project Appraisal Document (PAD) que define los objetivos del proyecto, las metas de resultados clave y los planos financieros.</w:t>
      </w:r>
    </w:p>
    <w:p w14:paraId="1549AF24" w14:textId="112CB312" w:rsidR="00B06DC2" w:rsidRPr="00485FB9" w:rsidRDefault="00B06DC2" w:rsidP="00B06DC2">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Se </w:t>
      </w:r>
      <w:r w:rsidR="0018153A">
        <w:rPr>
          <w:rFonts w:ascii="Arial" w:eastAsia="Arial" w:hAnsi="Arial" w:cs="Arial"/>
          <w:spacing w:val="-2"/>
          <w:w w:val="85"/>
        </w:rPr>
        <w:t>realizará</w:t>
      </w:r>
      <w:r w:rsidRPr="00485FB9">
        <w:rPr>
          <w:rFonts w:ascii="Arial" w:eastAsia="Arial" w:hAnsi="Arial" w:cs="Arial"/>
          <w:spacing w:val="-2"/>
          <w:w w:val="85"/>
        </w:rPr>
        <w:t xml:space="preserve"> un presupuesto anual detallado para ayudar a la administración a alcanzar los objetivos del proyecto </w:t>
      </w:r>
      <w:r w:rsidR="0018153A">
        <w:rPr>
          <w:rFonts w:ascii="Arial" w:eastAsia="Arial" w:hAnsi="Arial" w:cs="Arial"/>
          <w:spacing w:val="-2"/>
          <w:w w:val="85"/>
        </w:rPr>
        <w:t>el cual</w:t>
      </w:r>
      <w:r w:rsidRPr="00485FB9">
        <w:rPr>
          <w:rFonts w:ascii="Arial" w:eastAsia="Arial" w:hAnsi="Arial" w:cs="Arial"/>
          <w:spacing w:val="-2"/>
          <w:w w:val="85"/>
        </w:rPr>
        <w:t xml:space="preserve"> consiste en lo siguiente:</w:t>
      </w:r>
    </w:p>
    <w:p w14:paraId="46D0C4CE"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Proyecciones de contratos para (i) bienes y servicios; (ii) servicios de consultoría y (iii) servicios no de consultoría.</w:t>
      </w:r>
    </w:p>
    <w:p w14:paraId="521AECAD"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Proyecciones de costos operativos incrementales.</w:t>
      </w:r>
    </w:p>
    <w:p w14:paraId="6DF67A84"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Proyecciones de gastos de proyectos analizadas por componentes y subcomponentes y actividades en términos financieros.</w:t>
      </w:r>
    </w:p>
    <w:p w14:paraId="23C719B5"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Cuantificación de actividades/productos siempre que sea posible alineados con las proyecciones financieras.</w:t>
      </w:r>
    </w:p>
    <w:p w14:paraId="2832030E"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Proyecciones de desembolso por categoría de desembolso del Banco Mundial (según se especifica en el Acuerdo de Préstamo).  </w:t>
      </w:r>
    </w:p>
    <w:p w14:paraId="21AC02CF" w14:textId="77777777" w:rsidR="00B06DC2" w:rsidRPr="00485FB9" w:rsidRDefault="00B06DC2" w:rsidP="00B06DC2">
      <w:pPr>
        <w:spacing w:before="160" w:after="120" w:line="259" w:lineRule="auto"/>
        <w:ind w:right="101"/>
        <w:jc w:val="both"/>
        <w:rPr>
          <w:rFonts w:ascii="Arial" w:eastAsia="Arial" w:hAnsi="Arial" w:cs="Arial"/>
          <w:spacing w:val="-2"/>
          <w:w w:val="85"/>
        </w:rPr>
      </w:pPr>
      <w:r w:rsidRPr="00485FB9">
        <w:rPr>
          <w:rFonts w:ascii="Arial" w:eastAsia="Arial" w:hAnsi="Arial" w:cs="Arial"/>
          <w:spacing w:val="-2"/>
          <w:w w:val="85"/>
        </w:rPr>
        <w:t>Los presupuestos anuales se revisarán trimestralmente para un seguimiento eficaz de la ejecución de los proyectos. Los presupuestos trimestrales ayudarán a medir el progreso real basado en planes trimestrales mediante el análisis de las variaciones y la adopción de medidas correctivas.</w:t>
      </w:r>
    </w:p>
    <w:p w14:paraId="5EF4870E" w14:textId="77777777" w:rsidR="00B06DC2" w:rsidRPr="00485FB9" w:rsidRDefault="00B06DC2" w:rsidP="00B06DC2">
      <w:pPr>
        <w:spacing w:before="194" w:after="120" w:line="259" w:lineRule="auto"/>
        <w:ind w:right="176"/>
        <w:jc w:val="both"/>
        <w:rPr>
          <w:rFonts w:asciiTheme="minorHAnsi" w:hAnsiTheme="minorHAnsi" w:cstheme="minorHAnsi"/>
        </w:rPr>
      </w:pPr>
    </w:p>
    <w:p w14:paraId="65EE0557" w14:textId="77777777" w:rsidR="00B06DC2" w:rsidRPr="00485FB9" w:rsidRDefault="00B06DC2" w:rsidP="00CF6D96">
      <w:pPr>
        <w:pStyle w:val="Ttulo3"/>
        <w:numPr>
          <w:ilvl w:val="1"/>
          <w:numId w:val="9"/>
        </w:numPr>
        <w:spacing w:before="211"/>
        <w:ind w:left="993" w:hanging="794"/>
        <w:jc w:val="left"/>
        <w:rPr>
          <w:rFonts w:ascii="Arial" w:eastAsia="Arial" w:hAnsi="Arial" w:cs="Arial"/>
          <w:bCs/>
          <w:w w:val="80"/>
          <w:sz w:val="22"/>
          <w:szCs w:val="22"/>
        </w:rPr>
      </w:pPr>
      <w:bookmarkStart w:id="17" w:name="_bookmark12"/>
      <w:bookmarkStart w:id="18" w:name="_Toc89453915"/>
      <w:bookmarkEnd w:id="17"/>
      <w:r w:rsidRPr="00485FB9">
        <w:rPr>
          <w:rFonts w:ascii="Arial" w:eastAsia="Arial" w:hAnsi="Arial" w:cs="Arial"/>
          <w:bCs/>
          <w:w w:val="80"/>
          <w:sz w:val="22"/>
          <w:szCs w:val="22"/>
        </w:rPr>
        <w:t>Principales responsabilidades</w:t>
      </w:r>
      <w:bookmarkEnd w:id="18"/>
      <w:r w:rsidRPr="00485FB9">
        <w:rPr>
          <w:rFonts w:ascii="Arial" w:eastAsia="Arial" w:hAnsi="Arial" w:cs="Arial"/>
          <w:bCs/>
          <w:w w:val="80"/>
          <w:sz w:val="22"/>
          <w:szCs w:val="22"/>
        </w:rPr>
        <w:t xml:space="preserve"> </w:t>
      </w:r>
    </w:p>
    <w:p w14:paraId="4C36D822"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 xml:space="preserve">El Coordinador Financiero es responsable de coordinar la preparación del presupuesto anual. Sin embargo, el proceso debe involucrar a todos los gerentes operativos bajo la dirección del Coordinador del Proyecto. </w:t>
      </w:r>
    </w:p>
    <w:p w14:paraId="6F0E5D4D"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Los coordinadores de los distintos componentes del proyecto presentarán las proyecciones iniciales de los planes operacionales y las necesidades financieras. El Coordinador Financiero consolidará el presupuesto general del proyecto y lo presentará al coordinador del proyecto, después de lo cual el presupuesto se presentará al Banco Mundial para su aprobación.</w:t>
      </w:r>
    </w:p>
    <w:p w14:paraId="151E41B8" w14:textId="14A251B5" w:rsidR="00B06DC2" w:rsidRPr="00485FB9" w:rsidRDefault="00B06DC2" w:rsidP="00B06DC2">
      <w:pPr>
        <w:spacing w:line="259" w:lineRule="auto"/>
        <w:jc w:val="both"/>
        <w:rPr>
          <w:rFonts w:asciiTheme="minorHAnsi" w:hAnsiTheme="minorHAnsi" w:cstheme="minorHAnsi"/>
        </w:rPr>
      </w:pPr>
    </w:p>
    <w:p w14:paraId="44CBF54D" w14:textId="77777777" w:rsidR="00B06DC2" w:rsidRPr="00485FB9" w:rsidRDefault="00B06DC2" w:rsidP="00CF6D96">
      <w:pPr>
        <w:pStyle w:val="Ttulo3"/>
        <w:numPr>
          <w:ilvl w:val="1"/>
          <w:numId w:val="9"/>
        </w:numPr>
        <w:spacing w:before="211"/>
        <w:ind w:left="993" w:hanging="794"/>
        <w:jc w:val="left"/>
        <w:rPr>
          <w:rFonts w:ascii="Arial" w:eastAsia="Arial" w:hAnsi="Arial" w:cs="Arial"/>
          <w:bCs/>
          <w:w w:val="80"/>
          <w:sz w:val="22"/>
          <w:szCs w:val="22"/>
        </w:rPr>
      </w:pPr>
      <w:bookmarkStart w:id="19" w:name="_bookmark13"/>
      <w:bookmarkStart w:id="20" w:name="_Toc89453916"/>
      <w:bookmarkEnd w:id="19"/>
      <w:r w:rsidRPr="00485FB9">
        <w:rPr>
          <w:rFonts w:ascii="Arial" w:eastAsia="Arial" w:hAnsi="Arial" w:cs="Arial"/>
          <w:bCs/>
          <w:w w:val="80"/>
          <w:sz w:val="22"/>
          <w:szCs w:val="22"/>
        </w:rPr>
        <w:t>Calendario presupuestario</w:t>
      </w:r>
      <w:bookmarkEnd w:id="20"/>
    </w:p>
    <w:p w14:paraId="76EED803"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 xml:space="preserve">El Gobierno de Costa Rica tiene un calendario fiscal de 12 meses, del 1 de enero al 31 de diciembre de cada año.  El presupuesto anual para el proyecto se preparará para cada año fiscal a partir del año fiscal 2021.  </w:t>
      </w:r>
    </w:p>
    <w:p w14:paraId="43E1ECDE"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Se prevé el siguiente calendario presupuestario:</w:t>
      </w:r>
    </w:p>
    <w:p w14:paraId="4D48CB34" w14:textId="45B4F9D6" w:rsidR="00B06DC2" w:rsidRPr="00485FB9" w:rsidRDefault="00B06DC2" w:rsidP="00CF6D96">
      <w:pPr>
        <w:numPr>
          <w:ilvl w:val="0"/>
          <w:numId w:val="5"/>
        </w:numPr>
        <w:spacing w:line="276" w:lineRule="auto"/>
        <w:ind w:left="993" w:hanging="426"/>
        <w:rPr>
          <w:rFonts w:ascii="Arial" w:eastAsia="Arial" w:hAnsi="Arial" w:cs="Arial"/>
          <w:spacing w:val="-2"/>
          <w:w w:val="85"/>
        </w:rPr>
      </w:pPr>
      <w:r w:rsidRPr="00485FB9">
        <w:rPr>
          <w:rFonts w:ascii="Arial" w:eastAsia="Arial" w:hAnsi="Arial" w:cs="Arial"/>
          <w:spacing w:val="-2"/>
          <w:w w:val="85"/>
        </w:rPr>
        <w:t>Publicación de orientaciones presupuestarias e instrucciones dadas por el Coordinador Financiero S</w:t>
      </w:r>
      <w:r w:rsidR="0018153A">
        <w:rPr>
          <w:rFonts w:ascii="Arial" w:eastAsia="Arial" w:hAnsi="Arial" w:cs="Arial"/>
          <w:spacing w:val="-2"/>
          <w:w w:val="85"/>
        </w:rPr>
        <w:t>e</w:t>
      </w:r>
      <w:r w:rsidRPr="00485FB9">
        <w:rPr>
          <w:rFonts w:ascii="Arial" w:eastAsia="Arial" w:hAnsi="Arial" w:cs="Arial"/>
          <w:spacing w:val="-2"/>
          <w:w w:val="85"/>
        </w:rPr>
        <w:t>nior</w:t>
      </w:r>
    </w:p>
    <w:p w14:paraId="7CA85976" w14:textId="77777777" w:rsidR="00B06DC2" w:rsidRPr="00485FB9" w:rsidRDefault="00B06DC2" w:rsidP="00CF6D96">
      <w:pPr>
        <w:numPr>
          <w:ilvl w:val="0"/>
          <w:numId w:val="5"/>
        </w:numPr>
        <w:spacing w:line="276" w:lineRule="auto"/>
        <w:ind w:left="993" w:hanging="426"/>
        <w:rPr>
          <w:rFonts w:ascii="Arial" w:eastAsia="Arial" w:hAnsi="Arial" w:cs="Arial"/>
          <w:spacing w:val="-2"/>
          <w:w w:val="85"/>
        </w:rPr>
      </w:pPr>
      <w:r w:rsidRPr="00485FB9">
        <w:rPr>
          <w:rFonts w:ascii="Arial" w:eastAsia="Arial" w:hAnsi="Arial" w:cs="Arial"/>
          <w:spacing w:val="-2"/>
          <w:w w:val="85"/>
        </w:rPr>
        <w:t>Presentación de una solicitud de presupuesto por parte de los Coordinadores de Componentes y Gestión Socioambiental</w:t>
      </w:r>
    </w:p>
    <w:p w14:paraId="617D0052" w14:textId="77777777" w:rsidR="00B06DC2" w:rsidRPr="00485FB9" w:rsidRDefault="00B06DC2" w:rsidP="00CF6D96">
      <w:pPr>
        <w:numPr>
          <w:ilvl w:val="0"/>
          <w:numId w:val="5"/>
        </w:numPr>
        <w:spacing w:line="276" w:lineRule="auto"/>
        <w:ind w:left="993" w:hanging="426"/>
        <w:rPr>
          <w:rFonts w:ascii="Arial" w:eastAsia="Arial" w:hAnsi="Arial" w:cs="Arial"/>
          <w:spacing w:val="-2"/>
          <w:w w:val="85"/>
        </w:rPr>
      </w:pPr>
      <w:r w:rsidRPr="00485FB9">
        <w:rPr>
          <w:rFonts w:ascii="Arial" w:eastAsia="Arial" w:hAnsi="Arial" w:cs="Arial"/>
          <w:spacing w:val="-2"/>
          <w:w w:val="85"/>
        </w:rPr>
        <w:lastRenderedPageBreak/>
        <w:t>Consolidación presupuestaria y aprobación por la Coordinación</w:t>
      </w:r>
    </w:p>
    <w:p w14:paraId="13823EC1" w14:textId="77777777" w:rsidR="00B06DC2" w:rsidRPr="00485FB9" w:rsidRDefault="00B06DC2" w:rsidP="00CF6D96">
      <w:pPr>
        <w:numPr>
          <w:ilvl w:val="0"/>
          <w:numId w:val="5"/>
        </w:numPr>
        <w:spacing w:line="276" w:lineRule="auto"/>
        <w:ind w:left="993" w:hanging="426"/>
        <w:rPr>
          <w:rFonts w:ascii="Arial" w:eastAsia="Arial" w:hAnsi="Arial" w:cs="Arial"/>
          <w:spacing w:val="-2"/>
          <w:w w:val="85"/>
        </w:rPr>
      </w:pPr>
      <w:r w:rsidRPr="00485FB9">
        <w:rPr>
          <w:rFonts w:ascii="Arial" w:eastAsia="Arial" w:hAnsi="Arial" w:cs="Arial"/>
          <w:spacing w:val="-2"/>
          <w:w w:val="85"/>
        </w:rPr>
        <w:t xml:space="preserve">Aprobación del presupuesto por el Banco Mundial </w:t>
      </w:r>
    </w:p>
    <w:p w14:paraId="06AE3A59" w14:textId="77777777" w:rsidR="00B06DC2" w:rsidRPr="00485FB9" w:rsidRDefault="00B06DC2" w:rsidP="00B06DC2">
      <w:pPr>
        <w:spacing w:before="23" w:after="120" w:line="259" w:lineRule="auto"/>
        <w:ind w:left="200" w:right="381"/>
        <w:jc w:val="both"/>
        <w:rPr>
          <w:rFonts w:asciiTheme="minorHAnsi" w:hAnsiTheme="minorHAnsi" w:cstheme="minorHAnsi"/>
        </w:rPr>
      </w:pPr>
      <w:bookmarkStart w:id="21" w:name="_bookmark14"/>
      <w:bookmarkEnd w:id="21"/>
    </w:p>
    <w:p w14:paraId="65011FB4" w14:textId="77777777" w:rsidR="00B06DC2" w:rsidRPr="00485FB9" w:rsidRDefault="00B06DC2" w:rsidP="00CF6D96">
      <w:pPr>
        <w:pStyle w:val="Ttulo3"/>
        <w:numPr>
          <w:ilvl w:val="1"/>
          <w:numId w:val="9"/>
        </w:numPr>
        <w:spacing w:before="211"/>
        <w:ind w:left="993" w:hanging="794"/>
        <w:jc w:val="left"/>
        <w:rPr>
          <w:rFonts w:ascii="Arial" w:eastAsia="Arial" w:hAnsi="Arial" w:cs="Arial"/>
          <w:bCs/>
          <w:w w:val="80"/>
          <w:sz w:val="22"/>
          <w:szCs w:val="22"/>
        </w:rPr>
      </w:pPr>
      <w:bookmarkStart w:id="22" w:name="_Toc89453917"/>
      <w:r w:rsidRPr="00485FB9">
        <w:rPr>
          <w:rFonts w:ascii="Arial" w:eastAsia="Arial" w:hAnsi="Arial" w:cs="Arial"/>
          <w:bCs/>
          <w:w w:val="80"/>
          <w:sz w:val="22"/>
          <w:szCs w:val="22"/>
        </w:rPr>
        <w:t>Preparación del presupuesto</w:t>
      </w:r>
      <w:bookmarkEnd w:id="22"/>
    </w:p>
    <w:p w14:paraId="25F9B7B8"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 xml:space="preserve">El presupuesto se elabora sobre la base de los programas de trabajo anuales y los calendarios de ejecución aprobados por la Coordinación.  </w:t>
      </w:r>
    </w:p>
    <w:p w14:paraId="7809C942"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El siguiente paso es preparar un plan de adquisición detallado para respaldar los planes operativos mencionados anteriormente. Por último, las estimaciones financieras para la realización de las actividades mencionadas se preparan e integran en un presupuesto consolidado.</w:t>
      </w:r>
    </w:p>
    <w:p w14:paraId="2A7AEAC1"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El presupuesto se analizará en periodos mensuales y trimestrales. Se requieren presupuestos mensuales para estimar los requisitos de efectivo y garantizar que haya suficiente dinero disponible. Los presupuestos trimestrales ayudarán a medir el progreso real basado en planes trimestrales mediante el análisis de las variaciones y la adopción de medidas correctivas.</w:t>
      </w:r>
    </w:p>
    <w:p w14:paraId="488CB8AB"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 xml:space="preserve">Para entender las fechas clave en las que los presupuestos de los proyectos deben integrarse en los presupuestos del ministerio, es necesario conocer el calendario presupuestario del Gobierno de Costa Rica.  </w:t>
      </w:r>
    </w:p>
    <w:p w14:paraId="599547B2" w14:textId="77777777" w:rsidR="00B06DC2" w:rsidRPr="00485FB9" w:rsidRDefault="00B06DC2" w:rsidP="00B06DC2">
      <w:pPr>
        <w:spacing w:before="159" w:after="120" w:line="259" w:lineRule="auto"/>
        <w:ind w:right="101"/>
        <w:jc w:val="both"/>
      </w:pPr>
    </w:p>
    <w:p w14:paraId="4EEC4DC2" w14:textId="77777777" w:rsidR="00B06DC2" w:rsidRPr="00485FB9" w:rsidRDefault="00B06DC2" w:rsidP="00CF6D96">
      <w:pPr>
        <w:pStyle w:val="Ttulo3"/>
        <w:numPr>
          <w:ilvl w:val="1"/>
          <w:numId w:val="9"/>
        </w:numPr>
        <w:spacing w:before="211"/>
        <w:ind w:left="993" w:hanging="794"/>
        <w:jc w:val="left"/>
        <w:rPr>
          <w:rFonts w:ascii="Arial" w:eastAsia="Arial" w:hAnsi="Arial" w:cs="Arial"/>
          <w:bCs/>
          <w:w w:val="80"/>
          <w:sz w:val="22"/>
          <w:szCs w:val="22"/>
        </w:rPr>
      </w:pPr>
      <w:bookmarkStart w:id="23" w:name="_bookmark15"/>
      <w:bookmarkStart w:id="24" w:name="_Toc89453918"/>
      <w:bookmarkEnd w:id="23"/>
      <w:r w:rsidRPr="00485FB9">
        <w:rPr>
          <w:rFonts w:ascii="Arial" w:eastAsia="Arial" w:hAnsi="Arial" w:cs="Arial"/>
          <w:bCs/>
          <w:w w:val="80"/>
          <w:sz w:val="22"/>
          <w:szCs w:val="22"/>
        </w:rPr>
        <w:t>Revisión del presupuesto aprobado</w:t>
      </w:r>
      <w:bookmarkEnd w:id="24"/>
    </w:p>
    <w:p w14:paraId="100B19A1" w14:textId="78195B7C"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 xml:space="preserve">Incluso cuando los presupuestos se preparan cuidadosamente, </w:t>
      </w:r>
      <w:r w:rsidR="0018153A">
        <w:rPr>
          <w:rFonts w:ascii="Arial" w:eastAsia="Arial" w:hAnsi="Arial" w:cs="Arial"/>
          <w:spacing w:val="-2"/>
          <w:w w:val="85"/>
        </w:rPr>
        <w:t>podría</w:t>
      </w:r>
      <w:r w:rsidRPr="00485FB9">
        <w:rPr>
          <w:rFonts w:ascii="Arial" w:eastAsia="Arial" w:hAnsi="Arial" w:cs="Arial"/>
          <w:spacing w:val="-2"/>
          <w:w w:val="85"/>
        </w:rPr>
        <w:t xml:space="preserve"> ser necesario revisar el presupuesto para adaptarse a las circunstancias cambiantes. </w:t>
      </w:r>
    </w:p>
    <w:p w14:paraId="14E2F0FC"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Estas revisiones pueden requerir la reasignación de las categorías presupuestarias en el marco del presupuesto aprobado o solicitar consignaciones presupuestarias adicionales debido a las necesidades de ejecución de los proyectos. En cualquier caso, el Proyecto seguirá las regulaciones presupuestarias del gobierno para buscar la aprobación de las revisiones presupuestarias. Las revisiones propuestas también se someterán a la aprobación del Banco Mundial.</w:t>
      </w:r>
    </w:p>
    <w:p w14:paraId="6143AF90" w14:textId="77777777" w:rsidR="00B06DC2" w:rsidRPr="00485FB9" w:rsidRDefault="00B06DC2" w:rsidP="00B06DC2">
      <w:pPr>
        <w:spacing w:before="23" w:after="120" w:line="259" w:lineRule="auto"/>
        <w:ind w:right="48"/>
        <w:jc w:val="both"/>
        <w:rPr>
          <w:rFonts w:asciiTheme="minorHAnsi" w:hAnsiTheme="minorHAnsi" w:cstheme="minorHAnsi"/>
        </w:rPr>
      </w:pPr>
    </w:p>
    <w:p w14:paraId="7CB3141B" w14:textId="77777777" w:rsidR="00B06DC2" w:rsidRPr="00485FB9" w:rsidRDefault="00B06DC2" w:rsidP="00CF6D96">
      <w:pPr>
        <w:pStyle w:val="Ttulo3"/>
        <w:numPr>
          <w:ilvl w:val="1"/>
          <w:numId w:val="9"/>
        </w:numPr>
        <w:spacing w:before="211"/>
        <w:ind w:left="993" w:hanging="794"/>
        <w:jc w:val="left"/>
        <w:rPr>
          <w:rFonts w:ascii="Arial" w:eastAsia="Arial" w:hAnsi="Arial" w:cs="Arial"/>
          <w:bCs/>
          <w:w w:val="80"/>
          <w:sz w:val="22"/>
          <w:szCs w:val="22"/>
        </w:rPr>
      </w:pPr>
      <w:bookmarkStart w:id="25" w:name="_bookmark16"/>
      <w:bookmarkStart w:id="26" w:name="_Toc89453919"/>
      <w:bookmarkEnd w:id="25"/>
      <w:r w:rsidRPr="00485FB9">
        <w:rPr>
          <w:rFonts w:ascii="Arial" w:eastAsia="Arial" w:hAnsi="Arial" w:cs="Arial"/>
          <w:bCs/>
          <w:w w:val="80"/>
          <w:sz w:val="22"/>
          <w:szCs w:val="22"/>
        </w:rPr>
        <w:t>Ejecución presupuestaria</w:t>
      </w:r>
      <w:bookmarkEnd w:id="26"/>
    </w:p>
    <w:p w14:paraId="00E9E5E9" w14:textId="0BB9FFF9"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El Coordinador Financiero S</w:t>
      </w:r>
      <w:r w:rsidR="0018153A">
        <w:rPr>
          <w:rFonts w:ascii="Arial" w:eastAsia="Arial" w:hAnsi="Arial" w:cs="Arial"/>
          <w:spacing w:val="-2"/>
          <w:w w:val="85"/>
        </w:rPr>
        <w:t>e</w:t>
      </w:r>
      <w:r w:rsidRPr="00485FB9">
        <w:rPr>
          <w:rFonts w:ascii="Arial" w:eastAsia="Arial" w:hAnsi="Arial" w:cs="Arial"/>
          <w:spacing w:val="-2"/>
          <w:w w:val="85"/>
        </w:rPr>
        <w:t>nior es el administrador del presupuesto designado para la ejecución del presupuesto aprobado. La ejecución del presupuesto tiene varias fases.</w:t>
      </w:r>
    </w:p>
    <w:p w14:paraId="2825DC9C" w14:textId="71DE022C"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Los coordinadores de las componentes (directores operativos) y el gestor presupuestario tienen funciones específicas en la ejecución de los presupuestos. Después de la aprobación del presupuesto por parte del parlamento, el Hacienda Digital para el Bicentenario tiene la autoridad de gasto para implementar el proyecto utilizando los recursos asignados.</w:t>
      </w:r>
    </w:p>
    <w:p w14:paraId="4F8D12A8" w14:textId="0657EFB4" w:rsidR="00B06DC2" w:rsidRPr="00485FB9" w:rsidRDefault="00B06DC2" w:rsidP="00CF6D96">
      <w:pPr>
        <w:numPr>
          <w:ilvl w:val="0"/>
          <w:numId w:val="7"/>
        </w:numPr>
        <w:spacing w:before="158" w:after="120" w:line="259" w:lineRule="auto"/>
        <w:ind w:left="1134" w:right="101" w:hanging="574"/>
        <w:jc w:val="both"/>
        <w:rPr>
          <w:rFonts w:asciiTheme="minorHAnsi" w:hAnsiTheme="minorHAnsi" w:cstheme="minorHAnsi"/>
        </w:rPr>
      </w:pPr>
      <w:r w:rsidRPr="00485FB9">
        <w:rPr>
          <w:rFonts w:ascii="Arial" w:eastAsia="Arial" w:hAnsi="Arial" w:cs="Arial"/>
          <w:b/>
          <w:bCs/>
          <w:spacing w:val="-2"/>
          <w:w w:val="85"/>
        </w:rPr>
        <w:t>Compromiso presupuestario.</w:t>
      </w:r>
      <w:r w:rsidRPr="00485FB9">
        <w:rPr>
          <w:b/>
          <w:i/>
        </w:rPr>
        <w:t xml:space="preserve"> </w:t>
      </w:r>
      <w:r w:rsidRPr="00485FB9">
        <w:rPr>
          <w:rFonts w:ascii="Arial" w:eastAsia="Arial" w:hAnsi="Arial" w:cs="Arial"/>
          <w:spacing w:val="-2"/>
          <w:w w:val="85"/>
        </w:rPr>
        <w:t>En esta etapa, los compromisos de gastos son asumidos por los gerentes operativos mediante la firma de una orden de compra o un contrato de consultoría. Las acciones de compromiso generalmente son iniciadas por los gerentes operativos</w:t>
      </w:r>
      <w:r w:rsidR="00CB1BB7">
        <w:rPr>
          <w:rFonts w:ascii="Arial" w:eastAsia="Arial" w:hAnsi="Arial" w:cs="Arial"/>
          <w:spacing w:val="-2"/>
          <w:w w:val="85"/>
        </w:rPr>
        <w:t>,</w:t>
      </w:r>
      <w:r w:rsidRPr="00485FB9">
        <w:rPr>
          <w:rFonts w:ascii="Arial" w:eastAsia="Arial" w:hAnsi="Arial" w:cs="Arial"/>
          <w:spacing w:val="-2"/>
          <w:w w:val="85"/>
        </w:rPr>
        <w:t xml:space="preserve"> ejecutadas por el oficial de compras y aprobadas por el Coordinador del Proyecto. Estos compromisos se iniciarán siguiendo los procedimientos contables descritos en las secciones pertinentes</w:t>
      </w:r>
      <w:r w:rsidRPr="00485FB9">
        <w:t xml:space="preserve"> de este manual.  </w:t>
      </w:r>
      <w:r w:rsidRPr="00485FB9">
        <w:rPr>
          <w:rFonts w:ascii="Arial" w:eastAsia="Arial" w:hAnsi="Arial" w:cs="Arial"/>
          <w:spacing w:val="-2"/>
          <w:w w:val="85"/>
          <w:u w:val="single"/>
        </w:rPr>
        <w:t>Los compromisos no se registran en el sistema contable, sino que deben inscribirse en los registros correspondientes.</w:t>
      </w:r>
      <w:r w:rsidRPr="00485FB9">
        <w:t xml:space="preserve">  </w:t>
      </w:r>
    </w:p>
    <w:p w14:paraId="72118F08" w14:textId="77777777" w:rsidR="00B06DC2" w:rsidRPr="00485FB9" w:rsidRDefault="00B06DC2" w:rsidP="00CF6D96">
      <w:pPr>
        <w:numPr>
          <w:ilvl w:val="0"/>
          <w:numId w:val="7"/>
        </w:numPr>
        <w:spacing w:before="158" w:after="120" w:line="259" w:lineRule="auto"/>
        <w:ind w:left="993" w:right="101" w:hanging="426"/>
        <w:jc w:val="both"/>
        <w:rPr>
          <w:rFonts w:ascii="Arial" w:eastAsia="Arial" w:hAnsi="Arial" w:cs="Arial"/>
          <w:spacing w:val="-2"/>
          <w:w w:val="85"/>
        </w:rPr>
      </w:pPr>
      <w:r w:rsidRPr="00485FB9">
        <w:rPr>
          <w:rFonts w:ascii="Arial" w:eastAsia="Arial" w:hAnsi="Arial" w:cs="Arial"/>
          <w:b/>
          <w:bCs/>
          <w:spacing w:val="-2"/>
          <w:w w:val="85"/>
        </w:rPr>
        <w:t>La verificación.</w:t>
      </w:r>
      <w:r w:rsidRPr="00485FB9">
        <w:rPr>
          <w:b/>
          <w:i/>
        </w:rPr>
        <w:t xml:space="preserve"> </w:t>
      </w:r>
      <w:r w:rsidRPr="00485FB9">
        <w:rPr>
          <w:rFonts w:ascii="Arial" w:eastAsia="Arial" w:hAnsi="Arial" w:cs="Arial"/>
          <w:spacing w:val="-2"/>
          <w:w w:val="85"/>
        </w:rPr>
        <w:t xml:space="preserve">Cuando se reciben las solicitudes de desembolso, los Gerentes Operativos y el administrador del presupuesto verifican que se hayan completado todas las formalidades. Para bienes o servicios no </w:t>
      </w:r>
      <w:r w:rsidRPr="00485FB9">
        <w:rPr>
          <w:rFonts w:ascii="Arial" w:eastAsia="Arial" w:hAnsi="Arial" w:cs="Arial"/>
          <w:spacing w:val="-2"/>
          <w:w w:val="85"/>
        </w:rPr>
        <w:lastRenderedPageBreak/>
        <w:t>relacionados con la consultoría, serán verificados por el autor del certificado de compromiso y aceptación emitido.</w:t>
      </w:r>
    </w:p>
    <w:p w14:paraId="26A91FE4" w14:textId="77777777" w:rsidR="00B06DC2" w:rsidRPr="00485FB9" w:rsidRDefault="00B06DC2" w:rsidP="00CF6D96">
      <w:pPr>
        <w:numPr>
          <w:ilvl w:val="0"/>
          <w:numId w:val="7"/>
        </w:numPr>
        <w:spacing w:before="158" w:after="120" w:line="259" w:lineRule="auto"/>
        <w:ind w:left="1134" w:right="101" w:hanging="567"/>
        <w:jc w:val="both"/>
        <w:rPr>
          <w:rFonts w:ascii="Arial" w:eastAsia="Arial" w:hAnsi="Arial" w:cs="Arial"/>
          <w:spacing w:val="-2"/>
          <w:w w:val="85"/>
        </w:rPr>
      </w:pPr>
      <w:r w:rsidRPr="00485FB9">
        <w:rPr>
          <w:rFonts w:ascii="Arial" w:eastAsia="Arial" w:hAnsi="Arial" w:cs="Arial"/>
          <w:b/>
          <w:bCs/>
          <w:spacing w:val="-2"/>
          <w:w w:val="85"/>
        </w:rPr>
        <w:t>Orden de pago</w:t>
      </w:r>
      <w:r w:rsidRPr="00485FB9">
        <w:rPr>
          <w:b/>
          <w:i/>
        </w:rPr>
        <w:t xml:space="preserve">. </w:t>
      </w:r>
      <w:r w:rsidRPr="00485FB9">
        <w:rPr>
          <w:rFonts w:ascii="Arial" w:eastAsia="Arial" w:hAnsi="Arial" w:cs="Arial"/>
          <w:spacing w:val="-2"/>
          <w:w w:val="85"/>
        </w:rPr>
        <w:t>Una vez recibida la verificación de los bienes y servicios prestados y la factura del proveedor, el Coordinador Financiero Superior procesa los pagos de acuerdo con los procedimientos descritos en este manual.</w:t>
      </w:r>
    </w:p>
    <w:p w14:paraId="41393C94" w14:textId="34204EF3" w:rsidR="00B06DC2" w:rsidRPr="00485FB9" w:rsidRDefault="00B06DC2" w:rsidP="00CF6D96">
      <w:pPr>
        <w:numPr>
          <w:ilvl w:val="0"/>
          <w:numId w:val="7"/>
        </w:numPr>
        <w:spacing w:before="120" w:after="120" w:line="259" w:lineRule="auto"/>
        <w:ind w:left="1134" w:right="101" w:hanging="567"/>
        <w:jc w:val="both"/>
        <w:rPr>
          <w:rFonts w:asciiTheme="minorHAnsi" w:hAnsiTheme="minorHAnsi" w:cstheme="minorHAnsi"/>
        </w:rPr>
      </w:pPr>
      <w:r w:rsidRPr="00485FB9">
        <w:rPr>
          <w:rFonts w:ascii="Arial" w:eastAsia="Arial" w:hAnsi="Arial" w:cs="Arial"/>
          <w:b/>
          <w:bCs/>
          <w:spacing w:val="-2"/>
          <w:w w:val="85"/>
        </w:rPr>
        <w:t>Pago.</w:t>
      </w:r>
      <w:r w:rsidRPr="00485FB9">
        <w:rPr>
          <w:b/>
          <w:i/>
        </w:rPr>
        <w:t xml:space="preserve"> </w:t>
      </w:r>
      <w:r w:rsidRPr="00485FB9">
        <w:rPr>
          <w:rFonts w:ascii="Arial" w:eastAsia="Arial" w:hAnsi="Arial" w:cs="Arial"/>
          <w:spacing w:val="-2"/>
          <w:w w:val="85"/>
        </w:rPr>
        <w:t xml:space="preserve">Las órdenes de pago directo o transferencia desde la cuenta </w:t>
      </w:r>
      <w:r w:rsidR="00CA4018" w:rsidRPr="00485FB9">
        <w:rPr>
          <w:rFonts w:ascii="Arial" w:eastAsia="Arial" w:hAnsi="Arial" w:cs="Arial"/>
          <w:spacing w:val="-2"/>
          <w:w w:val="85"/>
        </w:rPr>
        <w:t>designada</w:t>
      </w:r>
      <w:r w:rsidRPr="00485FB9">
        <w:rPr>
          <w:rFonts w:ascii="Arial" w:eastAsia="Arial" w:hAnsi="Arial" w:cs="Arial"/>
          <w:spacing w:val="-2"/>
          <w:w w:val="85"/>
        </w:rPr>
        <w:t xml:space="preserve"> se emiten en pago completo de la orden de pago autorizada por el Coordinador Financiero de </w:t>
      </w:r>
      <w:r w:rsidR="00CB1BB7">
        <w:rPr>
          <w:rFonts w:ascii="Arial" w:eastAsia="Arial" w:hAnsi="Arial" w:cs="Arial"/>
          <w:spacing w:val="-2"/>
          <w:w w:val="85"/>
        </w:rPr>
        <w:t xml:space="preserve">Senior </w:t>
      </w:r>
      <w:r w:rsidR="00CB1BB7" w:rsidRPr="00485FB9">
        <w:rPr>
          <w:rFonts w:ascii="Arial" w:eastAsia="Arial" w:hAnsi="Arial" w:cs="Arial"/>
          <w:spacing w:val="-2"/>
          <w:w w:val="85"/>
        </w:rPr>
        <w:t>aprobada</w:t>
      </w:r>
      <w:r w:rsidRPr="00485FB9">
        <w:rPr>
          <w:rFonts w:ascii="Arial" w:eastAsia="Arial" w:hAnsi="Arial" w:cs="Arial"/>
          <w:spacing w:val="-2"/>
          <w:w w:val="85"/>
        </w:rPr>
        <w:t xml:space="preserve"> por el Coordinador del Proyecto.  </w:t>
      </w:r>
    </w:p>
    <w:p w14:paraId="4BD5CFEF" w14:textId="77777777" w:rsidR="00B06DC2" w:rsidRPr="00485FB9" w:rsidRDefault="00B06DC2" w:rsidP="00CF6D96">
      <w:pPr>
        <w:numPr>
          <w:ilvl w:val="0"/>
          <w:numId w:val="7"/>
        </w:numPr>
        <w:spacing w:before="120" w:after="120" w:line="259" w:lineRule="auto"/>
        <w:ind w:left="1134" w:right="101" w:hanging="567"/>
        <w:jc w:val="both"/>
        <w:rPr>
          <w:rFonts w:asciiTheme="minorHAnsi" w:hAnsiTheme="minorHAnsi" w:cstheme="minorHAnsi"/>
        </w:rPr>
      </w:pPr>
      <w:r w:rsidRPr="00485FB9">
        <w:rPr>
          <w:rFonts w:ascii="Arial" w:eastAsia="Arial" w:hAnsi="Arial" w:cs="Arial"/>
          <w:b/>
          <w:bCs/>
          <w:spacing w:val="-2"/>
          <w:w w:val="85"/>
        </w:rPr>
        <w:t>Contabilidad.</w:t>
      </w:r>
      <w:r w:rsidRPr="00485FB9">
        <w:rPr>
          <w:b/>
          <w:i/>
        </w:rPr>
        <w:t xml:space="preserve"> </w:t>
      </w:r>
      <w:r w:rsidRPr="00485FB9">
        <w:rPr>
          <w:rFonts w:ascii="Arial" w:eastAsia="Arial" w:hAnsi="Arial" w:cs="Arial"/>
          <w:spacing w:val="-2"/>
          <w:w w:val="85"/>
        </w:rPr>
        <w:t>Las transacciones se registran en el sistema de contabilidad nacional y simultáneamente en los libros internos de registro del proyecto</w:t>
      </w:r>
      <w:r w:rsidRPr="00485FB9">
        <w:t xml:space="preserve">.  </w:t>
      </w:r>
    </w:p>
    <w:p w14:paraId="6496D951" w14:textId="77777777" w:rsidR="00B06DC2" w:rsidRPr="00485FB9" w:rsidRDefault="00B06DC2" w:rsidP="0036626F">
      <w:pPr>
        <w:spacing w:before="23" w:after="120" w:line="259" w:lineRule="auto"/>
        <w:ind w:left="1134" w:right="101" w:hanging="567"/>
        <w:jc w:val="both"/>
        <w:rPr>
          <w:rFonts w:ascii="Arial" w:eastAsia="Arial" w:hAnsi="Arial" w:cs="Arial"/>
          <w:spacing w:val="-2"/>
          <w:w w:val="85"/>
        </w:rPr>
      </w:pPr>
      <w:r w:rsidRPr="00485FB9">
        <w:rPr>
          <w:rFonts w:ascii="Arial" w:eastAsia="Arial" w:hAnsi="Arial" w:cs="Arial"/>
          <w:spacing w:val="-2"/>
          <w:w w:val="85"/>
        </w:rPr>
        <w:t xml:space="preserve">Dado que la base de efectivo se utiliza para la contabilidad del proyecto, existe una brecha entre el compromiso, la recepción de las cuentas de los proveedores y los pagos reales. Los informes presupuestarios sólo reflejan los pagos reales y, si hay un aumento de las facturas impagadas, puede distorsionar la gestión presupuestaria. </w:t>
      </w:r>
    </w:p>
    <w:p w14:paraId="0A1BDBEF" w14:textId="55CBD431"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 xml:space="preserve">El Coordinador Financiero </w:t>
      </w:r>
      <w:r w:rsidR="00CB1BB7">
        <w:rPr>
          <w:rFonts w:ascii="Arial" w:eastAsia="Arial" w:hAnsi="Arial" w:cs="Arial"/>
          <w:spacing w:val="-2"/>
          <w:w w:val="85"/>
        </w:rPr>
        <w:t xml:space="preserve">Senior </w:t>
      </w:r>
      <w:r w:rsidR="00CB1BB7" w:rsidRPr="00485FB9">
        <w:rPr>
          <w:rFonts w:ascii="Arial" w:eastAsia="Arial" w:hAnsi="Arial" w:cs="Arial"/>
          <w:spacing w:val="-2"/>
          <w:w w:val="85"/>
        </w:rPr>
        <w:t>tiene</w:t>
      </w:r>
      <w:r w:rsidRPr="00485FB9">
        <w:rPr>
          <w:rFonts w:ascii="Arial" w:eastAsia="Arial" w:hAnsi="Arial" w:cs="Arial"/>
          <w:spacing w:val="-2"/>
          <w:w w:val="85"/>
        </w:rPr>
        <w:t xml:space="preserve"> la responsabilidad de revisar constantemente los compromisos y pagos para garantizar que todos los pagos se realicen rápidamente y que los informes presupuestarios reflejen los gastos reales.</w:t>
      </w:r>
    </w:p>
    <w:p w14:paraId="69D11BB1" w14:textId="77777777" w:rsidR="00B06DC2" w:rsidRPr="00485FB9" w:rsidRDefault="00B06DC2" w:rsidP="00B06DC2">
      <w:pPr>
        <w:spacing w:before="178" w:after="120" w:line="259" w:lineRule="auto"/>
        <w:ind w:left="200" w:right="245"/>
        <w:jc w:val="both"/>
        <w:rPr>
          <w:rFonts w:asciiTheme="minorHAnsi" w:hAnsiTheme="minorHAnsi" w:cstheme="minorHAnsi"/>
        </w:rPr>
      </w:pPr>
    </w:p>
    <w:p w14:paraId="1620342A" w14:textId="77777777" w:rsidR="00B06DC2" w:rsidRPr="00485FB9" w:rsidRDefault="00B06DC2" w:rsidP="00CF6D96">
      <w:pPr>
        <w:pStyle w:val="Ttulo3"/>
        <w:numPr>
          <w:ilvl w:val="1"/>
          <w:numId w:val="9"/>
        </w:numPr>
        <w:spacing w:before="211"/>
        <w:ind w:left="993" w:hanging="794"/>
        <w:jc w:val="left"/>
        <w:rPr>
          <w:rFonts w:ascii="Arial" w:eastAsia="Arial" w:hAnsi="Arial" w:cs="Arial"/>
          <w:bCs/>
          <w:w w:val="80"/>
          <w:sz w:val="22"/>
          <w:szCs w:val="22"/>
        </w:rPr>
      </w:pPr>
      <w:bookmarkStart w:id="27" w:name="_bookmark17"/>
      <w:bookmarkStart w:id="28" w:name="_Toc89453920"/>
      <w:bookmarkEnd w:id="27"/>
      <w:r w:rsidRPr="00485FB9">
        <w:rPr>
          <w:rFonts w:ascii="Arial" w:eastAsia="Arial" w:hAnsi="Arial" w:cs="Arial"/>
          <w:bCs/>
          <w:w w:val="80"/>
          <w:sz w:val="22"/>
          <w:szCs w:val="22"/>
        </w:rPr>
        <w:t>Control presupuestario y prestación de cuentas</w:t>
      </w:r>
      <w:bookmarkEnd w:id="28"/>
    </w:p>
    <w:p w14:paraId="3430DAD1" w14:textId="77777777"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 xml:space="preserve">La transparencia en la gestión de proyectos se logra a través de la disponibilidad oportuna de información financiera comprensible y precisa a través de presupuestos reales e informes de progreso para todas las partes interesadas. </w:t>
      </w:r>
    </w:p>
    <w:p w14:paraId="514744E3" w14:textId="1DE6F9EB" w:rsidR="00B06DC2" w:rsidRPr="00485FB9" w:rsidRDefault="00B06DC2" w:rsidP="00B06DC2">
      <w:pPr>
        <w:spacing w:before="23" w:after="120" w:line="259" w:lineRule="auto"/>
        <w:ind w:left="284" w:right="101"/>
        <w:jc w:val="both"/>
        <w:rPr>
          <w:rFonts w:ascii="Arial" w:eastAsia="Arial" w:hAnsi="Arial" w:cs="Arial"/>
          <w:spacing w:val="-2"/>
          <w:w w:val="85"/>
        </w:rPr>
      </w:pPr>
      <w:r w:rsidRPr="00485FB9">
        <w:rPr>
          <w:rFonts w:ascii="Arial" w:eastAsia="Arial" w:hAnsi="Arial" w:cs="Arial"/>
          <w:spacing w:val="-2"/>
          <w:w w:val="85"/>
        </w:rPr>
        <w:t>En el caso del Hacienda Digital para el Bicentenario, esto se logra a través de la elaboración y amplia difusión de planes financieros e informes de progreso. Estos informes se examinan en el capítulo 6 y cumplirán los siguientes objetivos:</w:t>
      </w:r>
    </w:p>
    <w:p w14:paraId="362AA4D0" w14:textId="77777777" w:rsidR="00B06DC2" w:rsidRPr="00485FB9" w:rsidRDefault="00B06DC2" w:rsidP="00B06DC2">
      <w:pPr>
        <w:spacing w:before="23" w:after="120" w:line="259" w:lineRule="auto"/>
        <w:ind w:right="101"/>
        <w:jc w:val="both"/>
      </w:pPr>
    </w:p>
    <w:p w14:paraId="1D018C11"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Proporcionar a los Coordinadores de Componentes información sobre su desempeño frente a los planes y permitir el control individual de las áreas de su responsabilidad;</w:t>
      </w:r>
    </w:p>
    <w:p w14:paraId="5F672D1C"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Permitir que el Coordinador del Proyecto supervise el desempeño del proyecto global y responsabilice a los gerentes por sus acciones;</w:t>
      </w:r>
    </w:p>
    <w:p w14:paraId="143A6936"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Proporcionar al Gobierno y al Banco Mundial información para medir el progreso en la implementación con respecto a los planes acordados.</w:t>
      </w:r>
    </w:p>
    <w:p w14:paraId="1FE2EE86" w14:textId="77777777" w:rsidR="00B06DC2" w:rsidRPr="00485FB9" w:rsidRDefault="00B06DC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Proporcionar a las partes interesadas y beneficiarios información para medir la entrega de los beneficios deseados.</w:t>
      </w:r>
    </w:p>
    <w:p w14:paraId="5512997E" w14:textId="5635E366" w:rsidR="00096542" w:rsidRPr="00485FB9" w:rsidRDefault="00096542">
      <w:pPr>
        <w:widowControl/>
        <w:autoSpaceDE/>
        <w:autoSpaceDN/>
        <w:spacing w:after="160" w:line="259" w:lineRule="auto"/>
      </w:pPr>
      <w:r w:rsidRPr="00485FB9">
        <w:br w:type="page"/>
      </w:r>
    </w:p>
    <w:p w14:paraId="02DFB2F8" w14:textId="77777777" w:rsidR="00096542" w:rsidRPr="00485FB9" w:rsidRDefault="00096542" w:rsidP="00096542">
      <w:pPr>
        <w:spacing w:before="237"/>
        <w:ind w:left="1113" w:right="754"/>
        <w:jc w:val="center"/>
        <w:outlineLvl w:val="0"/>
        <w:rPr>
          <w:rFonts w:ascii="Arial" w:eastAsia="Arial" w:hAnsi="Arial" w:cs="Arial"/>
          <w:b/>
          <w:bCs/>
          <w:w w:val="80"/>
          <w:sz w:val="28"/>
          <w:szCs w:val="28"/>
        </w:rPr>
      </w:pPr>
      <w:bookmarkStart w:id="29" w:name="_Toc89453921"/>
      <w:r w:rsidRPr="00485FB9">
        <w:rPr>
          <w:rFonts w:ascii="Arial" w:eastAsia="Arial" w:hAnsi="Arial" w:cs="Arial"/>
          <w:b/>
          <w:bCs/>
          <w:w w:val="80"/>
          <w:sz w:val="28"/>
          <w:szCs w:val="28"/>
        </w:rPr>
        <w:lastRenderedPageBreak/>
        <w:t>CAPITULO 3. POLÍTICAS CONTABLES, NORMAS Y SISTEMA CONTABLE</w:t>
      </w:r>
      <w:bookmarkEnd w:id="29"/>
    </w:p>
    <w:p w14:paraId="5AE19894" w14:textId="77777777" w:rsidR="00096542" w:rsidRPr="00A6179D" w:rsidRDefault="00096542" w:rsidP="00A6179D"/>
    <w:p w14:paraId="7A5CC4B0" w14:textId="625189E6" w:rsidR="00096542" w:rsidRPr="00485FB9" w:rsidRDefault="00096542" w:rsidP="00CF6D96">
      <w:pPr>
        <w:pStyle w:val="Ttulo3"/>
        <w:numPr>
          <w:ilvl w:val="1"/>
          <w:numId w:val="15"/>
        </w:numPr>
        <w:tabs>
          <w:tab w:val="left" w:pos="1480"/>
          <w:tab w:val="left" w:pos="1481"/>
        </w:tabs>
        <w:spacing w:before="211"/>
        <w:ind w:hanging="591"/>
        <w:jc w:val="left"/>
        <w:rPr>
          <w:rFonts w:ascii="Arial" w:eastAsia="Arial" w:hAnsi="Arial" w:cs="Arial"/>
          <w:bCs/>
          <w:w w:val="80"/>
          <w:sz w:val="22"/>
          <w:szCs w:val="22"/>
        </w:rPr>
      </w:pPr>
      <w:bookmarkStart w:id="30" w:name="_bookmark19"/>
      <w:bookmarkStart w:id="31" w:name="_Toc89453922"/>
      <w:bookmarkEnd w:id="30"/>
      <w:r w:rsidRPr="00485FB9">
        <w:rPr>
          <w:rFonts w:ascii="Arial" w:eastAsia="Arial" w:hAnsi="Arial" w:cs="Arial"/>
          <w:bCs/>
          <w:w w:val="80"/>
          <w:sz w:val="22"/>
          <w:szCs w:val="22"/>
        </w:rPr>
        <w:t>Base contable</w:t>
      </w:r>
      <w:bookmarkEnd w:id="31"/>
    </w:p>
    <w:p w14:paraId="53F287C7" w14:textId="77777777" w:rsidR="00096542" w:rsidRPr="00485FB9" w:rsidRDefault="00096542" w:rsidP="00065CF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La base contable, las políticas contables y las normas utilizadas por el proyecto se indicarán en los estados financieros anuales.   </w:t>
      </w:r>
    </w:p>
    <w:p w14:paraId="1A4FB03E" w14:textId="77777777" w:rsidR="00096542" w:rsidRPr="00485FB9" w:rsidRDefault="00096542" w:rsidP="00065CF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El manual asume que el proyecto utilizará la base de efectivo contable de todos los ingresos y gastos de presupuestación, contabilidad y presentación de informes. Supone que en los casos en que se llevan registros de activos subsidiarios, se presentan al costo y no se aplica ninguna depreciación.  </w:t>
      </w:r>
    </w:p>
    <w:p w14:paraId="7E28F0EB" w14:textId="77777777" w:rsidR="00096542" w:rsidRPr="00485FB9" w:rsidRDefault="00096542" w:rsidP="00065CF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Los estados financieros del proyecto se expresan en dólares estadounidenses (USD).  Los estados financieros indicarán las fuentes de fondos y gastos y la información financiera relacionada con los retiros y desembolsos de fondos del préstamo en la cuenta designada en virtud del acuerdo de préstamo IBRD Loan 9075-CR - Fiscal Management Improvement Project / Hacienda Digital para el Bicentenario</w:t>
      </w:r>
    </w:p>
    <w:p w14:paraId="03AF62A2" w14:textId="77777777" w:rsidR="00096542" w:rsidRPr="00485FB9" w:rsidRDefault="00096542" w:rsidP="00065CF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Sobre la base del efectivo contable, todas las fuentes de fondos se reconocen cuando se reciben realmente en la cuenta bancaria del proyecto.   Los gastos se reconocen cuando se realiza el pago y no cuando se incurre.  </w:t>
      </w:r>
    </w:p>
    <w:p w14:paraId="7A678CAE" w14:textId="77777777" w:rsidR="00096542" w:rsidRPr="00485FB9" w:rsidRDefault="00096542" w:rsidP="00065CF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Los activos del proyecto (equipo de oficina, mobiliario, vehículos, software, etc.) adquiridos se reconocen como gastos cuando se paga a los proveedores después de su aceptación y aprobación por la coordinación del proyecto. Se mantiene un registro de todos los activos del proyecto.</w:t>
      </w:r>
    </w:p>
    <w:p w14:paraId="718CF960" w14:textId="77777777" w:rsidR="00096542" w:rsidRPr="00485FB9" w:rsidRDefault="00096542" w:rsidP="00096542">
      <w:pPr>
        <w:spacing w:before="159" w:line="259" w:lineRule="auto"/>
        <w:ind w:right="50"/>
        <w:jc w:val="both"/>
        <w:rPr>
          <w:rFonts w:ascii="Arial" w:hAnsi="Arial" w:cs="Arial"/>
        </w:rPr>
      </w:pPr>
    </w:p>
    <w:p w14:paraId="4847D5FB" w14:textId="77777777" w:rsidR="00096542" w:rsidRPr="00485FB9" w:rsidRDefault="00096542" w:rsidP="00CF6D96">
      <w:pPr>
        <w:pStyle w:val="Ttulo3"/>
        <w:numPr>
          <w:ilvl w:val="1"/>
          <w:numId w:val="15"/>
        </w:numPr>
        <w:tabs>
          <w:tab w:val="left" w:pos="1480"/>
          <w:tab w:val="left" w:pos="1481"/>
        </w:tabs>
        <w:spacing w:before="211"/>
        <w:ind w:hanging="591"/>
        <w:jc w:val="left"/>
        <w:rPr>
          <w:rFonts w:ascii="Arial" w:eastAsia="Arial" w:hAnsi="Arial" w:cs="Arial"/>
          <w:bCs/>
          <w:w w:val="80"/>
          <w:sz w:val="22"/>
          <w:szCs w:val="22"/>
        </w:rPr>
      </w:pPr>
      <w:bookmarkStart w:id="32" w:name="_bookmark20"/>
      <w:bookmarkStart w:id="33" w:name="_Toc89453923"/>
      <w:bookmarkEnd w:id="32"/>
      <w:r w:rsidRPr="00485FB9">
        <w:rPr>
          <w:rFonts w:ascii="Arial" w:eastAsia="Arial" w:hAnsi="Arial" w:cs="Arial"/>
          <w:bCs/>
          <w:w w:val="80"/>
          <w:sz w:val="22"/>
          <w:szCs w:val="22"/>
        </w:rPr>
        <w:t>Sistema contable y registros</w:t>
      </w:r>
      <w:bookmarkEnd w:id="33"/>
    </w:p>
    <w:p w14:paraId="2BFF4383" w14:textId="77777777" w:rsidR="00096542" w:rsidRPr="00485FB9" w:rsidRDefault="00096542" w:rsidP="00065CF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El Departamento Financiero del Proyecto es responsable de la creación y mantenimiento de un sistema de gestión financiera para el control financiero del Proyecto.  </w:t>
      </w:r>
    </w:p>
    <w:p w14:paraId="7ACDB833" w14:textId="77777777" w:rsidR="00096542" w:rsidRPr="00485FB9" w:rsidRDefault="00096542" w:rsidP="00065CF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Se establecerá un sistema informático de contabilidad de proyectos a fin de facilitar el mantenimiento de los registros y la preparación de informes que utilizarán el Gobierno y el Banco Mundial.  </w:t>
      </w:r>
    </w:p>
    <w:p w14:paraId="01E7F617" w14:textId="77777777" w:rsidR="00065CF2" w:rsidRPr="00485FB9" w:rsidRDefault="00065CF2" w:rsidP="00065CF2">
      <w:pPr>
        <w:rPr>
          <w:w w:val="80"/>
        </w:rPr>
      </w:pPr>
    </w:p>
    <w:p w14:paraId="412084E6" w14:textId="427AF3CE" w:rsidR="00096542" w:rsidRPr="00485FB9" w:rsidRDefault="00096542" w:rsidP="00065CF2">
      <w:pPr>
        <w:rPr>
          <w:rFonts w:ascii="Arial" w:hAnsi="Arial" w:cs="Arial"/>
          <w:b/>
          <w:bCs/>
          <w:w w:val="80"/>
        </w:rPr>
      </w:pPr>
      <w:r w:rsidRPr="00485FB9">
        <w:rPr>
          <w:rFonts w:ascii="Arial" w:hAnsi="Arial" w:cs="Arial"/>
          <w:b/>
          <w:bCs/>
          <w:w w:val="80"/>
        </w:rPr>
        <w:t xml:space="preserve">El sistema de gestión financiera comprende lo siguiente:    </w:t>
      </w:r>
    </w:p>
    <w:p w14:paraId="17973583" w14:textId="77777777" w:rsidR="00096542" w:rsidRPr="00485FB9" w:rsidRDefault="00096542" w:rsidP="00096542">
      <w:pPr>
        <w:spacing w:before="1" w:line="276" w:lineRule="auto"/>
        <w:ind w:left="400" w:right="395"/>
        <w:jc w:val="both"/>
        <w:rPr>
          <w:rFonts w:ascii="Arial" w:eastAsia="Arial" w:hAnsi="Arial" w:cs="Arial"/>
          <w:w w:val="85"/>
        </w:rPr>
      </w:pPr>
    </w:p>
    <w:p w14:paraId="1EECA0C8" w14:textId="77777777" w:rsidR="00096542" w:rsidRPr="00485FB9" w:rsidRDefault="00096542" w:rsidP="007058F0">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Corresponde al sistema del Órgano Ejecutor (Ministerio de Hacienda) la gestión, administración y control de los fondos del programa, el cual debe contener los registros contables, presupuestarios y financieros de las transacciones realizadas con dichos recursos financieros en el sistema informático de contabilidad del Gobierno, más adelante en este capítulo se dará una descripción más detallada.</w:t>
      </w:r>
    </w:p>
    <w:p w14:paraId="76E0E95A" w14:textId="77777777" w:rsidR="00096542" w:rsidRPr="00485FB9" w:rsidRDefault="00096542" w:rsidP="007058F0">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Teniendo en cuenta que el Proyecto funciona sobre la base de caja, estos registros no sirven como propios para efectos de control interno y desarrollo de informes, por lo que será necesario mantener una serie de registros adicionales en apoyo de los sistemas contables informatizados:</w:t>
      </w:r>
    </w:p>
    <w:p w14:paraId="2D651396" w14:textId="38E57407" w:rsidR="00096542" w:rsidRPr="00485FB9" w:rsidRDefault="0009654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Saldos de prueba y conciliación de cuenta </w:t>
      </w:r>
      <w:bookmarkStart w:id="34" w:name="_Hlk85108732"/>
      <w:r w:rsidRPr="00485FB9">
        <w:rPr>
          <w:rFonts w:ascii="Arial" w:eastAsia="Arial" w:hAnsi="Arial" w:cs="Arial"/>
          <w:w w:val="85"/>
        </w:rPr>
        <w:t xml:space="preserve">designada – </w:t>
      </w:r>
      <w:r w:rsidR="0034590C" w:rsidRPr="00485FB9">
        <w:rPr>
          <w:rFonts w:ascii="Arial" w:eastAsia="Arial" w:hAnsi="Arial" w:cs="Arial"/>
          <w:w w:val="85"/>
        </w:rPr>
        <w:t>Formulario</w:t>
      </w:r>
      <w:r w:rsidRPr="00485FB9">
        <w:rPr>
          <w:rFonts w:ascii="Arial" w:eastAsia="Arial" w:hAnsi="Arial" w:cs="Arial"/>
          <w:w w:val="85"/>
        </w:rPr>
        <w:t xml:space="preserve"> 1.1</w:t>
      </w:r>
      <w:bookmarkEnd w:id="34"/>
    </w:p>
    <w:p w14:paraId="19AD3EEE" w14:textId="6ADB153D" w:rsidR="00096542" w:rsidRPr="00485FB9" w:rsidRDefault="0009654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Libro de caja chica (tarjeta de débito precargada) – </w:t>
      </w:r>
      <w:r w:rsidR="0034590C" w:rsidRPr="00485FB9">
        <w:rPr>
          <w:rFonts w:ascii="Arial" w:eastAsia="Arial" w:hAnsi="Arial" w:cs="Arial"/>
          <w:w w:val="85"/>
        </w:rPr>
        <w:t>Formulario</w:t>
      </w:r>
      <w:r w:rsidRPr="00485FB9">
        <w:rPr>
          <w:rFonts w:ascii="Arial" w:eastAsia="Arial" w:hAnsi="Arial" w:cs="Arial"/>
          <w:w w:val="85"/>
        </w:rPr>
        <w:t xml:space="preserve"> 1.2</w:t>
      </w:r>
    </w:p>
    <w:p w14:paraId="2653F758" w14:textId="084AB1D5" w:rsidR="00096542" w:rsidRPr="00485FB9" w:rsidRDefault="0009654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Registro de desembolsos para la cuenta designada – </w:t>
      </w:r>
      <w:r w:rsidR="0034590C" w:rsidRPr="00485FB9">
        <w:rPr>
          <w:rFonts w:ascii="Arial" w:eastAsia="Arial" w:hAnsi="Arial" w:cs="Arial"/>
          <w:w w:val="85"/>
        </w:rPr>
        <w:t>Formulario</w:t>
      </w:r>
      <w:r w:rsidRPr="00485FB9">
        <w:rPr>
          <w:rFonts w:ascii="Arial" w:eastAsia="Arial" w:hAnsi="Arial" w:cs="Arial"/>
          <w:w w:val="85"/>
        </w:rPr>
        <w:t xml:space="preserve"> 1.3</w:t>
      </w:r>
    </w:p>
    <w:p w14:paraId="7E44BE5C" w14:textId="5120371C" w:rsidR="00096542" w:rsidRPr="00485FB9" w:rsidRDefault="0009654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Registro de pagos directos – </w:t>
      </w:r>
      <w:r w:rsidR="0034590C" w:rsidRPr="00485FB9">
        <w:rPr>
          <w:rFonts w:ascii="Arial" w:eastAsia="Arial" w:hAnsi="Arial" w:cs="Arial"/>
          <w:w w:val="85"/>
        </w:rPr>
        <w:t>Formulario</w:t>
      </w:r>
      <w:r w:rsidRPr="00485FB9">
        <w:rPr>
          <w:rFonts w:ascii="Arial" w:eastAsia="Arial" w:hAnsi="Arial" w:cs="Arial"/>
          <w:w w:val="85"/>
        </w:rPr>
        <w:t xml:space="preserve"> 1.4</w:t>
      </w:r>
    </w:p>
    <w:p w14:paraId="2E47D5FF" w14:textId="7A7CE050" w:rsidR="00096542" w:rsidRPr="00485FB9" w:rsidRDefault="0009654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Conciliación de pagos directos - </w:t>
      </w:r>
      <w:r w:rsidR="0034590C" w:rsidRPr="00485FB9">
        <w:rPr>
          <w:rFonts w:ascii="Arial" w:eastAsia="Arial" w:hAnsi="Arial" w:cs="Arial"/>
          <w:w w:val="85"/>
        </w:rPr>
        <w:t>Formulario</w:t>
      </w:r>
      <w:r w:rsidRPr="00485FB9">
        <w:rPr>
          <w:rFonts w:ascii="Arial" w:eastAsia="Arial" w:hAnsi="Arial" w:cs="Arial"/>
          <w:w w:val="85"/>
        </w:rPr>
        <w:t xml:space="preserve"> 1.5</w:t>
      </w:r>
    </w:p>
    <w:p w14:paraId="14E953CF" w14:textId="24A39CC8" w:rsidR="00096542" w:rsidRPr="00485FB9" w:rsidRDefault="00096542" w:rsidP="00CF6D96">
      <w:pPr>
        <w:numPr>
          <w:ilvl w:val="2"/>
          <w:numId w:val="6"/>
        </w:numPr>
        <w:spacing w:before="1" w:after="120"/>
        <w:ind w:left="567" w:right="101" w:hanging="283"/>
        <w:jc w:val="both"/>
        <w:rPr>
          <w:rFonts w:ascii="Arial" w:eastAsia="Arial" w:hAnsi="Arial" w:cs="Arial"/>
          <w:w w:val="85"/>
        </w:rPr>
      </w:pPr>
      <w:r w:rsidRPr="00485FB9">
        <w:rPr>
          <w:rFonts w:ascii="Arial" w:eastAsia="Arial" w:hAnsi="Arial" w:cs="Arial"/>
          <w:w w:val="85"/>
        </w:rPr>
        <w:t xml:space="preserve">Registro de Contratos – </w:t>
      </w:r>
      <w:r w:rsidR="0034590C" w:rsidRPr="00485FB9">
        <w:rPr>
          <w:rFonts w:ascii="Arial" w:eastAsia="Arial" w:hAnsi="Arial" w:cs="Arial"/>
          <w:w w:val="85"/>
        </w:rPr>
        <w:t>Formulario</w:t>
      </w:r>
      <w:r w:rsidRPr="00485FB9">
        <w:rPr>
          <w:rFonts w:ascii="Arial" w:eastAsia="Arial" w:hAnsi="Arial" w:cs="Arial"/>
          <w:w w:val="85"/>
        </w:rPr>
        <w:t xml:space="preserve"> 1.6</w:t>
      </w:r>
    </w:p>
    <w:p w14:paraId="5640DA34" w14:textId="77777777" w:rsidR="00096542" w:rsidRPr="00485FB9" w:rsidRDefault="00096542" w:rsidP="00096542">
      <w:pPr>
        <w:spacing w:before="120" w:after="120" w:line="276" w:lineRule="auto"/>
        <w:jc w:val="both"/>
        <w:rPr>
          <w:rFonts w:ascii="Arial" w:hAnsi="Arial" w:cs="Arial"/>
        </w:rPr>
      </w:pPr>
    </w:p>
    <w:p w14:paraId="44E5B2B0" w14:textId="7842AA59" w:rsidR="00096542" w:rsidRPr="00485FB9" w:rsidRDefault="00096542" w:rsidP="007058F0">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Los registros anteriores deben ser una parte integral del sistema de contabilidad, pero deben mantenerse en formato de hoja de cálculo para respaldar los registros contables, este sistema se utilizará para preparar los estados financieros del proyecto. </w:t>
      </w:r>
    </w:p>
    <w:p w14:paraId="3B04E32D" w14:textId="77777777" w:rsidR="00096542" w:rsidRPr="00485FB9" w:rsidRDefault="00096542" w:rsidP="007058F0">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Se adoptarán medidas administrativas para garantizar que los siguientes expedientes se mantengan de manera que se garantice la facilidad de recuperación de la documentación y el acceso a la revisión.</w:t>
      </w:r>
    </w:p>
    <w:p w14:paraId="458C1C00"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Archivo de prueba de transacción realizado desde la cuenta designada</w:t>
      </w:r>
    </w:p>
    <w:p w14:paraId="2B1AFFFF"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Archivo de pago de facturas</w:t>
      </w:r>
    </w:p>
    <w:p w14:paraId="45DBA4DD"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Expediente de conciliación bancaria</w:t>
      </w:r>
    </w:p>
    <w:p w14:paraId="16509A37"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Archivos de pago en efectivo (tarjeta de débito precargada)</w:t>
      </w:r>
    </w:p>
    <w:p w14:paraId="2D38E0FC"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Archivos de reconciliación de cajas pequeñas</w:t>
      </w:r>
    </w:p>
    <w:p w14:paraId="7A1BF571"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Solicitudes de retiro y estados de cuenta   de gastos / hojas de resumen</w:t>
      </w:r>
    </w:p>
    <w:p w14:paraId="1DA3DE59"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Archivo de contrato de préstamo</w:t>
      </w:r>
    </w:p>
    <w:p w14:paraId="3295BE32"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Expediente de solicitudes anticipadas y reposición de la cuenta designada</w:t>
      </w:r>
    </w:p>
    <w:p w14:paraId="35AE510B"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Archivo de solicitud de pago directo</w:t>
      </w:r>
    </w:p>
    <w:p w14:paraId="7B67D468" w14:textId="77777777" w:rsidR="00096542" w:rsidRPr="00485FB9" w:rsidRDefault="00096542" w:rsidP="00096542">
      <w:pPr>
        <w:jc w:val="both"/>
        <w:rPr>
          <w:rFonts w:ascii="Arial" w:hAnsi="Arial" w:cs="Arial"/>
        </w:rPr>
      </w:pPr>
    </w:p>
    <w:p w14:paraId="594C8993" w14:textId="77777777" w:rsidR="00096542" w:rsidRPr="00485FB9" w:rsidRDefault="00096542" w:rsidP="00CF6D96">
      <w:pPr>
        <w:pStyle w:val="Ttulo3"/>
        <w:numPr>
          <w:ilvl w:val="1"/>
          <w:numId w:val="15"/>
        </w:numPr>
        <w:tabs>
          <w:tab w:val="left" w:pos="1480"/>
          <w:tab w:val="left" w:pos="1481"/>
        </w:tabs>
        <w:spacing w:before="211"/>
        <w:ind w:hanging="591"/>
        <w:jc w:val="left"/>
        <w:rPr>
          <w:rFonts w:ascii="Arial" w:eastAsia="Arial" w:hAnsi="Arial" w:cs="Arial"/>
          <w:bCs/>
          <w:w w:val="80"/>
          <w:sz w:val="22"/>
          <w:szCs w:val="22"/>
        </w:rPr>
      </w:pPr>
      <w:bookmarkStart w:id="35" w:name="_Toc89453924"/>
      <w:r w:rsidRPr="00485FB9">
        <w:rPr>
          <w:rFonts w:ascii="Arial" w:eastAsia="Arial" w:hAnsi="Arial" w:cs="Arial"/>
          <w:bCs/>
          <w:w w:val="80"/>
          <w:sz w:val="22"/>
          <w:szCs w:val="22"/>
        </w:rPr>
        <w:t>Contabilidad Normas y procedimientos contables</w:t>
      </w:r>
      <w:bookmarkEnd w:id="35"/>
    </w:p>
    <w:p w14:paraId="796FE9AD" w14:textId="77777777"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La contabilidad de los recursos del proyecto se realizará con base a lo establecido en la normativa gubernamental de Costa Rica</w:t>
      </w:r>
    </w:p>
    <w:p w14:paraId="0BBA2BB3" w14:textId="77777777"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A continuación, se citan los principales documentos vigentes, y que conforman el marco normativo en materia de contabilidad:</w:t>
      </w:r>
    </w:p>
    <w:p w14:paraId="002B36AA" w14:textId="77777777" w:rsidR="00096542" w:rsidRPr="00485FB9" w:rsidRDefault="00096542" w:rsidP="00096542">
      <w:pPr>
        <w:spacing w:before="9"/>
        <w:ind w:left="993" w:hanging="426"/>
        <w:rPr>
          <w:rFonts w:ascii="Arial" w:hAnsi="Arial" w:cs="Arial"/>
          <w:sz w:val="20"/>
        </w:rPr>
      </w:pPr>
    </w:p>
    <w:p w14:paraId="14DCD9EC" w14:textId="77777777" w:rsidR="00096542" w:rsidRPr="00485FB9" w:rsidRDefault="00096542" w:rsidP="00CF6D96">
      <w:pPr>
        <w:numPr>
          <w:ilvl w:val="0"/>
          <w:numId w:val="11"/>
        </w:numPr>
        <w:spacing w:line="276" w:lineRule="auto"/>
        <w:ind w:left="993" w:hanging="426"/>
        <w:rPr>
          <w:rFonts w:ascii="Arial" w:eastAsia="Arial" w:hAnsi="Arial" w:cs="Arial"/>
          <w:spacing w:val="-2"/>
          <w:w w:val="85"/>
        </w:rPr>
      </w:pPr>
      <w:r w:rsidRPr="00485FB9">
        <w:rPr>
          <w:rFonts w:ascii="Arial" w:eastAsia="Arial" w:hAnsi="Arial" w:cs="Arial"/>
          <w:spacing w:val="-2"/>
          <w:w w:val="85"/>
        </w:rPr>
        <w:t>Principios de Contabilidad aplicables al Sector Público Costarricense</w:t>
      </w:r>
    </w:p>
    <w:p w14:paraId="77A0F51F" w14:textId="77777777" w:rsidR="00096542" w:rsidRPr="00485FB9" w:rsidRDefault="00096542" w:rsidP="00CF6D96">
      <w:pPr>
        <w:numPr>
          <w:ilvl w:val="0"/>
          <w:numId w:val="11"/>
        </w:numPr>
        <w:spacing w:line="276" w:lineRule="auto"/>
        <w:ind w:left="993" w:right="398" w:hanging="426"/>
        <w:jc w:val="both"/>
        <w:rPr>
          <w:rFonts w:ascii="Arial" w:eastAsia="Arial" w:hAnsi="Arial" w:cs="Arial"/>
          <w:spacing w:val="-2"/>
          <w:w w:val="85"/>
        </w:rPr>
      </w:pPr>
      <w:r w:rsidRPr="00485FB9">
        <w:rPr>
          <w:rFonts w:ascii="Arial" w:eastAsia="Arial" w:hAnsi="Arial" w:cs="Arial"/>
          <w:spacing w:val="-2"/>
          <w:w w:val="85"/>
        </w:rPr>
        <w:t>Ley de Administración Financiera de la República y Presupuestos Públicos No.8131 de setiembre de 2001, en lo concerniente al título 2</w:t>
      </w:r>
    </w:p>
    <w:p w14:paraId="74E88BEB" w14:textId="77777777" w:rsidR="00096542" w:rsidRPr="00485FB9" w:rsidRDefault="00096542" w:rsidP="00CF6D96">
      <w:pPr>
        <w:numPr>
          <w:ilvl w:val="0"/>
          <w:numId w:val="11"/>
        </w:numPr>
        <w:spacing w:line="276" w:lineRule="auto"/>
        <w:ind w:left="993" w:hanging="426"/>
        <w:rPr>
          <w:rFonts w:ascii="Arial" w:eastAsia="Arial" w:hAnsi="Arial" w:cs="Arial"/>
          <w:spacing w:val="-2"/>
          <w:w w:val="85"/>
        </w:rPr>
      </w:pPr>
      <w:r w:rsidRPr="00485FB9">
        <w:rPr>
          <w:rFonts w:ascii="Arial" w:eastAsia="Arial" w:hAnsi="Arial" w:cs="Arial"/>
          <w:spacing w:val="-2"/>
          <w:w w:val="85"/>
        </w:rPr>
        <w:t>Ley de Contratación Administrativa</w:t>
      </w:r>
    </w:p>
    <w:p w14:paraId="184CAABD" w14:textId="77777777" w:rsidR="00096542" w:rsidRPr="00485FB9" w:rsidRDefault="00096542" w:rsidP="00CF6D96">
      <w:pPr>
        <w:numPr>
          <w:ilvl w:val="0"/>
          <w:numId w:val="11"/>
        </w:numPr>
        <w:spacing w:before="1" w:line="276" w:lineRule="auto"/>
        <w:ind w:left="993" w:hanging="426"/>
        <w:rPr>
          <w:rFonts w:ascii="Arial" w:eastAsia="Arial" w:hAnsi="Arial" w:cs="Arial"/>
          <w:spacing w:val="-2"/>
          <w:w w:val="85"/>
        </w:rPr>
      </w:pPr>
      <w:r w:rsidRPr="00485FB9">
        <w:rPr>
          <w:rFonts w:ascii="Arial" w:eastAsia="Arial" w:hAnsi="Arial" w:cs="Arial"/>
          <w:spacing w:val="-2"/>
          <w:w w:val="85"/>
        </w:rPr>
        <w:t>Reglamento de Contratación Administrativa</w:t>
      </w:r>
    </w:p>
    <w:p w14:paraId="503ECB95" w14:textId="77777777" w:rsidR="00096542" w:rsidRPr="00485FB9" w:rsidRDefault="00096542" w:rsidP="00CF6D96">
      <w:pPr>
        <w:numPr>
          <w:ilvl w:val="0"/>
          <w:numId w:val="11"/>
        </w:numPr>
        <w:spacing w:line="276" w:lineRule="auto"/>
        <w:ind w:left="993" w:hanging="426"/>
        <w:rPr>
          <w:rFonts w:ascii="Arial" w:eastAsia="Arial" w:hAnsi="Arial" w:cs="Arial"/>
          <w:spacing w:val="-2"/>
          <w:w w:val="85"/>
        </w:rPr>
      </w:pPr>
      <w:r w:rsidRPr="00485FB9">
        <w:rPr>
          <w:rFonts w:ascii="Arial" w:eastAsia="Arial" w:hAnsi="Arial" w:cs="Arial"/>
          <w:spacing w:val="-2"/>
          <w:w w:val="85"/>
        </w:rPr>
        <w:t>Ley de Control Interno</w:t>
      </w:r>
    </w:p>
    <w:p w14:paraId="1414F271" w14:textId="77777777" w:rsidR="00096542" w:rsidRPr="00485FB9" w:rsidRDefault="00096542" w:rsidP="00CF6D96">
      <w:pPr>
        <w:numPr>
          <w:ilvl w:val="0"/>
          <w:numId w:val="11"/>
        </w:numPr>
        <w:tabs>
          <w:tab w:val="left" w:pos="993"/>
        </w:tabs>
        <w:spacing w:before="78" w:line="276" w:lineRule="auto"/>
        <w:ind w:left="993" w:hanging="426"/>
        <w:rPr>
          <w:rFonts w:ascii="Arial" w:eastAsia="Arial" w:hAnsi="Arial" w:cs="Arial"/>
          <w:spacing w:val="-2"/>
          <w:w w:val="85"/>
        </w:rPr>
      </w:pPr>
      <w:r w:rsidRPr="00485FB9">
        <w:rPr>
          <w:rFonts w:ascii="Arial" w:eastAsia="Arial" w:hAnsi="Arial" w:cs="Arial"/>
          <w:spacing w:val="-2"/>
          <w:w w:val="85"/>
        </w:rPr>
        <w:t>Manual de Normas Generales de Control Interno emitido por la Contraloría General de la República</w:t>
      </w:r>
    </w:p>
    <w:p w14:paraId="02A58E54" w14:textId="77777777" w:rsidR="00096542" w:rsidRPr="00485FB9" w:rsidRDefault="00096542" w:rsidP="00CF6D96">
      <w:pPr>
        <w:numPr>
          <w:ilvl w:val="0"/>
          <w:numId w:val="11"/>
        </w:numPr>
        <w:tabs>
          <w:tab w:val="left" w:pos="993"/>
        </w:tabs>
        <w:spacing w:before="78" w:line="276" w:lineRule="auto"/>
        <w:ind w:left="993" w:hanging="426"/>
        <w:rPr>
          <w:rFonts w:ascii="Arial" w:eastAsia="Arial" w:hAnsi="Arial" w:cs="Arial"/>
          <w:spacing w:val="-2"/>
          <w:w w:val="85"/>
        </w:rPr>
      </w:pPr>
      <w:r w:rsidRPr="00485FB9">
        <w:rPr>
          <w:rFonts w:ascii="Arial" w:eastAsia="Arial" w:hAnsi="Arial" w:cs="Arial"/>
          <w:spacing w:val="-2"/>
          <w:w w:val="85"/>
        </w:rPr>
        <w:t>Normas Técnicas sobre Presupuesto emitido por Contraloría General de la República</w:t>
      </w:r>
    </w:p>
    <w:p w14:paraId="2451E59D" w14:textId="77777777" w:rsidR="00096542" w:rsidRPr="00485FB9" w:rsidRDefault="00096542" w:rsidP="00CF6D96">
      <w:pPr>
        <w:numPr>
          <w:ilvl w:val="0"/>
          <w:numId w:val="11"/>
        </w:numPr>
        <w:tabs>
          <w:tab w:val="left" w:pos="993"/>
        </w:tabs>
        <w:spacing w:line="276" w:lineRule="auto"/>
        <w:ind w:left="993" w:hanging="426"/>
        <w:rPr>
          <w:rFonts w:ascii="Arial" w:eastAsia="Arial" w:hAnsi="Arial" w:cs="Arial"/>
          <w:spacing w:val="-2"/>
          <w:w w:val="85"/>
        </w:rPr>
      </w:pPr>
      <w:r w:rsidRPr="00485FB9">
        <w:rPr>
          <w:rFonts w:ascii="Arial" w:eastAsia="Arial" w:hAnsi="Arial" w:cs="Arial"/>
          <w:spacing w:val="-2"/>
          <w:w w:val="85"/>
        </w:rPr>
        <w:t>Clasificador de ingresos emitido por el Ministerio de Hacienda</w:t>
      </w:r>
    </w:p>
    <w:p w14:paraId="74E27B3F" w14:textId="77777777" w:rsidR="00096542" w:rsidRPr="00485FB9" w:rsidRDefault="00096542" w:rsidP="00CF6D96">
      <w:pPr>
        <w:numPr>
          <w:ilvl w:val="0"/>
          <w:numId w:val="11"/>
        </w:numPr>
        <w:tabs>
          <w:tab w:val="left" w:pos="993"/>
        </w:tabs>
        <w:spacing w:line="276" w:lineRule="auto"/>
        <w:ind w:left="993" w:right="395" w:hanging="426"/>
        <w:jc w:val="both"/>
        <w:rPr>
          <w:rFonts w:ascii="Arial" w:eastAsia="Arial" w:hAnsi="Arial" w:cs="Arial"/>
          <w:spacing w:val="-2"/>
          <w:w w:val="85"/>
        </w:rPr>
      </w:pPr>
      <w:r w:rsidRPr="00485FB9">
        <w:rPr>
          <w:rFonts w:ascii="Arial" w:eastAsia="Arial" w:hAnsi="Arial" w:cs="Arial"/>
          <w:spacing w:val="-2"/>
          <w:w w:val="85"/>
        </w:rPr>
        <w:t>Clasificador de egresos emitido por el Ministerio de Hacienda Por otro lado, dicho marco normativo contable, en lo pertinente, también se encuentra acorde con las Normas Internacionales de Información Financiera (NIIF), las Normas Internacionales de Contabilidad del Sector Público (NICSP) y con los Principios de Contabilidad Generalmente Aceptados (PCGA).</w:t>
      </w:r>
    </w:p>
    <w:p w14:paraId="2F9F0E1C" w14:textId="77777777" w:rsidR="00096542" w:rsidRPr="00485FB9" w:rsidRDefault="00096542" w:rsidP="00096542">
      <w:pPr>
        <w:spacing w:before="8"/>
        <w:rPr>
          <w:rFonts w:ascii="Arial" w:hAnsi="Arial" w:cs="Arial"/>
          <w:sz w:val="20"/>
        </w:rPr>
      </w:pPr>
    </w:p>
    <w:p w14:paraId="03ED0325" w14:textId="77777777" w:rsidR="00096542" w:rsidRPr="00485FB9" w:rsidRDefault="00096542" w:rsidP="00CF6D96">
      <w:pPr>
        <w:pStyle w:val="Ttulo3"/>
        <w:numPr>
          <w:ilvl w:val="1"/>
          <w:numId w:val="15"/>
        </w:numPr>
        <w:tabs>
          <w:tab w:val="left" w:pos="1480"/>
          <w:tab w:val="left" w:pos="1481"/>
        </w:tabs>
        <w:spacing w:before="211"/>
        <w:ind w:hanging="591"/>
        <w:jc w:val="left"/>
        <w:rPr>
          <w:rFonts w:ascii="Arial" w:eastAsia="Arial" w:hAnsi="Arial" w:cs="Arial"/>
          <w:bCs/>
          <w:w w:val="80"/>
          <w:sz w:val="22"/>
          <w:szCs w:val="22"/>
        </w:rPr>
      </w:pPr>
      <w:bookmarkStart w:id="36" w:name="_Toc89453925"/>
      <w:r w:rsidRPr="00485FB9">
        <w:rPr>
          <w:rFonts w:ascii="Arial" w:eastAsia="Arial" w:hAnsi="Arial" w:cs="Arial"/>
          <w:bCs/>
          <w:w w:val="80"/>
          <w:sz w:val="22"/>
          <w:szCs w:val="22"/>
        </w:rPr>
        <w:t>Descripción sistema de información contable a utilizar.</w:t>
      </w:r>
      <w:bookmarkEnd w:id="36"/>
    </w:p>
    <w:p w14:paraId="0A092A1F" w14:textId="367FFBA7"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El Sistema Integrado para la Gestión de la Administración Financiera (SIGAF), es el utilizado para llevar el registro de la información contable. El mismo corresponde a un sistema integrado de información que apoya la gestión administrativa y financiera de los Ministerios del Gobierno Central, Poderes (TSE), y Adscritas (SINAC, ICD, OCIS, SFE, DGME), así como </w:t>
      </w:r>
      <w:r w:rsidRPr="00485FB9">
        <w:rPr>
          <w:rFonts w:ascii="Arial" w:eastAsia="Arial" w:hAnsi="Arial" w:cs="Arial"/>
          <w:spacing w:val="-2"/>
          <w:w w:val="85"/>
        </w:rPr>
        <w:lastRenderedPageBreak/>
        <w:t>las funciones de rectoría y fiscalización que corresponden al Ministerio de Hacienda y a la Contraloría General de la República.</w:t>
      </w:r>
    </w:p>
    <w:p w14:paraId="1CA1AC20" w14:textId="77777777"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El Sistema opera con el funcionamiento de los subsistemas de Presupuesto, Gestión de la Tesorería, Contratación Administrativa y Contabilidad Presupuestaria y Patrimonial, a partir de una solución base y un esquema de desarrollo rápido.</w:t>
      </w:r>
    </w:p>
    <w:p w14:paraId="0154F855" w14:textId="77777777" w:rsidR="00096542" w:rsidRPr="00485FB9" w:rsidRDefault="00096542" w:rsidP="00096542">
      <w:pPr>
        <w:rPr>
          <w:rFonts w:ascii="Arial" w:eastAsia="Arial" w:hAnsi="Arial" w:cs="Arial"/>
          <w:spacing w:val="-2"/>
          <w:w w:val="85"/>
        </w:rPr>
      </w:pPr>
    </w:p>
    <w:p w14:paraId="33C78AE7" w14:textId="77777777" w:rsidR="00096542" w:rsidRPr="00485FB9" w:rsidRDefault="00096542" w:rsidP="00096542">
      <w:pPr>
        <w:rPr>
          <w:rFonts w:ascii="Arial" w:hAnsi="Arial" w:cs="Arial"/>
          <w:sz w:val="20"/>
        </w:rPr>
      </w:pPr>
    </w:p>
    <w:p w14:paraId="09289857" w14:textId="77777777" w:rsidR="00096542" w:rsidRPr="00485FB9" w:rsidRDefault="00096542" w:rsidP="00096542">
      <w:pPr>
        <w:spacing w:before="8"/>
        <w:rPr>
          <w:rFonts w:ascii="Arial" w:hAnsi="Arial" w:cs="Arial"/>
          <w:sz w:val="23"/>
        </w:rPr>
      </w:pPr>
    </w:p>
    <w:p w14:paraId="7568E71B" w14:textId="2BE5BEED" w:rsidR="00096542" w:rsidRPr="00485FB9" w:rsidRDefault="00096542" w:rsidP="00096542">
      <w:pPr>
        <w:ind w:left="1086" w:right="754"/>
        <w:jc w:val="center"/>
        <w:rPr>
          <w:rFonts w:ascii="Arial" w:hAnsi="Arial" w:cs="Arial"/>
          <w:b/>
          <w:w w:val="80"/>
          <w:sz w:val="20"/>
        </w:rPr>
      </w:pPr>
      <w:r w:rsidRPr="00485FB9">
        <w:rPr>
          <w:rFonts w:ascii="Arial" w:hAnsi="Arial" w:cs="Arial"/>
          <w:noProof/>
        </w:rPr>
        <w:drawing>
          <wp:anchor distT="0" distB="0" distL="114300" distR="114300" simplePos="0" relativeHeight="251661312" behindDoc="1" locked="0" layoutInCell="1" allowOverlap="1" wp14:anchorId="7C17D6D0" wp14:editId="3998E439">
            <wp:simplePos x="0" y="0"/>
            <wp:positionH relativeFrom="margin">
              <wp:posOffset>882650</wp:posOffset>
            </wp:positionH>
            <wp:positionV relativeFrom="paragraph">
              <wp:posOffset>264160</wp:posOffset>
            </wp:positionV>
            <wp:extent cx="4901565" cy="2840990"/>
            <wp:effectExtent l="0" t="0" r="0" b="0"/>
            <wp:wrapNone/>
            <wp:docPr id="42" name="Imagen 4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Icon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1565" cy="2840990"/>
                    </a:xfrm>
                    <a:prstGeom prst="rect">
                      <a:avLst/>
                    </a:prstGeom>
                    <a:noFill/>
                  </pic:spPr>
                </pic:pic>
              </a:graphicData>
            </a:graphic>
            <wp14:sizeRelH relativeFrom="page">
              <wp14:pctWidth>0</wp14:pctWidth>
            </wp14:sizeRelH>
            <wp14:sizeRelV relativeFrom="page">
              <wp14:pctHeight>0</wp14:pctHeight>
            </wp14:sizeRelV>
          </wp:anchor>
        </w:drawing>
      </w:r>
      <w:r w:rsidRPr="00485FB9">
        <w:rPr>
          <w:rFonts w:ascii="Arial" w:hAnsi="Arial" w:cs="Arial"/>
          <w:b/>
          <w:w w:val="80"/>
          <w:sz w:val="20"/>
        </w:rPr>
        <w:t>Figura</w:t>
      </w:r>
      <w:r w:rsidRPr="00485FB9">
        <w:rPr>
          <w:rFonts w:ascii="Arial" w:hAnsi="Arial" w:cs="Arial"/>
          <w:b/>
          <w:spacing w:val="6"/>
          <w:w w:val="80"/>
          <w:sz w:val="20"/>
        </w:rPr>
        <w:t xml:space="preserve"> </w:t>
      </w:r>
      <w:r w:rsidRPr="00485FB9">
        <w:rPr>
          <w:rFonts w:ascii="Arial" w:hAnsi="Arial" w:cs="Arial"/>
          <w:b/>
          <w:w w:val="80"/>
          <w:sz w:val="20"/>
        </w:rPr>
        <w:t>No.</w:t>
      </w:r>
      <w:r w:rsidR="002874E2" w:rsidRPr="00485FB9">
        <w:rPr>
          <w:rFonts w:ascii="Arial" w:hAnsi="Arial" w:cs="Arial"/>
          <w:b/>
          <w:w w:val="80"/>
          <w:sz w:val="20"/>
        </w:rPr>
        <w:t>1</w:t>
      </w:r>
      <w:r w:rsidR="002874E2" w:rsidRPr="00485FB9">
        <w:rPr>
          <w:rFonts w:ascii="Arial" w:hAnsi="Arial" w:cs="Arial"/>
          <w:b/>
          <w:spacing w:val="8"/>
          <w:w w:val="80"/>
          <w:sz w:val="20"/>
        </w:rPr>
        <w:t>:</w:t>
      </w:r>
      <w:r w:rsidRPr="00485FB9">
        <w:rPr>
          <w:rFonts w:ascii="Arial" w:hAnsi="Arial" w:cs="Arial"/>
          <w:b/>
          <w:spacing w:val="11"/>
          <w:w w:val="80"/>
          <w:sz w:val="20"/>
        </w:rPr>
        <w:t xml:space="preserve"> </w:t>
      </w:r>
      <w:r w:rsidRPr="00485FB9">
        <w:rPr>
          <w:rFonts w:ascii="Arial" w:hAnsi="Arial" w:cs="Arial"/>
          <w:b/>
          <w:w w:val="80"/>
          <w:sz w:val="20"/>
        </w:rPr>
        <w:t>Modelo</w:t>
      </w:r>
      <w:r w:rsidRPr="00485FB9">
        <w:rPr>
          <w:rFonts w:ascii="Arial" w:hAnsi="Arial" w:cs="Arial"/>
          <w:b/>
          <w:spacing w:val="9"/>
          <w:w w:val="80"/>
          <w:sz w:val="20"/>
        </w:rPr>
        <w:t xml:space="preserve"> </w:t>
      </w:r>
      <w:r w:rsidRPr="00485FB9">
        <w:rPr>
          <w:rFonts w:ascii="Arial" w:hAnsi="Arial" w:cs="Arial"/>
          <w:b/>
          <w:w w:val="80"/>
          <w:sz w:val="20"/>
        </w:rPr>
        <w:t>de</w:t>
      </w:r>
      <w:r w:rsidRPr="00485FB9">
        <w:rPr>
          <w:rFonts w:ascii="Arial" w:hAnsi="Arial" w:cs="Arial"/>
          <w:b/>
          <w:spacing w:val="7"/>
          <w:w w:val="80"/>
          <w:sz w:val="20"/>
        </w:rPr>
        <w:t xml:space="preserve"> </w:t>
      </w:r>
      <w:r w:rsidRPr="00485FB9">
        <w:rPr>
          <w:rFonts w:ascii="Arial" w:hAnsi="Arial" w:cs="Arial"/>
          <w:b/>
          <w:w w:val="80"/>
          <w:sz w:val="20"/>
        </w:rPr>
        <w:t>Operación</w:t>
      </w:r>
      <w:r w:rsidRPr="00485FB9">
        <w:rPr>
          <w:rFonts w:ascii="Arial" w:hAnsi="Arial" w:cs="Arial"/>
          <w:b/>
          <w:spacing w:val="10"/>
          <w:w w:val="80"/>
          <w:sz w:val="20"/>
        </w:rPr>
        <w:t xml:space="preserve"> </w:t>
      </w:r>
      <w:r w:rsidRPr="00485FB9">
        <w:rPr>
          <w:rFonts w:ascii="Arial" w:hAnsi="Arial" w:cs="Arial"/>
          <w:b/>
          <w:w w:val="80"/>
          <w:sz w:val="20"/>
        </w:rPr>
        <w:t>de</w:t>
      </w:r>
      <w:r w:rsidRPr="00485FB9">
        <w:rPr>
          <w:rFonts w:ascii="Arial" w:hAnsi="Arial" w:cs="Arial"/>
          <w:b/>
          <w:spacing w:val="7"/>
          <w:w w:val="80"/>
          <w:sz w:val="20"/>
        </w:rPr>
        <w:t xml:space="preserve"> </w:t>
      </w:r>
      <w:r w:rsidRPr="00485FB9">
        <w:rPr>
          <w:rFonts w:ascii="Arial" w:hAnsi="Arial" w:cs="Arial"/>
          <w:b/>
          <w:w w:val="80"/>
          <w:sz w:val="20"/>
        </w:rPr>
        <w:t>SIGAF</w:t>
      </w:r>
    </w:p>
    <w:p w14:paraId="5476E06B" w14:textId="77777777" w:rsidR="00096542" w:rsidRPr="00485FB9" w:rsidRDefault="00096542" w:rsidP="00096542">
      <w:pPr>
        <w:ind w:left="1086" w:right="754"/>
        <w:jc w:val="center"/>
        <w:rPr>
          <w:rFonts w:ascii="Arial" w:hAnsi="Arial" w:cs="Arial"/>
          <w:b/>
          <w:w w:val="80"/>
          <w:sz w:val="20"/>
        </w:rPr>
      </w:pPr>
    </w:p>
    <w:p w14:paraId="6F8C56CA" w14:textId="77777777" w:rsidR="00096542" w:rsidRPr="00485FB9" w:rsidRDefault="00096542" w:rsidP="00096542">
      <w:pPr>
        <w:ind w:left="1086" w:right="754"/>
        <w:jc w:val="center"/>
        <w:rPr>
          <w:rFonts w:ascii="Arial" w:hAnsi="Arial" w:cs="Arial"/>
          <w:b/>
          <w:w w:val="80"/>
          <w:sz w:val="20"/>
        </w:rPr>
      </w:pPr>
    </w:p>
    <w:p w14:paraId="75EA6F20" w14:textId="77777777" w:rsidR="00096542" w:rsidRPr="00485FB9" w:rsidRDefault="00096542" w:rsidP="00096542">
      <w:pPr>
        <w:ind w:left="1086" w:right="754"/>
        <w:jc w:val="center"/>
        <w:rPr>
          <w:rFonts w:ascii="Arial" w:hAnsi="Arial" w:cs="Arial"/>
          <w:b/>
          <w:w w:val="80"/>
          <w:sz w:val="20"/>
        </w:rPr>
      </w:pPr>
    </w:p>
    <w:p w14:paraId="3DB6269F" w14:textId="77777777" w:rsidR="00096542" w:rsidRPr="00485FB9" w:rsidRDefault="00096542" w:rsidP="00096542">
      <w:pPr>
        <w:ind w:left="1086" w:right="754"/>
        <w:jc w:val="center"/>
        <w:rPr>
          <w:rFonts w:ascii="Arial" w:hAnsi="Arial" w:cs="Arial"/>
          <w:b/>
          <w:w w:val="80"/>
          <w:sz w:val="20"/>
        </w:rPr>
      </w:pPr>
    </w:p>
    <w:p w14:paraId="0FF46F51" w14:textId="77777777" w:rsidR="00096542" w:rsidRPr="00485FB9" w:rsidRDefault="00096542" w:rsidP="00096542">
      <w:pPr>
        <w:ind w:left="1086" w:right="754"/>
        <w:jc w:val="center"/>
        <w:rPr>
          <w:rFonts w:ascii="Arial" w:hAnsi="Arial" w:cs="Arial"/>
          <w:b/>
          <w:w w:val="80"/>
          <w:sz w:val="20"/>
        </w:rPr>
      </w:pPr>
    </w:p>
    <w:p w14:paraId="2F5F29D4" w14:textId="77777777" w:rsidR="00096542" w:rsidRPr="00485FB9" w:rsidRDefault="00096542" w:rsidP="00096542">
      <w:pPr>
        <w:ind w:left="1086" w:right="754"/>
        <w:jc w:val="center"/>
        <w:rPr>
          <w:rFonts w:ascii="Arial" w:hAnsi="Arial" w:cs="Arial"/>
          <w:b/>
          <w:w w:val="80"/>
          <w:sz w:val="20"/>
        </w:rPr>
      </w:pPr>
    </w:p>
    <w:p w14:paraId="70D474B7" w14:textId="77777777" w:rsidR="00096542" w:rsidRPr="00485FB9" w:rsidRDefault="00096542" w:rsidP="00096542">
      <w:pPr>
        <w:ind w:left="1086" w:right="754"/>
        <w:jc w:val="center"/>
        <w:rPr>
          <w:rFonts w:ascii="Arial" w:hAnsi="Arial" w:cs="Arial"/>
          <w:b/>
          <w:w w:val="80"/>
          <w:sz w:val="20"/>
        </w:rPr>
      </w:pPr>
    </w:p>
    <w:p w14:paraId="218E945B" w14:textId="77777777" w:rsidR="00096542" w:rsidRPr="00485FB9" w:rsidRDefault="00096542" w:rsidP="00096542">
      <w:pPr>
        <w:ind w:left="1086" w:right="754"/>
        <w:jc w:val="center"/>
        <w:rPr>
          <w:rFonts w:ascii="Arial" w:hAnsi="Arial" w:cs="Arial"/>
          <w:b/>
          <w:w w:val="80"/>
          <w:sz w:val="20"/>
        </w:rPr>
      </w:pPr>
    </w:p>
    <w:p w14:paraId="75DE34E8" w14:textId="77777777" w:rsidR="00096542" w:rsidRPr="00485FB9" w:rsidRDefault="00096542" w:rsidP="00096542">
      <w:pPr>
        <w:ind w:left="1086" w:right="754"/>
        <w:jc w:val="center"/>
        <w:rPr>
          <w:rFonts w:ascii="Arial" w:hAnsi="Arial" w:cs="Arial"/>
          <w:b/>
          <w:w w:val="80"/>
          <w:sz w:val="20"/>
        </w:rPr>
      </w:pPr>
    </w:p>
    <w:p w14:paraId="68A09DEB" w14:textId="77777777" w:rsidR="00096542" w:rsidRPr="00485FB9" w:rsidRDefault="00096542" w:rsidP="00096542">
      <w:pPr>
        <w:ind w:left="1086" w:right="754"/>
        <w:jc w:val="center"/>
        <w:rPr>
          <w:rFonts w:ascii="Arial" w:hAnsi="Arial" w:cs="Arial"/>
          <w:b/>
          <w:w w:val="80"/>
          <w:sz w:val="20"/>
        </w:rPr>
      </w:pPr>
    </w:p>
    <w:p w14:paraId="74D7211A" w14:textId="77777777" w:rsidR="00096542" w:rsidRPr="00485FB9" w:rsidRDefault="00096542" w:rsidP="00096542">
      <w:pPr>
        <w:ind w:left="1086" w:right="754"/>
        <w:jc w:val="center"/>
        <w:rPr>
          <w:rFonts w:ascii="Arial" w:hAnsi="Arial" w:cs="Arial"/>
          <w:b/>
          <w:w w:val="80"/>
          <w:sz w:val="20"/>
        </w:rPr>
      </w:pPr>
    </w:p>
    <w:p w14:paraId="7C1DCF63" w14:textId="77777777" w:rsidR="00096542" w:rsidRPr="00485FB9" w:rsidRDefault="00096542" w:rsidP="00096542">
      <w:pPr>
        <w:ind w:left="1086" w:right="754"/>
        <w:jc w:val="center"/>
        <w:rPr>
          <w:rFonts w:ascii="Arial" w:hAnsi="Arial" w:cs="Arial"/>
          <w:b/>
          <w:w w:val="80"/>
          <w:sz w:val="20"/>
        </w:rPr>
      </w:pPr>
    </w:p>
    <w:p w14:paraId="1EAA0D5E" w14:textId="77777777" w:rsidR="00096542" w:rsidRPr="00485FB9" w:rsidRDefault="00096542" w:rsidP="00096542">
      <w:pPr>
        <w:ind w:left="1086" w:right="754"/>
        <w:jc w:val="center"/>
        <w:rPr>
          <w:rFonts w:ascii="Arial" w:hAnsi="Arial" w:cs="Arial"/>
          <w:b/>
          <w:w w:val="80"/>
          <w:sz w:val="20"/>
        </w:rPr>
      </w:pPr>
    </w:p>
    <w:p w14:paraId="7CCF811F" w14:textId="77777777" w:rsidR="00096542" w:rsidRPr="00485FB9" w:rsidRDefault="00096542" w:rsidP="00096542">
      <w:pPr>
        <w:ind w:left="1086" w:right="754"/>
        <w:jc w:val="center"/>
        <w:rPr>
          <w:rFonts w:ascii="Arial" w:hAnsi="Arial" w:cs="Arial"/>
          <w:b/>
          <w:w w:val="80"/>
          <w:sz w:val="20"/>
        </w:rPr>
      </w:pPr>
    </w:p>
    <w:p w14:paraId="3F998862" w14:textId="77777777" w:rsidR="00096542" w:rsidRPr="00485FB9" w:rsidRDefault="00096542" w:rsidP="00096542">
      <w:pPr>
        <w:ind w:left="1086" w:right="754"/>
        <w:jc w:val="center"/>
        <w:rPr>
          <w:rFonts w:ascii="Arial" w:hAnsi="Arial" w:cs="Arial"/>
          <w:b/>
          <w:w w:val="80"/>
          <w:sz w:val="20"/>
        </w:rPr>
      </w:pPr>
    </w:p>
    <w:p w14:paraId="0011F6D7" w14:textId="77777777" w:rsidR="00096542" w:rsidRPr="00485FB9" w:rsidRDefault="00096542" w:rsidP="00096542">
      <w:pPr>
        <w:ind w:left="1086" w:right="754"/>
        <w:jc w:val="center"/>
        <w:rPr>
          <w:rFonts w:ascii="Arial" w:hAnsi="Arial" w:cs="Arial"/>
          <w:b/>
          <w:w w:val="80"/>
          <w:sz w:val="20"/>
        </w:rPr>
      </w:pPr>
    </w:p>
    <w:p w14:paraId="4C374469" w14:textId="77777777" w:rsidR="00096542" w:rsidRPr="00485FB9" w:rsidRDefault="00096542" w:rsidP="00096542">
      <w:pPr>
        <w:ind w:left="1086" w:right="754"/>
        <w:jc w:val="center"/>
        <w:rPr>
          <w:rFonts w:ascii="Arial" w:hAnsi="Arial" w:cs="Arial"/>
          <w:b/>
          <w:w w:val="80"/>
          <w:sz w:val="20"/>
        </w:rPr>
      </w:pPr>
    </w:p>
    <w:p w14:paraId="7F4853B9" w14:textId="77777777" w:rsidR="00096542" w:rsidRPr="00485FB9" w:rsidRDefault="00096542" w:rsidP="00096542">
      <w:pPr>
        <w:ind w:left="1086" w:right="754"/>
        <w:jc w:val="center"/>
        <w:rPr>
          <w:rFonts w:ascii="Arial" w:hAnsi="Arial" w:cs="Arial"/>
          <w:b/>
          <w:w w:val="80"/>
          <w:sz w:val="20"/>
        </w:rPr>
      </w:pPr>
    </w:p>
    <w:p w14:paraId="14C0D70C" w14:textId="77777777" w:rsidR="00096542" w:rsidRPr="00485FB9" w:rsidRDefault="00096542" w:rsidP="00096542">
      <w:pPr>
        <w:ind w:left="1086" w:right="754"/>
        <w:jc w:val="center"/>
        <w:rPr>
          <w:rFonts w:ascii="Arial" w:hAnsi="Arial" w:cs="Arial"/>
          <w:b/>
          <w:w w:val="80"/>
          <w:sz w:val="20"/>
        </w:rPr>
      </w:pPr>
    </w:p>
    <w:p w14:paraId="45069E22" w14:textId="77777777" w:rsidR="00096542" w:rsidRPr="00485FB9" w:rsidRDefault="00096542" w:rsidP="00096542">
      <w:pPr>
        <w:ind w:left="1086" w:right="754"/>
        <w:jc w:val="center"/>
        <w:rPr>
          <w:rFonts w:ascii="Arial" w:hAnsi="Arial" w:cs="Arial"/>
          <w:b/>
          <w:w w:val="80"/>
          <w:sz w:val="20"/>
        </w:rPr>
      </w:pPr>
    </w:p>
    <w:p w14:paraId="29ED4FBA" w14:textId="77777777" w:rsidR="00096542" w:rsidRPr="00485FB9" w:rsidRDefault="00096542" w:rsidP="00096542">
      <w:pPr>
        <w:ind w:left="1086" w:right="754"/>
        <w:jc w:val="center"/>
        <w:rPr>
          <w:rFonts w:ascii="Arial" w:hAnsi="Arial" w:cs="Arial"/>
          <w:b/>
          <w:w w:val="80"/>
          <w:sz w:val="20"/>
        </w:rPr>
      </w:pPr>
    </w:p>
    <w:p w14:paraId="0FC53AB4" w14:textId="77777777" w:rsidR="00096542" w:rsidRPr="00485FB9" w:rsidRDefault="00096542" w:rsidP="00096542">
      <w:pPr>
        <w:ind w:left="1086" w:right="754"/>
        <w:jc w:val="center"/>
        <w:rPr>
          <w:rFonts w:ascii="Arial" w:hAnsi="Arial" w:cs="Arial"/>
          <w:b/>
          <w:w w:val="80"/>
          <w:sz w:val="20"/>
        </w:rPr>
      </w:pPr>
    </w:p>
    <w:p w14:paraId="1C69D5A6" w14:textId="77777777" w:rsidR="00096542" w:rsidRPr="00485FB9" w:rsidRDefault="00096542" w:rsidP="00096542">
      <w:pPr>
        <w:ind w:left="1086" w:right="754"/>
        <w:jc w:val="center"/>
        <w:rPr>
          <w:rFonts w:ascii="Arial" w:hAnsi="Arial" w:cs="Arial"/>
          <w:b/>
          <w:w w:val="80"/>
          <w:sz w:val="20"/>
        </w:rPr>
      </w:pPr>
    </w:p>
    <w:p w14:paraId="2335F502" w14:textId="77777777" w:rsidR="00096542" w:rsidRPr="00485FB9" w:rsidRDefault="00096542" w:rsidP="007058F0">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Dentro de las funcionalidades del SIGAF, sobre contabilidad, se cuentan:</w:t>
      </w:r>
    </w:p>
    <w:p w14:paraId="68050DF0"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Plan de Cuentas NICSP- OPERATIVO</w:t>
      </w:r>
    </w:p>
    <w:p w14:paraId="24F4A394"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Libro Mayor – Libro Diario</w:t>
      </w:r>
    </w:p>
    <w:p w14:paraId="5834341D"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Asientos contables por sociedad y multisociedad</w:t>
      </w:r>
    </w:p>
    <w:p w14:paraId="65C02416"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Cierres Contables (mensuales y anual)</w:t>
      </w:r>
    </w:p>
    <w:p w14:paraId="17353AE2"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Conciliación Bancaria – Bancos - Pagos T.N. - Caja Única</w:t>
      </w:r>
    </w:p>
    <w:p w14:paraId="7020B03D"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Interfaces: INTEGRA, TICA, Tributación Digital, PODERES, BCCR (ILI y Extractos Bancarios)</w:t>
      </w:r>
    </w:p>
    <w:p w14:paraId="31160095"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Plan de Cuentas NICSP- OPERATIVO</w:t>
      </w:r>
    </w:p>
    <w:p w14:paraId="342127AD"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Libro Mayor – Libro Diario</w:t>
      </w:r>
    </w:p>
    <w:p w14:paraId="76FBDFA0"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Asientos contables por sociedad y multisociedad</w:t>
      </w:r>
    </w:p>
    <w:p w14:paraId="37BEFDC7"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Cierres Contables (mensuales y anual)</w:t>
      </w:r>
    </w:p>
    <w:p w14:paraId="351A907D"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Conciliación Bancaria – Bancos - Pagos T.N. - Caja Única</w:t>
      </w:r>
    </w:p>
    <w:p w14:paraId="5725D30A" w14:textId="77777777" w:rsidR="00096542" w:rsidRPr="00485FB9" w:rsidRDefault="00096542" w:rsidP="00CF6D96">
      <w:pPr>
        <w:numPr>
          <w:ilvl w:val="2"/>
          <w:numId w:val="10"/>
        </w:numPr>
        <w:spacing w:before="1" w:after="120"/>
        <w:ind w:left="567" w:right="101" w:hanging="283"/>
        <w:jc w:val="both"/>
        <w:rPr>
          <w:rFonts w:ascii="Arial" w:eastAsia="Arial" w:hAnsi="Arial" w:cs="Arial"/>
          <w:w w:val="85"/>
        </w:rPr>
      </w:pPr>
      <w:r w:rsidRPr="00485FB9">
        <w:rPr>
          <w:rFonts w:ascii="Arial" w:eastAsia="Arial" w:hAnsi="Arial" w:cs="Arial"/>
          <w:w w:val="85"/>
        </w:rPr>
        <w:t>Interfaces: INTEGRA, TICA, Tributación Digital, PODERES, BCCR (ILI y Extractos Bancarios)</w:t>
      </w:r>
    </w:p>
    <w:p w14:paraId="611E1959" w14:textId="77777777" w:rsidR="00096542" w:rsidRPr="00485FB9" w:rsidRDefault="00096542" w:rsidP="00096542">
      <w:pPr>
        <w:spacing w:before="7"/>
        <w:rPr>
          <w:rFonts w:ascii="Arial" w:hAnsi="Arial" w:cs="Arial"/>
          <w:sz w:val="23"/>
        </w:rPr>
      </w:pPr>
    </w:p>
    <w:p w14:paraId="77549493" w14:textId="1A48F902"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Adicionalmente, y con el propósito de poder emitir estados financieros de propósito especial requeridos por el Banco Mundial, se llevarán registros auxiliares en Excel, para emitir los reportes por componente/subcomponente. La UCP mensualmente </w:t>
      </w:r>
      <w:r w:rsidRPr="00485FB9">
        <w:rPr>
          <w:rFonts w:ascii="Arial" w:eastAsia="Arial" w:hAnsi="Arial" w:cs="Arial"/>
          <w:spacing w:val="-2"/>
          <w:w w:val="85"/>
        </w:rPr>
        <w:lastRenderedPageBreak/>
        <w:t>conciliará los estados financieros emitidos del sistema con los estados financieros del proyecto.</w:t>
      </w:r>
    </w:p>
    <w:p w14:paraId="383AAEFE" w14:textId="10AB37D9"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El catálogo de cuentas que se utilizará para el registro contable será el emitido por la Contabilidad Nacional del Ministerio de Hacienda. Para efectos de lle</w:t>
      </w:r>
      <w:r w:rsidR="00030138">
        <w:rPr>
          <w:rFonts w:ascii="Arial" w:eastAsia="Arial" w:hAnsi="Arial" w:cs="Arial"/>
          <w:spacing w:val="-2"/>
          <w:w w:val="85"/>
        </w:rPr>
        <w:t>v</w:t>
      </w:r>
      <w:r w:rsidRPr="00485FB9">
        <w:rPr>
          <w:rFonts w:ascii="Arial" w:eastAsia="Arial" w:hAnsi="Arial" w:cs="Arial"/>
          <w:spacing w:val="-2"/>
          <w:w w:val="85"/>
        </w:rPr>
        <w:t xml:space="preserve">ar el registro y control el catálogo de </w:t>
      </w:r>
      <w:r w:rsidR="00030138" w:rsidRPr="00485FB9">
        <w:rPr>
          <w:rFonts w:ascii="Arial" w:eastAsia="Arial" w:hAnsi="Arial" w:cs="Arial"/>
          <w:spacing w:val="-2"/>
          <w:w w:val="85"/>
        </w:rPr>
        <w:t>cuentas</w:t>
      </w:r>
      <w:r w:rsidRPr="00485FB9">
        <w:rPr>
          <w:rFonts w:ascii="Arial" w:eastAsia="Arial" w:hAnsi="Arial" w:cs="Arial"/>
          <w:spacing w:val="-2"/>
          <w:w w:val="85"/>
        </w:rPr>
        <w:t xml:space="preserve"> se vinculará con los componentes y subcomponentes del préstamo</w:t>
      </w:r>
    </w:p>
    <w:p w14:paraId="51E9AE58" w14:textId="44FA9CA6"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En los casos de pagos directos efectuados por el Banco Mundial, la UCP realizará el registro mediante ajuste contable utilizando los procedimientos establecidos por la Tesorería Nacional y Contabilidad Nacional para el tratamiento de pago directo Ver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9</w:t>
      </w:r>
    </w:p>
    <w:p w14:paraId="0CD2491A" w14:textId="3BD5D34F" w:rsidR="00096542" w:rsidRPr="00485FB9" w:rsidRDefault="00096542" w:rsidP="00350412">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La documentación original de respaldo será conservada </w:t>
      </w:r>
      <w:r w:rsidR="00030138">
        <w:rPr>
          <w:rFonts w:ascii="Arial" w:eastAsia="Arial" w:hAnsi="Arial" w:cs="Arial"/>
          <w:spacing w:val="-2"/>
          <w:w w:val="85"/>
        </w:rPr>
        <w:t>al menos por</w:t>
      </w:r>
      <w:r w:rsidRPr="00485FB9">
        <w:rPr>
          <w:rFonts w:ascii="Arial" w:eastAsia="Arial" w:hAnsi="Arial" w:cs="Arial"/>
          <w:spacing w:val="-2"/>
          <w:w w:val="85"/>
        </w:rPr>
        <w:t xml:space="preserve"> tres años después que el Banco haya recibido el informe de auditoría del ejercicio fiscal en que se hizo el último retiro de fondos de la Cuenta del Préstamo.</w:t>
      </w:r>
    </w:p>
    <w:p w14:paraId="7A4B29D5" w14:textId="77777777" w:rsidR="00096542" w:rsidRPr="00485FB9" w:rsidRDefault="00096542" w:rsidP="00096542">
      <w:pPr>
        <w:spacing w:before="11"/>
        <w:rPr>
          <w:rFonts w:ascii="Arial" w:hAnsi="Arial" w:cs="Arial"/>
          <w:sz w:val="20"/>
        </w:rPr>
      </w:pPr>
    </w:p>
    <w:p w14:paraId="3090C3D8" w14:textId="77777777" w:rsidR="00096542" w:rsidRPr="00485FB9" w:rsidRDefault="00096542" w:rsidP="00CF6D96">
      <w:pPr>
        <w:pStyle w:val="Ttulo3"/>
        <w:numPr>
          <w:ilvl w:val="1"/>
          <w:numId w:val="15"/>
        </w:numPr>
        <w:tabs>
          <w:tab w:val="left" w:pos="1480"/>
          <w:tab w:val="left" w:pos="1481"/>
        </w:tabs>
        <w:spacing w:before="211"/>
        <w:ind w:hanging="591"/>
        <w:jc w:val="left"/>
        <w:rPr>
          <w:rFonts w:ascii="Arial" w:eastAsia="Arial" w:hAnsi="Arial" w:cs="Arial"/>
          <w:bCs/>
          <w:w w:val="80"/>
          <w:sz w:val="22"/>
          <w:szCs w:val="22"/>
        </w:rPr>
      </w:pPr>
      <w:bookmarkStart w:id="37" w:name="_Toc89453926"/>
      <w:r w:rsidRPr="00485FB9">
        <w:rPr>
          <w:rFonts w:ascii="Arial" w:eastAsia="Arial" w:hAnsi="Arial" w:cs="Arial"/>
          <w:bCs/>
          <w:w w:val="80"/>
          <w:sz w:val="22"/>
          <w:szCs w:val="22"/>
        </w:rPr>
        <w:t>Política de monetización</w:t>
      </w:r>
      <w:bookmarkEnd w:id="37"/>
    </w:p>
    <w:p w14:paraId="2EF1E152" w14:textId="15184DA7" w:rsidR="00096542" w:rsidRPr="00485FB9" w:rsidRDefault="00096542" w:rsidP="007058F0">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 xml:space="preserve">En cuanto a la política de monetización, dado que la contabilidad para el Banco se lleva en dólares y que el diferencial cambiario no es un gasto elegible de financiar, es recomendable hacer los pagos en dólares. </w:t>
      </w:r>
      <w:r w:rsidR="002874E2" w:rsidRPr="00485FB9">
        <w:rPr>
          <w:rFonts w:ascii="Arial" w:eastAsia="Arial" w:hAnsi="Arial" w:cs="Arial"/>
          <w:spacing w:val="-2"/>
          <w:w w:val="85"/>
        </w:rPr>
        <w:t>De acuerdo con</w:t>
      </w:r>
      <w:r w:rsidRPr="00485FB9">
        <w:rPr>
          <w:rFonts w:ascii="Arial" w:eastAsia="Arial" w:hAnsi="Arial" w:cs="Arial"/>
          <w:spacing w:val="-2"/>
          <w:w w:val="85"/>
        </w:rPr>
        <w:t xml:space="preserve"> la política del Banco, los gastos pagados en moneda local se convertirán a dólares con base a la fecha de conversión de los dólares en moneda local. Cualquier diferencial cambiario deberá ser registrado contablemente y cubierto con fondos de contraparte (locales).</w:t>
      </w:r>
    </w:p>
    <w:p w14:paraId="105DDDEF" w14:textId="77777777" w:rsidR="00096542" w:rsidRPr="00485FB9" w:rsidRDefault="00096542" w:rsidP="007058F0">
      <w:pPr>
        <w:spacing w:before="21" w:after="120" w:line="259" w:lineRule="auto"/>
        <w:ind w:right="101"/>
        <w:jc w:val="both"/>
        <w:rPr>
          <w:rFonts w:ascii="Arial" w:eastAsia="Arial" w:hAnsi="Arial" w:cs="Arial"/>
          <w:spacing w:val="-2"/>
          <w:w w:val="85"/>
        </w:rPr>
      </w:pPr>
      <w:r w:rsidRPr="00485FB9">
        <w:rPr>
          <w:rFonts w:ascii="Arial" w:eastAsia="Arial" w:hAnsi="Arial" w:cs="Arial"/>
          <w:spacing w:val="-2"/>
          <w:w w:val="85"/>
        </w:rPr>
        <w:t>Para la administración del diferencial cambiario, el Banco recomienda documentar el gasto a la tasa a la cual se colonizaron los recursos.</w:t>
      </w:r>
    </w:p>
    <w:p w14:paraId="6C61B397" w14:textId="70F93527" w:rsidR="002B0279" w:rsidRPr="00485FB9" w:rsidRDefault="002B0279">
      <w:pPr>
        <w:widowControl/>
        <w:autoSpaceDE/>
        <w:autoSpaceDN/>
        <w:spacing w:after="160" w:line="259" w:lineRule="auto"/>
      </w:pPr>
      <w:r w:rsidRPr="00485FB9">
        <w:br w:type="page"/>
      </w:r>
    </w:p>
    <w:p w14:paraId="1775D722" w14:textId="77777777" w:rsidR="002C4EC6" w:rsidRPr="00485FB9" w:rsidRDefault="002C4EC6" w:rsidP="002C4EC6">
      <w:pPr>
        <w:spacing w:before="237" w:line="276" w:lineRule="auto"/>
        <w:ind w:left="1113" w:right="754"/>
        <w:jc w:val="center"/>
        <w:outlineLvl w:val="0"/>
        <w:rPr>
          <w:rFonts w:ascii="Arial" w:eastAsia="Arial" w:hAnsi="Arial" w:cs="Arial"/>
          <w:b/>
          <w:bCs/>
          <w:w w:val="80"/>
          <w:sz w:val="28"/>
          <w:szCs w:val="28"/>
        </w:rPr>
      </w:pPr>
      <w:bookmarkStart w:id="38" w:name="_Toc89453927"/>
      <w:r w:rsidRPr="00485FB9">
        <w:rPr>
          <w:rFonts w:ascii="Arial" w:eastAsia="Arial" w:hAnsi="Arial" w:cs="Arial"/>
          <w:b/>
          <w:bCs/>
          <w:w w:val="80"/>
          <w:sz w:val="28"/>
          <w:szCs w:val="28"/>
        </w:rPr>
        <w:lastRenderedPageBreak/>
        <w:t>CAPÍTULO 4 - DESEMBOLSOS</w:t>
      </w:r>
      <w:bookmarkEnd w:id="38"/>
      <w:r w:rsidRPr="00485FB9">
        <w:rPr>
          <w:rFonts w:ascii="Arial" w:eastAsia="Arial" w:hAnsi="Arial" w:cs="Arial"/>
          <w:b/>
          <w:bCs/>
          <w:w w:val="80"/>
          <w:sz w:val="28"/>
          <w:szCs w:val="28"/>
        </w:rPr>
        <w:t xml:space="preserve"> </w:t>
      </w:r>
    </w:p>
    <w:p w14:paraId="1ECAE81A" w14:textId="77777777" w:rsidR="002C4EC6" w:rsidRPr="00A6179D" w:rsidRDefault="002C4EC6" w:rsidP="00A6179D"/>
    <w:p w14:paraId="7E675577" w14:textId="0001DE86"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39" w:name="_Toc89453928"/>
      <w:r w:rsidRPr="00485FB9">
        <w:rPr>
          <w:rFonts w:ascii="Arial" w:eastAsia="Arial" w:hAnsi="Arial" w:cs="Arial"/>
          <w:bCs/>
          <w:w w:val="80"/>
          <w:sz w:val="22"/>
          <w:szCs w:val="22"/>
        </w:rPr>
        <w:t>Flujos financieros</w:t>
      </w:r>
      <w:bookmarkEnd w:id="39"/>
    </w:p>
    <w:p w14:paraId="5D46B130" w14:textId="77777777" w:rsidR="002C4EC6" w:rsidRPr="00485FB9" w:rsidRDefault="002C4EC6" w:rsidP="002C4EC6">
      <w:pPr>
        <w:spacing w:before="21" w:after="120" w:line="276" w:lineRule="auto"/>
        <w:ind w:right="50"/>
        <w:jc w:val="both"/>
        <w:rPr>
          <w:rFonts w:ascii="Arial" w:eastAsia="Arial" w:hAnsi="Arial" w:cs="Arial"/>
          <w:spacing w:val="-2"/>
          <w:w w:val="85"/>
        </w:rPr>
      </w:pPr>
      <w:bookmarkStart w:id="40" w:name="_Hlk84875549"/>
      <w:r w:rsidRPr="00485FB9">
        <w:rPr>
          <w:rFonts w:ascii="Arial" w:eastAsia="Arial" w:hAnsi="Arial" w:cs="Arial"/>
          <w:spacing w:val="-2"/>
          <w:w w:val="85"/>
        </w:rPr>
        <w:t>La implementación y ejecución del Proyecto son financiadas por la AIF\ Banco Mundial bajo el Préstamo 9075-CR del BIRF.</w:t>
      </w:r>
    </w:p>
    <w:p w14:paraId="7C085B1F" w14:textId="2C97DF92"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A continuación, se muestra el flujo financiero del proyecto:</w:t>
      </w:r>
    </w:p>
    <w:p w14:paraId="502A55FC" w14:textId="6D3DDF25" w:rsidR="005760D6" w:rsidRPr="00485FB9" w:rsidRDefault="005760D6" w:rsidP="002C4EC6">
      <w:pPr>
        <w:spacing w:before="21" w:after="120" w:line="276" w:lineRule="auto"/>
        <w:ind w:right="50"/>
        <w:jc w:val="both"/>
        <w:rPr>
          <w:rFonts w:ascii="Arial" w:eastAsia="Arial" w:hAnsi="Arial" w:cs="Arial"/>
          <w:spacing w:val="-2"/>
          <w:w w:val="85"/>
        </w:rPr>
      </w:pPr>
    </w:p>
    <w:p w14:paraId="1D9F2412" w14:textId="2A8D76B9" w:rsidR="005760D6" w:rsidRPr="00485FB9" w:rsidRDefault="005760D6" w:rsidP="005760D6">
      <w:pPr>
        <w:spacing w:before="21" w:after="120" w:line="276" w:lineRule="auto"/>
        <w:ind w:right="50"/>
        <w:jc w:val="center"/>
        <w:rPr>
          <w:rFonts w:ascii="Arial" w:eastAsiaTheme="minorHAnsi" w:hAnsi="Arial" w:cs="Arial"/>
        </w:rPr>
      </w:pPr>
      <w:r w:rsidRPr="00485FB9">
        <w:rPr>
          <w:rFonts w:ascii="Arial" w:eastAsia="Arial" w:hAnsi="Arial" w:cs="Arial"/>
          <w:noProof/>
          <w:spacing w:val="-2"/>
          <w:w w:val="85"/>
        </w:rPr>
        <w:drawing>
          <wp:anchor distT="0" distB="0" distL="114300" distR="114300" simplePos="0" relativeHeight="251663360" behindDoc="1" locked="0" layoutInCell="1" allowOverlap="1" wp14:anchorId="1F454FDE" wp14:editId="7895D951">
            <wp:simplePos x="0" y="0"/>
            <wp:positionH relativeFrom="margin">
              <wp:posOffset>207645</wp:posOffset>
            </wp:positionH>
            <wp:positionV relativeFrom="paragraph">
              <wp:posOffset>166461</wp:posOffset>
            </wp:positionV>
            <wp:extent cx="6038850" cy="4759960"/>
            <wp:effectExtent l="0" t="0" r="0" b="254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47599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1" w:name="_Hlk89441761"/>
      <w:r w:rsidRPr="00485FB9">
        <w:rPr>
          <w:rFonts w:ascii="Arial" w:hAnsi="Arial" w:cs="Arial"/>
          <w:b/>
          <w:w w:val="80"/>
          <w:sz w:val="20"/>
        </w:rPr>
        <w:t>Figura</w:t>
      </w:r>
      <w:r w:rsidRPr="00485FB9">
        <w:rPr>
          <w:rFonts w:ascii="Arial" w:hAnsi="Arial" w:cs="Arial"/>
          <w:b/>
          <w:spacing w:val="6"/>
          <w:w w:val="80"/>
          <w:sz w:val="20"/>
        </w:rPr>
        <w:t xml:space="preserve"> </w:t>
      </w:r>
      <w:r w:rsidRPr="00485FB9">
        <w:rPr>
          <w:rFonts w:ascii="Arial" w:hAnsi="Arial" w:cs="Arial"/>
          <w:b/>
          <w:w w:val="80"/>
          <w:sz w:val="20"/>
        </w:rPr>
        <w:t>No.</w:t>
      </w:r>
      <w:r w:rsidR="002874E2" w:rsidRPr="00485FB9">
        <w:rPr>
          <w:rFonts w:ascii="Arial" w:hAnsi="Arial" w:cs="Arial"/>
          <w:b/>
          <w:w w:val="80"/>
          <w:sz w:val="20"/>
        </w:rPr>
        <w:t>2</w:t>
      </w:r>
      <w:r w:rsidR="002874E2" w:rsidRPr="00485FB9">
        <w:rPr>
          <w:rFonts w:ascii="Arial" w:hAnsi="Arial" w:cs="Arial"/>
          <w:b/>
          <w:spacing w:val="8"/>
          <w:w w:val="80"/>
          <w:sz w:val="20"/>
        </w:rPr>
        <w:t>:</w:t>
      </w:r>
      <w:r w:rsidRPr="00485FB9">
        <w:rPr>
          <w:rFonts w:ascii="Arial" w:hAnsi="Arial" w:cs="Arial"/>
          <w:b/>
          <w:spacing w:val="11"/>
          <w:w w:val="80"/>
          <w:sz w:val="20"/>
        </w:rPr>
        <w:t xml:space="preserve"> Flujo Financiero del Proyect</w:t>
      </w:r>
      <w:bookmarkEnd w:id="41"/>
      <w:r w:rsidRPr="00485FB9">
        <w:rPr>
          <w:rFonts w:ascii="Arial" w:hAnsi="Arial" w:cs="Arial"/>
          <w:b/>
          <w:spacing w:val="11"/>
          <w:w w:val="80"/>
          <w:sz w:val="20"/>
        </w:rPr>
        <w:t>o</w:t>
      </w:r>
    </w:p>
    <w:p w14:paraId="679CA88C" w14:textId="6860EAC3" w:rsidR="002C4EC6" w:rsidRPr="00485FB9" w:rsidRDefault="002C4EC6" w:rsidP="002C4EC6">
      <w:pPr>
        <w:widowControl/>
        <w:autoSpaceDE/>
        <w:autoSpaceDN/>
        <w:spacing w:after="160" w:line="276" w:lineRule="auto"/>
        <w:jc w:val="both"/>
        <w:rPr>
          <w:rFonts w:ascii="Arial" w:eastAsiaTheme="minorHAnsi" w:hAnsi="Arial" w:cs="Arial"/>
          <w:noProof/>
          <w:sz w:val="20"/>
          <w:szCs w:val="20"/>
        </w:rPr>
      </w:pPr>
    </w:p>
    <w:p w14:paraId="7FFAFF76"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5B2754B1"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0EE8E9D6"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185F80ED"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22E1B0D5"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47499FB7"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6E80FC21" w14:textId="77777777" w:rsidR="002C4EC6" w:rsidRPr="00485FB9" w:rsidRDefault="002C4EC6" w:rsidP="002C4EC6">
      <w:pPr>
        <w:spacing w:before="21" w:after="120" w:line="276" w:lineRule="auto"/>
        <w:ind w:right="50"/>
        <w:jc w:val="both"/>
        <w:rPr>
          <w:rFonts w:ascii="Arial" w:eastAsia="Arial" w:hAnsi="Arial" w:cs="Arial"/>
          <w:spacing w:val="-2"/>
          <w:w w:val="85"/>
        </w:rPr>
      </w:pPr>
    </w:p>
    <w:bookmarkEnd w:id="40"/>
    <w:p w14:paraId="65557738"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1ACB9BA7"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101F1642"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13A5AB7C"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 </w:t>
      </w:r>
    </w:p>
    <w:p w14:paraId="55B06ECA"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6C9724CE"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7D6BE27A"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2EDC5509"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55B717B4"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6C1541A2"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0683DD9D"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0BD989F5"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ciclo de desembolso abarca la entrada de recursos en el Proyecto, la metodología de desembolso y el proceso de reposición de las cuentas del Proyecto.</w:t>
      </w:r>
    </w:p>
    <w:p w14:paraId="338E3F24"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mecanismo de desembolso garantizará una transmisión fluida y rápida de los fondos entre el Banco, la GPU del proyecto y los proveedores.</w:t>
      </w:r>
    </w:p>
    <w:p w14:paraId="73191853" w14:textId="28F08D11"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Los mecanismos de desembolso utilizados en el Proyecto se basan en transacciones, según lo especificado en el Acuerdo de Financiamiento</w:t>
      </w:r>
      <w:r w:rsidR="000B08B2" w:rsidRPr="00485FB9">
        <w:rPr>
          <w:rFonts w:ascii="Arial" w:eastAsia="Arial" w:hAnsi="Arial" w:cs="Arial"/>
          <w:spacing w:val="-2"/>
          <w:w w:val="85"/>
        </w:rPr>
        <w:t xml:space="preserve"> y PAD</w:t>
      </w:r>
      <w:r w:rsidRPr="00485FB9">
        <w:rPr>
          <w:rFonts w:ascii="Arial" w:eastAsia="Arial" w:hAnsi="Arial" w:cs="Arial"/>
          <w:spacing w:val="-2"/>
          <w:w w:val="85"/>
        </w:rPr>
        <w:t>. Los desembolsos para el reabastecimiento de combustible se realizan para bienes o servicios.</w:t>
      </w:r>
    </w:p>
    <w:p w14:paraId="24C71699" w14:textId="01420953"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Las solicitudes de desembolsos deben presentarse mensualmente al Banco o cuando la Cuenta Designada tenga un saldo </w:t>
      </w:r>
      <w:r w:rsidRPr="00485FB9">
        <w:rPr>
          <w:rFonts w:ascii="Arial" w:eastAsia="Arial" w:hAnsi="Arial" w:cs="Arial"/>
          <w:spacing w:val="-2"/>
          <w:w w:val="85"/>
        </w:rPr>
        <w:lastRenderedPageBreak/>
        <w:t>de un tercio del monto inicial. Todas las solicitudes de reabastecimiento de cuenta designadas deben estar documentadas.</w:t>
      </w:r>
    </w:p>
    <w:p w14:paraId="5D6C63FB" w14:textId="77777777" w:rsidR="000B08B2" w:rsidRPr="00485FB9" w:rsidRDefault="000B08B2" w:rsidP="002C4EC6">
      <w:pPr>
        <w:spacing w:before="21" w:after="120" w:line="276" w:lineRule="auto"/>
        <w:ind w:right="50"/>
        <w:jc w:val="both"/>
        <w:rPr>
          <w:rFonts w:ascii="Arial" w:eastAsia="Arial" w:hAnsi="Arial" w:cs="Arial"/>
          <w:spacing w:val="-2"/>
          <w:w w:val="85"/>
        </w:rPr>
      </w:pPr>
    </w:p>
    <w:p w14:paraId="0AB922FB" w14:textId="4D8B043B"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42" w:name="_Toc89453929"/>
      <w:r w:rsidRPr="00485FB9">
        <w:rPr>
          <w:rFonts w:ascii="Arial" w:eastAsia="Arial" w:hAnsi="Arial" w:cs="Arial"/>
          <w:bCs/>
          <w:w w:val="80"/>
          <w:sz w:val="22"/>
          <w:szCs w:val="22"/>
        </w:rPr>
        <w:t xml:space="preserve">Movilización de recursos </w:t>
      </w:r>
      <w:r w:rsidR="00C721A0" w:rsidRPr="00485FB9">
        <w:rPr>
          <w:rFonts w:ascii="Arial" w:eastAsia="Arial" w:hAnsi="Arial" w:cs="Arial"/>
          <w:bCs/>
          <w:w w:val="80"/>
          <w:sz w:val="22"/>
          <w:szCs w:val="22"/>
        </w:rPr>
        <w:t>IDA</w:t>
      </w:r>
      <w:bookmarkEnd w:id="42"/>
    </w:p>
    <w:p w14:paraId="6CBA1BF1" w14:textId="1EA56054"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fondo de la </w:t>
      </w:r>
      <w:r w:rsidR="00C721A0" w:rsidRPr="00485FB9">
        <w:rPr>
          <w:rFonts w:ascii="Arial" w:eastAsia="Arial" w:hAnsi="Arial" w:cs="Arial"/>
          <w:spacing w:val="-2"/>
          <w:w w:val="85"/>
        </w:rPr>
        <w:t>IDA</w:t>
      </w:r>
      <w:r w:rsidRPr="00485FB9">
        <w:rPr>
          <w:rFonts w:ascii="Arial" w:eastAsia="Arial" w:hAnsi="Arial" w:cs="Arial"/>
          <w:spacing w:val="-2"/>
          <w:w w:val="85"/>
        </w:rPr>
        <w:t>F se utiliza para financiar sumas de dinero elegibles para gastos en virtud de las disposiciones del acuerdo de crédito firmado entre el Gobierno de Costa Rica y el Banco Mundial. El desembolso se ajustará a los términos de la Carta y las Directrices de Desembolso respectivas.</w:t>
      </w:r>
    </w:p>
    <w:p w14:paraId="3ACEE32A"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La consignación autorizada es la parte de los fondos que el Banco Mundial ha de poner a disposición del Proyecto para financiar las actividades del proyecto. </w:t>
      </w:r>
    </w:p>
    <w:p w14:paraId="2DED8A6A"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financiamiento de la AIF/Banco Mundial es de USD 156.640.000 para la adquisición de bienes, servicios no relacionados con la consultoría, servicios de consultoría y costos operativos.</w:t>
      </w:r>
    </w:p>
    <w:p w14:paraId="0CE3DB47" w14:textId="17DF34A0"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monto total de la financiación se asigna a una sola categoría de gastos dividida por los 5 componentes del proyecto, como se muestra en el cuadro que figura a continuación.</w:t>
      </w:r>
    </w:p>
    <w:p w14:paraId="68F296B2" w14:textId="77777777" w:rsidR="005760D6" w:rsidRPr="00485FB9" w:rsidRDefault="005760D6" w:rsidP="002C4EC6">
      <w:pPr>
        <w:spacing w:before="21" w:after="120" w:line="276" w:lineRule="auto"/>
        <w:ind w:right="50"/>
        <w:jc w:val="both"/>
        <w:rPr>
          <w:rFonts w:ascii="Arial" w:eastAsia="Arial" w:hAnsi="Arial" w:cs="Arial"/>
          <w:spacing w:val="-2"/>
          <w:w w:val="85"/>
        </w:rPr>
      </w:pPr>
    </w:p>
    <w:p w14:paraId="1C5FF34F" w14:textId="64E3410F" w:rsidR="002C4EC6" w:rsidRPr="00485FB9" w:rsidRDefault="005760D6" w:rsidP="005760D6">
      <w:pPr>
        <w:spacing w:before="21" w:after="120" w:line="276" w:lineRule="auto"/>
        <w:ind w:right="50"/>
        <w:jc w:val="center"/>
        <w:rPr>
          <w:rFonts w:ascii="Arial" w:hAnsi="Arial" w:cs="Arial"/>
          <w:b/>
          <w:w w:val="80"/>
          <w:sz w:val="20"/>
        </w:rPr>
      </w:pPr>
      <w:bookmarkStart w:id="43" w:name="_Hlk89354524"/>
      <w:r w:rsidRPr="00485FB9">
        <w:rPr>
          <w:rFonts w:ascii="Arial" w:hAnsi="Arial" w:cs="Arial"/>
          <w:b/>
          <w:w w:val="80"/>
          <w:sz w:val="20"/>
        </w:rPr>
        <w:t xml:space="preserve">tabla No 1 – </w:t>
      </w:r>
      <w:r w:rsidR="00C01DB4" w:rsidRPr="00485FB9">
        <w:rPr>
          <w:rFonts w:ascii="Arial" w:hAnsi="Arial" w:cs="Arial"/>
          <w:b/>
          <w:w w:val="80"/>
          <w:sz w:val="20"/>
        </w:rPr>
        <w:t>Presupuesto</w:t>
      </w:r>
      <w:r w:rsidRPr="00485FB9">
        <w:rPr>
          <w:rFonts w:ascii="Arial" w:hAnsi="Arial" w:cs="Arial"/>
          <w:b/>
          <w:w w:val="80"/>
          <w:sz w:val="20"/>
        </w:rPr>
        <w:t xml:space="preserve"> del Proyecto</w:t>
      </w:r>
    </w:p>
    <w:tbl>
      <w:tblPr>
        <w:tblW w:w="8789"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6379"/>
        <w:gridCol w:w="2410"/>
      </w:tblGrid>
      <w:tr w:rsidR="002C4EC6" w:rsidRPr="00485FB9" w14:paraId="14B0263B" w14:textId="77777777" w:rsidTr="005760D6">
        <w:trPr>
          <w:trHeight w:val="393"/>
          <w:jc w:val="center"/>
        </w:trPr>
        <w:tc>
          <w:tcPr>
            <w:tcW w:w="6379" w:type="dxa"/>
            <w:tcBorders>
              <w:top w:val="nil"/>
              <w:left w:val="nil"/>
              <w:bottom w:val="nil"/>
              <w:right w:val="nil"/>
            </w:tcBorders>
            <w:shd w:val="clear" w:color="auto" w:fill="4471C4"/>
            <w:vAlign w:val="center"/>
          </w:tcPr>
          <w:bookmarkEnd w:id="43"/>
          <w:p w14:paraId="2805E03D" w14:textId="77777777" w:rsidR="002C4EC6" w:rsidRPr="00485FB9" w:rsidRDefault="002C4EC6" w:rsidP="002C4EC6">
            <w:pPr>
              <w:spacing w:before="7" w:line="276" w:lineRule="auto"/>
              <w:ind w:left="112"/>
              <w:rPr>
                <w:rFonts w:ascii="Arial" w:eastAsia="Arial" w:hAnsi="Arial" w:cs="Arial"/>
                <w:b/>
              </w:rPr>
            </w:pPr>
            <w:r w:rsidRPr="00485FB9">
              <w:rPr>
                <w:rFonts w:ascii="Arial" w:eastAsia="Arial" w:hAnsi="Arial" w:cs="Arial"/>
                <w:b/>
                <w:w w:val="90"/>
              </w:rPr>
              <w:t>Componentes</w:t>
            </w:r>
          </w:p>
        </w:tc>
        <w:tc>
          <w:tcPr>
            <w:tcW w:w="2410" w:type="dxa"/>
            <w:tcBorders>
              <w:top w:val="nil"/>
              <w:left w:val="nil"/>
              <w:bottom w:val="nil"/>
              <w:right w:val="nil"/>
            </w:tcBorders>
            <w:shd w:val="clear" w:color="auto" w:fill="4471C4"/>
            <w:vAlign w:val="center"/>
          </w:tcPr>
          <w:p w14:paraId="04784307" w14:textId="77777777" w:rsidR="002C4EC6" w:rsidRPr="00485FB9" w:rsidRDefault="002C4EC6" w:rsidP="002C4EC6">
            <w:pPr>
              <w:spacing w:before="7" w:line="276" w:lineRule="auto"/>
              <w:ind w:left="112"/>
              <w:jc w:val="center"/>
              <w:rPr>
                <w:rFonts w:ascii="Arial" w:eastAsia="Arial" w:hAnsi="Arial" w:cs="Arial"/>
                <w:b/>
              </w:rPr>
            </w:pPr>
            <w:r w:rsidRPr="00485FB9">
              <w:rPr>
                <w:rFonts w:ascii="Arial" w:eastAsia="Arial" w:hAnsi="Arial" w:cs="Arial"/>
                <w:b/>
                <w:w w:val="90"/>
              </w:rPr>
              <w:t>Costos USD</w:t>
            </w:r>
          </w:p>
        </w:tc>
      </w:tr>
      <w:tr w:rsidR="002C4EC6" w:rsidRPr="00485FB9" w14:paraId="223C2FDD" w14:textId="77777777" w:rsidTr="005760D6">
        <w:trPr>
          <w:trHeight w:val="527"/>
          <w:jc w:val="center"/>
        </w:trPr>
        <w:tc>
          <w:tcPr>
            <w:tcW w:w="6379" w:type="dxa"/>
            <w:tcBorders>
              <w:top w:val="nil"/>
            </w:tcBorders>
            <w:shd w:val="clear" w:color="auto" w:fill="D9E1F3"/>
            <w:vAlign w:val="center"/>
          </w:tcPr>
          <w:p w14:paraId="44B7723C" w14:textId="77777777" w:rsidR="002C4EC6" w:rsidRPr="00485FB9" w:rsidRDefault="002C4EC6" w:rsidP="002C4EC6">
            <w:pPr>
              <w:spacing w:line="276" w:lineRule="auto"/>
              <w:ind w:left="107"/>
              <w:rPr>
                <w:rFonts w:ascii="Arial" w:eastAsia="Arial" w:hAnsi="Arial" w:cs="Arial"/>
              </w:rPr>
            </w:pPr>
            <w:r w:rsidRPr="00485FB9">
              <w:rPr>
                <w:rFonts w:ascii="Arial" w:eastAsia="Arial" w:hAnsi="Arial" w:cs="Arial"/>
                <w:b/>
                <w:bCs/>
                <w:w w:val="80"/>
              </w:rPr>
              <w:t>Componente 1.</w:t>
            </w:r>
            <w:r w:rsidRPr="00485FB9">
              <w:rPr>
                <w:rFonts w:ascii="Arial" w:eastAsia="Arial" w:hAnsi="Arial" w:cs="Arial"/>
                <w:w w:val="80"/>
              </w:rPr>
              <w:t xml:space="preserve"> Fortalecimiento de la gestión del gasto público</w:t>
            </w:r>
          </w:p>
        </w:tc>
        <w:tc>
          <w:tcPr>
            <w:tcW w:w="2410" w:type="dxa"/>
            <w:tcBorders>
              <w:top w:val="nil"/>
            </w:tcBorders>
            <w:shd w:val="clear" w:color="auto" w:fill="D9E1F3"/>
            <w:vAlign w:val="center"/>
          </w:tcPr>
          <w:p w14:paraId="4CA6489B" w14:textId="42DDC7F4" w:rsidR="002C4EC6" w:rsidRPr="00485FB9" w:rsidRDefault="002C4EC6" w:rsidP="002C4EC6">
            <w:pPr>
              <w:spacing w:line="276" w:lineRule="auto"/>
              <w:ind w:left="107" w:right="149"/>
              <w:jc w:val="right"/>
              <w:rPr>
                <w:rFonts w:ascii="Arial" w:eastAsia="Arial" w:hAnsi="Arial" w:cs="Arial"/>
              </w:rPr>
            </w:pPr>
            <w:r w:rsidRPr="00485FB9">
              <w:rPr>
                <w:rFonts w:ascii="Arial" w:eastAsia="Arial" w:hAnsi="Arial" w:cs="Arial"/>
                <w:w w:val="90"/>
              </w:rPr>
              <w:t>$ 44,437,000.00</w:t>
            </w:r>
          </w:p>
        </w:tc>
      </w:tr>
      <w:tr w:rsidR="002C4EC6" w:rsidRPr="00485FB9" w14:paraId="386D9B14" w14:textId="77777777" w:rsidTr="005760D6">
        <w:trPr>
          <w:trHeight w:val="580"/>
          <w:jc w:val="center"/>
        </w:trPr>
        <w:tc>
          <w:tcPr>
            <w:tcW w:w="6379" w:type="dxa"/>
            <w:vAlign w:val="center"/>
          </w:tcPr>
          <w:p w14:paraId="7A04E4AF" w14:textId="77777777" w:rsidR="002C4EC6" w:rsidRPr="00485FB9" w:rsidRDefault="002C4EC6" w:rsidP="002C4EC6">
            <w:pPr>
              <w:spacing w:line="276" w:lineRule="auto"/>
              <w:ind w:left="107"/>
              <w:rPr>
                <w:rFonts w:ascii="Arial" w:eastAsia="Arial" w:hAnsi="Arial" w:cs="Arial"/>
              </w:rPr>
            </w:pPr>
            <w:r w:rsidRPr="00485FB9">
              <w:rPr>
                <w:rFonts w:ascii="Arial" w:eastAsia="Arial" w:hAnsi="Arial" w:cs="Arial"/>
                <w:b/>
                <w:bCs/>
                <w:w w:val="80"/>
              </w:rPr>
              <w:t>Componente 2.</w:t>
            </w:r>
            <w:r w:rsidRPr="00485FB9">
              <w:rPr>
                <w:rFonts w:ascii="Arial" w:eastAsia="Arial" w:hAnsi="Arial" w:cs="Arial"/>
                <w:w w:val="80"/>
              </w:rPr>
              <w:t xml:space="preserve"> Mejora de la eficiencia y orientación al cliente de la</w:t>
            </w:r>
          </w:p>
          <w:p w14:paraId="28C5FEA5" w14:textId="77777777" w:rsidR="002C4EC6" w:rsidRPr="00485FB9" w:rsidRDefault="002C4EC6" w:rsidP="002C4EC6">
            <w:pPr>
              <w:spacing w:before="37" w:line="276" w:lineRule="auto"/>
              <w:ind w:left="107"/>
              <w:rPr>
                <w:rFonts w:ascii="Arial" w:eastAsia="Arial" w:hAnsi="Arial" w:cs="Arial"/>
              </w:rPr>
            </w:pPr>
            <w:r w:rsidRPr="00485FB9">
              <w:rPr>
                <w:rFonts w:ascii="Arial" w:eastAsia="Arial" w:hAnsi="Arial" w:cs="Arial"/>
                <w:w w:val="80"/>
              </w:rPr>
              <w:t>administración tributaria</w:t>
            </w:r>
          </w:p>
        </w:tc>
        <w:tc>
          <w:tcPr>
            <w:tcW w:w="2410" w:type="dxa"/>
            <w:vAlign w:val="center"/>
          </w:tcPr>
          <w:p w14:paraId="4EC6B72A" w14:textId="514CA4D8" w:rsidR="002C4EC6" w:rsidRPr="00485FB9" w:rsidRDefault="002C4EC6" w:rsidP="002C4EC6">
            <w:pPr>
              <w:spacing w:line="276" w:lineRule="auto"/>
              <w:ind w:left="107" w:right="149"/>
              <w:jc w:val="right"/>
              <w:rPr>
                <w:rFonts w:ascii="Arial" w:eastAsia="Arial" w:hAnsi="Arial" w:cs="Arial"/>
              </w:rPr>
            </w:pPr>
            <w:r w:rsidRPr="00485FB9">
              <w:rPr>
                <w:rFonts w:ascii="Arial" w:eastAsia="Arial" w:hAnsi="Arial" w:cs="Arial"/>
                <w:w w:val="90"/>
              </w:rPr>
              <w:t>$ 28,456,000.00</w:t>
            </w:r>
          </w:p>
        </w:tc>
      </w:tr>
      <w:tr w:rsidR="002C4EC6" w:rsidRPr="00485FB9" w14:paraId="78C5B462" w14:textId="77777777" w:rsidTr="005760D6">
        <w:trPr>
          <w:trHeight w:val="580"/>
          <w:jc w:val="center"/>
        </w:trPr>
        <w:tc>
          <w:tcPr>
            <w:tcW w:w="6379" w:type="dxa"/>
            <w:shd w:val="clear" w:color="auto" w:fill="D9E1F3"/>
            <w:vAlign w:val="center"/>
          </w:tcPr>
          <w:p w14:paraId="5FE3196B" w14:textId="1585202A" w:rsidR="002C4EC6" w:rsidRPr="00485FB9" w:rsidRDefault="002C4EC6" w:rsidP="002C4EC6">
            <w:pPr>
              <w:spacing w:line="276" w:lineRule="auto"/>
              <w:ind w:left="107"/>
              <w:rPr>
                <w:rFonts w:ascii="Arial" w:eastAsia="Arial" w:hAnsi="Arial" w:cs="Arial"/>
              </w:rPr>
            </w:pPr>
            <w:r w:rsidRPr="00485FB9">
              <w:rPr>
                <w:rFonts w:ascii="Arial" w:eastAsia="Arial" w:hAnsi="Arial" w:cs="Arial"/>
                <w:b/>
                <w:bCs/>
                <w:w w:val="80"/>
              </w:rPr>
              <w:t>Componente 3.</w:t>
            </w:r>
            <w:r w:rsidRPr="00485FB9">
              <w:rPr>
                <w:rFonts w:ascii="Arial" w:eastAsia="Arial" w:hAnsi="Arial" w:cs="Arial"/>
                <w:w w:val="80"/>
              </w:rPr>
              <w:t xml:space="preserve"> Mejorar los </w:t>
            </w:r>
            <w:r w:rsidR="00C721A0" w:rsidRPr="00485FB9">
              <w:rPr>
                <w:rFonts w:ascii="Arial" w:eastAsia="Arial" w:hAnsi="Arial" w:cs="Arial"/>
                <w:w w:val="80"/>
              </w:rPr>
              <w:t>controles</w:t>
            </w:r>
            <w:r w:rsidRPr="00485FB9">
              <w:rPr>
                <w:rFonts w:ascii="Arial" w:eastAsia="Arial" w:hAnsi="Arial" w:cs="Arial"/>
                <w:w w:val="80"/>
              </w:rPr>
              <w:t xml:space="preserve"> aduaneros y los servicios para</w:t>
            </w:r>
          </w:p>
          <w:p w14:paraId="2652FED5" w14:textId="77777777" w:rsidR="002C4EC6" w:rsidRPr="00485FB9" w:rsidRDefault="002C4EC6" w:rsidP="002C4EC6">
            <w:pPr>
              <w:spacing w:before="37" w:line="276" w:lineRule="auto"/>
              <w:ind w:left="107"/>
              <w:rPr>
                <w:rFonts w:ascii="Arial" w:eastAsia="Arial" w:hAnsi="Arial" w:cs="Arial"/>
              </w:rPr>
            </w:pPr>
            <w:r w:rsidRPr="00485FB9">
              <w:rPr>
                <w:rFonts w:ascii="Arial" w:eastAsia="Arial" w:hAnsi="Arial" w:cs="Arial"/>
                <w:w w:val="80"/>
              </w:rPr>
              <w:t>facilitar el comercio en Costa Rica</w:t>
            </w:r>
          </w:p>
        </w:tc>
        <w:tc>
          <w:tcPr>
            <w:tcW w:w="2410" w:type="dxa"/>
            <w:shd w:val="clear" w:color="auto" w:fill="D9E1F3"/>
            <w:vAlign w:val="center"/>
          </w:tcPr>
          <w:p w14:paraId="5906E680" w14:textId="77777777" w:rsidR="002C4EC6" w:rsidRPr="00485FB9" w:rsidRDefault="002C4EC6" w:rsidP="002C4EC6">
            <w:pPr>
              <w:spacing w:line="276" w:lineRule="auto"/>
              <w:ind w:left="107" w:right="149"/>
              <w:jc w:val="right"/>
              <w:rPr>
                <w:rFonts w:ascii="Arial" w:eastAsia="Arial" w:hAnsi="Arial" w:cs="Arial"/>
              </w:rPr>
            </w:pPr>
            <w:r w:rsidRPr="00485FB9">
              <w:rPr>
                <w:rFonts w:ascii="Arial" w:eastAsia="Arial" w:hAnsi="Arial" w:cs="Arial"/>
                <w:w w:val="90"/>
              </w:rPr>
              <w:t>$52,336,000.00</w:t>
            </w:r>
          </w:p>
        </w:tc>
      </w:tr>
      <w:tr w:rsidR="002C4EC6" w:rsidRPr="00485FB9" w14:paraId="27B8D196" w14:textId="77777777" w:rsidTr="005760D6">
        <w:trPr>
          <w:trHeight w:val="580"/>
          <w:jc w:val="center"/>
        </w:trPr>
        <w:tc>
          <w:tcPr>
            <w:tcW w:w="6379" w:type="dxa"/>
            <w:vAlign w:val="center"/>
          </w:tcPr>
          <w:p w14:paraId="53A6056B" w14:textId="77777777" w:rsidR="002C4EC6" w:rsidRPr="00485FB9" w:rsidRDefault="002C4EC6" w:rsidP="002C4EC6">
            <w:pPr>
              <w:spacing w:line="276" w:lineRule="auto"/>
              <w:ind w:left="107"/>
              <w:rPr>
                <w:rFonts w:ascii="Arial" w:eastAsia="Arial" w:hAnsi="Arial" w:cs="Arial"/>
              </w:rPr>
            </w:pPr>
            <w:r w:rsidRPr="00485FB9">
              <w:rPr>
                <w:rFonts w:ascii="Arial" w:eastAsia="Arial" w:hAnsi="Arial" w:cs="Arial"/>
                <w:b/>
                <w:bCs/>
                <w:w w:val="85"/>
              </w:rPr>
              <w:t>Componente 4.</w:t>
            </w:r>
            <w:r w:rsidRPr="00485FB9">
              <w:rPr>
                <w:rFonts w:ascii="Arial" w:eastAsia="Arial" w:hAnsi="Arial" w:cs="Arial"/>
                <w:w w:val="85"/>
              </w:rPr>
              <w:t xml:space="preserve"> Fortalecer el entorno institucional y operativo del</w:t>
            </w:r>
          </w:p>
          <w:p w14:paraId="232AB06A" w14:textId="77777777" w:rsidR="002C4EC6" w:rsidRPr="00485FB9" w:rsidRDefault="002C4EC6" w:rsidP="002C4EC6">
            <w:pPr>
              <w:spacing w:before="37" w:line="276" w:lineRule="auto"/>
              <w:ind w:left="107"/>
              <w:rPr>
                <w:rFonts w:ascii="Arial" w:eastAsia="Arial" w:hAnsi="Arial" w:cs="Arial"/>
              </w:rPr>
            </w:pPr>
            <w:r w:rsidRPr="00485FB9">
              <w:rPr>
                <w:rFonts w:ascii="Arial" w:eastAsia="Arial" w:hAnsi="Arial" w:cs="Arial"/>
                <w:w w:val="80"/>
              </w:rPr>
              <w:t>Ministerio de Hacienda, promoviendo su interoperabilidad.</w:t>
            </w:r>
          </w:p>
        </w:tc>
        <w:tc>
          <w:tcPr>
            <w:tcW w:w="2410" w:type="dxa"/>
            <w:vAlign w:val="center"/>
          </w:tcPr>
          <w:p w14:paraId="37BEA47B" w14:textId="77777777" w:rsidR="002C4EC6" w:rsidRPr="00485FB9" w:rsidRDefault="002C4EC6" w:rsidP="002C4EC6">
            <w:pPr>
              <w:spacing w:line="276" w:lineRule="auto"/>
              <w:ind w:left="107" w:right="149"/>
              <w:jc w:val="right"/>
              <w:rPr>
                <w:rFonts w:ascii="Arial" w:eastAsia="Arial" w:hAnsi="Arial" w:cs="Arial"/>
              </w:rPr>
            </w:pPr>
            <w:r w:rsidRPr="00485FB9">
              <w:rPr>
                <w:rFonts w:ascii="Arial" w:eastAsia="Arial" w:hAnsi="Arial" w:cs="Arial"/>
                <w:w w:val="90"/>
              </w:rPr>
              <w:t>$23,011,000.00</w:t>
            </w:r>
          </w:p>
        </w:tc>
      </w:tr>
      <w:tr w:rsidR="002C4EC6" w:rsidRPr="00485FB9" w14:paraId="31FE7CB1" w14:textId="77777777" w:rsidTr="005760D6">
        <w:trPr>
          <w:trHeight w:val="292"/>
          <w:jc w:val="center"/>
        </w:trPr>
        <w:tc>
          <w:tcPr>
            <w:tcW w:w="6379" w:type="dxa"/>
            <w:shd w:val="clear" w:color="auto" w:fill="D9E1F3"/>
            <w:vAlign w:val="center"/>
          </w:tcPr>
          <w:p w14:paraId="784D253B" w14:textId="77777777" w:rsidR="002C4EC6" w:rsidRPr="00485FB9" w:rsidRDefault="002C4EC6" w:rsidP="002C4EC6">
            <w:pPr>
              <w:spacing w:line="276" w:lineRule="auto"/>
              <w:ind w:left="107"/>
              <w:rPr>
                <w:rFonts w:ascii="Arial" w:eastAsia="Arial" w:hAnsi="Arial" w:cs="Arial"/>
              </w:rPr>
            </w:pPr>
            <w:r w:rsidRPr="00485FB9">
              <w:rPr>
                <w:rFonts w:ascii="Arial" w:eastAsia="Arial" w:hAnsi="Arial" w:cs="Arial"/>
                <w:b/>
                <w:bCs/>
                <w:w w:val="80"/>
              </w:rPr>
              <w:t>Componente 5.</w:t>
            </w:r>
            <w:r w:rsidRPr="00485FB9">
              <w:rPr>
                <w:rFonts w:ascii="Arial" w:eastAsia="Arial" w:hAnsi="Arial" w:cs="Arial"/>
                <w:w w:val="80"/>
              </w:rPr>
              <w:t xml:space="preserve"> Gestión de proyectos y desarrollo de capacidades</w:t>
            </w:r>
          </w:p>
        </w:tc>
        <w:tc>
          <w:tcPr>
            <w:tcW w:w="2410" w:type="dxa"/>
            <w:shd w:val="clear" w:color="auto" w:fill="D9E1F3"/>
            <w:vAlign w:val="center"/>
          </w:tcPr>
          <w:p w14:paraId="429A3C0C" w14:textId="77777777" w:rsidR="002C4EC6" w:rsidRPr="00485FB9" w:rsidRDefault="002C4EC6" w:rsidP="002C4EC6">
            <w:pPr>
              <w:spacing w:line="276" w:lineRule="auto"/>
              <w:ind w:left="107" w:right="149"/>
              <w:jc w:val="right"/>
              <w:rPr>
                <w:rFonts w:ascii="Arial" w:eastAsia="Arial" w:hAnsi="Arial" w:cs="Arial"/>
              </w:rPr>
            </w:pPr>
            <w:r w:rsidRPr="00485FB9">
              <w:rPr>
                <w:rFonts w:ascii="Arial" w:eastAsia="Arial" w:hAnsi="Arial" w:cs="Arial"/>
                <w:w w:val="90"/>
              </w:rPr>
              <w:t>$8,400,000.00</w:t>
            </w:r>
          </w:p>
        </w:tc>
      </w:tr>
      <w:tr w:rsidR="002C4EC6" w:rsidRPr="00485FB9" w14:paraId="6B222AFB" w14:textId="77777777" w:rsidTr="005760D6">
        <w:trPr>
          <w:trHeight w:val="299"/>
          <w:jc w:val="center"/>
        </w:trPr>
        <w:tc>
          <w:tcPr>
            <w:tcW w:w="6379" w:type="dxa"/>
            <w:vAlign w:val="center"/>
          </w:tcPr>
          <w:p w14:paraId="0B024E19" w14:textId="77777777" w:rsidR="002C4EC6" w:rsidRPr="00485FB9" w:rsidRDefault="002C4EC6" w:rsidP="002C4EC6">
            <w:pPr>
              <w:spacing w:line="276" w:lineRule="auto"/>
              <w:ind w:left="107"/>
              <w:jc w:val="right"/>
              <w:rPr>
                <w:rFonts w:ascii="Arial" w:eastAsia="Arial" w:hAnsi="Arial" w:cs="Arial"/>
                <w:b/>
              </w:rPr>
            </w:pPr>
            <w:r w:rsidRPr="00485FB9">
              <w:rPr>
                <w:rFonts w:ascii="Arial" w:eastAsia="Arial" w:hAnsi="Arial" w:cs="Arial"/>
                <w:b/>
                <w:w w:val="90"/>
              </w:rPr>
              <w:t>Total</w:t>
            </w:r>
          </w:p>
        </w:tc>
        <w:tc>
          <w:tcPr>
            <w:tcW w:w="2410" w:type="dxa"/>
            <w:vAlign w:val="center"/>
          </w:tcPr>
          <w:p w14:paraId="727AC69B" w14:textId="77777777" w:rsidR="002C4EC6" w:rsidRPr="00485FB9" w:rsidRDefault="002C4EC6" w:rsidP="002C4EC6">
            <w:pPr>
              <w:spacing w:line="276" w:lineRule="auto"/>
              <w:ind w:left="107" w:right="149"/>
              <w:jc w:val="right"/>
              <w:rPr>
                <w:rFonts w:ascii="Arial" w:eastAsia="Arial" w:hAnsi="Arial" w:cs="Arial"/>
                <w:b/>
              </w:rPr>
            </w:pPr>
            <w:r w:rsidRPr="00485FB9">
              <w:rPr>
                <w:rFonts w:ascii="Arial" w:eastAsia="Arial" w:hAnsi="Arial" w:cs="Arial"/>
                <w:b/>
                <w:w w:val="90"/>
              </w:rPr>
              <w:t>$156,640,000.00</w:t>
            </w:r>
          </w:p>
        </w:tc>
      </w:tr>
    </w:tbl>
    <w:p w14:paraId="18D7D6FF"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2B5FB933"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Los gastos de proyectos subvencionables en los componentes enumerados en el cuadro anterior pueden pagarse en el marco del préstamo IBDR Loan 9075-CR al 100 %.</w:t>
      </w:r>
    </w:p>
    <w:p w14:paraId="125094B9"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386643B7"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44" w:name="_Toc89453930"/>
      <w:r w:rsidRPr="00485FB9">
        <w:rPr>
          <w:rFonts w:ascii="Arial" w:eastAsia="Arial" w:hAnsi="Arial" w:cs="Arial"/>
          <w:bCs/>
          <w:w w:val="80"/>
          <w:sz w:val="22"/>
          <w:szCs w:val="22"/>
        </w:rPr>
        <w:t>Procedimientos generales de retiro</w:t>
      </w:r>
      <w:bookmarkEnd w:id="44"/>
    </w:p>
    <w:p w14:paraId="37700981"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El retiro de fondos en el marco de la AIF debe solicitarse únicamente para el propósito estipulado en el Acuerdo de Préstamo para financiar gastos elegibles.</w:t>
      </w:r>
    </w:p>
    <w:p w14:paraId="60297A85"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Los siguientes son los procedimientos de desembolso aprobados para el Proyecto:</w:t>
      </w:r>
    </w:p>
    <w:p w14:paraId="324E264C"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Cuenta designada (DA);</w:t>
      </w:r>
    </w:p>
    <w:p w14:paraId="7B1FED40"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Pago directo;</w:t>
      </w:r>
    </w:p>
    <w:p w14:paraId="12DDA092"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Reembolso.</w:t>
      </w:r>
    </w:p>
    <w:p w14:paraId="5B65BF4E"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lastRenderedPageBreak/>
        <w:t>El Especialista Financiero y el Coordinador Financiero son responsables de preparar, revisar y presentar la solicitud de desembolso al Banco. Las solicitudes de reposición de la Cuenta Designada deben presentarse mensualmente al Banco o cuando la Cuenta Designada presente un saldo de un tercio del último desembolso.</w:t>
      </w:r>
    </w:p>
    <w:p w14:paraId="6968EB00"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Todas las solicitudes de reposición de la Cuenta Designada deben incluir los siguientes documentos:</w:t>
      </w:r>
    </w:p>
    <w:p w14:paraId="790C4CC4"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Estado de Cuenta debidamente certificado por el Tesoro Nacional;</w:t>
      </w:r>
    </w:p>
    <w:p w14:paraId="67E9FF60"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Estado de conciliación bancaria;</w:t>
      </w:r>
    </w:p>
    <w:p w14:paraId="16F6EF9A" w14:textId="23000EDE"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Formulario de resumen de la empresa estatal. </w:t>
      </w:r>
      <w:bookmarkStart w:id="45" w:name="_Hlk85620983"/>
      <w:r w:rsidRPr="00485FB9">
        <w:rPr>
          <w:rFonts w:ascii="Arial" w:eastAsia="Arial" w:hAnsi="Arial" w:cs="Arial"/>
          <w:w w:val="85"/>
        </w:rPr>
        <w:t>(</w:t>
      </w:r>
      <w:r w:rsidR="0034590C" w:rsidRPr="00485FB9">
        <w:rPr>
          <w:rFonts w:ascii="Arial" w:eastAsia="Arial" w:hAnsi="Arial" w:cs="Arial"/>
          <w:w w:val="85"/>
        </w:rPr>
        <w:t>Formulario</w:t>
      </w:r>
      <w:r w:rsidRPr="00485FB9">
        <w:rPr>
          <w:rFonts w:ascii="Arial" w:eastAsia="Arial" w:hAnsi="Arial" w:cs="Arial"/>
          <w:w w:val="85"/>
        </w:rPr>
        <w:t xml:space="preserve"> 2.1 - Estado de gastos)</w:t>
      </w:r>
    </w:p>
    <w:bookmarkEnd w:id="45"/>
    <w:p w14:paraId="1A52A5BD"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6FACFF60"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En el caso de los gastos cuyo importe supere el umbral de revisión previa, la sustitución se efectuará mediante la presentación de los documentos justificativos, en particular:</w:t>
      </w:r>
    </w:p>
    <w:p w14:paraId="5ACDFD29"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Contrato;</w:t>
      </w:r>
    </w:p>
    <w:p w14:paraId="2B75EE54"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Facturación, especificando el origen de los bienes y servicios;</w:t>
      </w:r>
    </w:p>
    <w:p w14:paraId="6644DD96"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Documentos de envío consistentes en factura, certificado de seguro, certificado de origen y lista de embalaje (para mercancías, cuando corresponda);</w:t>
      </w:r>
    </w:p>
    <w:p w14:paraId="7AF5B1DC"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Copia de la carta de crédito (para mercancías, cuando corresponda);</w:t>
      </w:r>
    </w:p>
    <w:p w14:paraId="3EB5341E"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Otros, según lo requerido en el contrato u orden de compra.</w:t>
      </w:r>
    </w:p>
    <w:p w14:paraId="489D2BA7"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50A08DD1" w14:textId="77777777" w:rsidR="002C4EC6" w:rsidRPr="00485FB9" w:rsidRDefault="002C4EC6" w:rsidP="00CF6D96">
      <w:pPr>
        <w:widowControl/>
        <w:numPr>
          <w:ilvl w:val="0"/>
          <w:numId w:val="13"/>
        </w:numPr>
        <w:tabs>
          <w:tab w:val="left" w:pos="1480"/>
          <w:tab w:val="left" w:pos="1481"/>
        </w:tabs>
        <w:autoSpaceDE/>
        <w:autoSpaceDN/>
        <w:spacing w:before="211" w:after="160" w:line="276" w:lineRule="auto"/>
        <w:ind w:left="567" w:hanging="567"/>
        <w:outlineLvl w:val="2"/>
        <w:rPr>
          <w:rFonts w:ascii="Arial" w:eastAsia="Arial" w:hAnsi="Arial" w:cs="Arial"/>
          <w:b/>
          <w:bCs/>
          <w:w w:val="80"/>
        </w:rPr>
      </w:pPr>
      <w:bookmarkStart w:id="46" w:name="_Toc89453931"/>
      <w:r w:rsidRPr="00485FB9">
        <w:rPr>
          <w:rFonts w:ascii="Arial" w:eastAsia="Arial" w:hAnsi="Arial" w:cs="Arial"/>
          <w:b/>
          <w:bCs/>
          <w:w w:val="80"/>
        </w:rPr>
        <w:t>Firmas autorizadas de especímenes</w:t>
      </w:r>
      <w:bookmarkEnd w:id="46"/>
    </w:p>
    <w:p w14:paraId="1482A510" w14:textId="069CB2C1"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reglamento interno sobre cuentas bancarias y operaciones con cuenta de crédito establece dos firmas autorizadas, una de las cuales </w:t>
      </w:r>
      <w:r w:rsidR="00802968">
        <w:rPr>
          <w:rFonts w:ascii="Arial" w:eastAsia="Arial" w:hAnsi="Arial" w:cs="Arial"/>
          <w:spacing w:val="-2"/>
          <w:w w:val="85"/>
        </w:rPr>
        <w:t>debe ser</w:t>
      </w:r>
      <w:r w:rsidRPr="00485FB9">
        <w:rPr>
          <w:rFonts w:ascii="Arial" w:eastAsia="Arial" w:hAnsi="Arial" w:cs="Arial"/>
          <w:spacing w:val="-2"/>
          <w:w w:val="85"/>
        </w:rPr>
        <w:t xml:space="preserve"> por un representante autorizado del Ministerio de Finanzas y la otra por un representante autorizado de la GPU, de la siguiente manera:</w:t>
      </w:r>
    </w:p>
    <w:p w14:paraId="73031FDD" w14:textId="77777777" w:rsidR="002C4EC6" w:rsidRPr="00485FB9" w:rsidRDefault="002C4EC6" w:rsidP="00CF6D96">
      <w:pPr>
        <w:widowControl/>
        <w:numPr>
          <w:ilvl w:val="0"/>
          <w:numId w:val="14"/>
        </w:numPr>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Representante de UCP</w:t>
      </w:r>
    </w:p>
    <w:p w14:paraId="59EA654F" w14:textId="77777777" w:rsidR="002C4EC6" w:rsidRPr="00485FB9" w:rsidRDefault="002C4EC6" w:rsidP="00CF6D96">
      <w:pPr>
        <w:widowControl/>
        <w:numPr>
          <w:ilvl w:val="0"/>
          <w:numId w:val="14"/>
        </w:numPr>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Representante de UCP (suplente)</w:t>
      </w:r>
    </w:p>
    <w:p w14:paraId="103D63A4" w14:textId="77777777" w:rsidR="002C4EC6" w:rsidRPr="00485FB9" w:rsidRDefault="002C4EC6" w:rsidP="00CF6D96">
      <w:pPr>
        <w:widowControl/>
        <w:numPr>
          <w:ilvl w:val="0"/>
          <w:numId w:val="14"/>
        </w:numPr>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 Representante del Ministerio de Hacienda;</w:t>
      </w:r>
    </w:p>
    <w:p w14:paraId="1E243930" w14:textId="77777777" w:rsidR="002C4EC6" w:rsidRPr="00485FB9" w:rsidRDefault="002C4EC6" w:rsidP="00CF6D96">
      <w:pPr>
        <w:widowControl/>
        <w:numPr>
          <w:ilvl w:val="0"/>
          <w:numId w:val="14"/>
        </w:numPr>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 Representante del Ministerio de Hacienda (suplente)</w:t>
      </w:r>
    </w:p>
    <w:p w14:paraId="54AAB8F9"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Condiciones de firma conjunta:</w:t>
      </w:r>
    </w:p>
    <w:p w14:paraId="348704B2"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A + C </w:t>
      </w:r>
    </w:p>
    <w:p w14:paraId="3ACBEB25"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A + D</w:t>
      </w:r>
    </w:p>
    <w:p w14:paraId="3C08B30C"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 + B</w:t>
      </w:r>
    </w:p>
    <w:p w14:paraId="34C9AD93"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Firma UGP autorizada:</w:t>
      </w:r>
    </w:p>
    <w:p w14:paraId="3814AE8E"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Las suscripciones del lado de UGP generalmente están compuestas por el Coordinador del Proyecto como permanente y el Gerente del Proyecto o el Coordinador Financiero como sustitutos.</w:t>
      </w:r>
    </w:p>
    <w:p w14:paraId="55FD4FA3" w14:textId="77777777" w:rsidR="00802968"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 xml:space="preserve"> </w:t>
      </w:r>
    </w:p>
    <w:p w14:paraId="0C794260" w14:textId="44824E29"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lastRenderedPageBreak/>
        <w:t>Firma autorizada del Ministerio de Hacienda:</w:t>
      </w:r>
    </w:p>
    <w:p w14:paraId="22F4069D" w14:textId="18F6FB1D"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La firma del Ministerio de Hacienda es normalmente compuesta por personal de la Dirección General de Hacienda.</w:t>
      </w:r>
    </w:p>
    <w:p w14:paraId="06AE6F2F"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Es responsabilidad del Ministro de Hacienda aprobar la propuesta de nombramiento de representantes autorizados para firmar las solicitudes de retiro para autenticar estos especímenes y remitirlos al Banco.</w:t>
      </w:r>
    </w:p>
    <w:p w14:paraId="37252300"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47" w:name="_Toc89453932"/>
      <w:r w:rsidRPr="00485FB9">
        <w:rPr>
          <w:rFonts w:ascii="Arial" w:eastAsia="Arial" w:hAnsi="Arial" w:cs="Arial"/>
          <w:bCs/>
          <w:w w:val="80"/>
          <w:sz w:val="22"/>
          <w:szCs w:val="22"/>
        </w:rPr>
        <w:t>Tipos de gastos</w:t>
      </w:r>
      <w:bookmarkEnd w:id="47"/>
    </w:p>
    <w:p w14:paraId="2894F63B" w14:textId="7ADABFEA"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proyecto estableció </w:t>
      </w:r>
      <w:r w:rsidR="00C721A0" w:rsidRPr="00485FB9">
        <w:rPr>
          <w:rFonts w:ascii="Arial" w:eastAsia="Arial" w:hAnsi="Arial" w:cs="Arial"/>
          <w:spacing w:val="-2"/>
          <w:w w:val="85"/>
        </w:rPr>
        <w:t>que</w:t>
      </w:r>
      <w:r w:rsidR="00802968">
        <w:rPr>
          <w:rFonts w:ascii="Arial" w:eastAsia="Arial" w:hAnsi="Arial" w:cs="Arial"/>
          <w:spacing w:val="-2"/>
          <w:w w:val="85"/>
        </w:rPr>
        <w:t>:</w:t>
      </w:r>
      <w:r w:rsidRPr="00485FB9">
        <w:rPr>
          <w:rFonts w:ascii="Arial" w:eastAsia="Arial" w:hAnsi="Arial" w:cs="Arial"/>
          <w:spacing w:val="-2"/>
          <w:w w:val="85"/>
        </w:rPr>
        <w:t xml:space="preserve"> para minimizar el riesgo de pérdidas en las diferencias de tipo de cambio, todos los contratos se celebrarán y pagarán en USD, independientemente del origen de los proveedores. La moneda local solo se utilizará para pagar gastos diarios y de bajo valor, para ello se utilizarán tarjetas precargadas que funcionarán en un pequeño esquema de efectivo.</w:t>
      </w:r>
    </w:p>
    <w:p w14:paraId="75B700BC"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Gastos en moneda extranjera</w:t>
      </w:r>
    </w:p>
    <w:p w14:paraId="08A41B32" w14:textId="560C4905"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Los gastos en moneda extranjera se considerarán todos los gastos incurridos en monedas distintas de la moneda del prestatario (CRC) para bienes y servicios de otros países o del país del prestatario (Costa Rica) que no sean gastos de bajo valor.  </w:t>
      </w:r>
    </w:p>
    <w:p w14:paraId="1AB3FA0C"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Gastos en moneda local</w:t>
      </w:r>
    </w:p>
    <w:p w14:paraId="058C70A2" w14:textId="305A3B94"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Se consideran gastos en moneda local, todos los gastos incurridos en moneda local (CRC) para la compra de bienes y servicios en el interior del país (Costa Rica). </w:t>
      </w:r>
    </w:p>
    <w:p w14:paraId="10AC72C9"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p>
    <w:p w14:paraId="77C9BB42"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48" w:name="_Toc89453933"/>
      <w:r w:rsidRPr="00485FB9">
        <w:rPr>
          <w:rFonts w:ascii="Arial" w:eastAsia="Arial" w:hAnsi="Arial" w:cs="Arial"/>
          <w:bCs/>
          <w:w w:val="80"/>
          <w:sz w:val="22"/>
          <w:szCs w:val="22"/>
        </w:rPr>
        <w:t>Gastos retroactivos</w:t>
      </w:r>
      <w:bookmarkEnd w:id="48"/>
    </w:p>
    <w:p w14:paraId="58C0C81E"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Significa tipos de gastos para contratos firmados y ejecutados antes de la entrada en vigor del contrato de préstamo, pagados, como anticipo, por el Gobierno sujeto al reembolso del banco después de la firma del contrato de préstamo y su efectividad.</w:t>
      </w:r>
    </w:p>
    <w:p w14:paraId="76C9FD10"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Condiciones previas para los retiros:</w:t>
      </w:r>
    </w:p>
    <w:p w14:paraId="3DFE4AAB"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Respeto del acuerdo de financiación y de las directrices de desembolso;</w:t>
      </w:r>
    </w:p>
    <w:p w14:paraId="5F8365B3"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Presentación oportuna al Banco de la lista de especímenes de firma certificados;</w:t>
      </w:r>
    </w:p>
    <w:p w14:paraId="4EE16D3A"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Formulario de solicitud apropiado debidamente instruido;</w:t>
      </w:r>
    </w:p>
    <w:p w14:paraId="392824CF"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Facturas y documentos justificativos relativos a los bienes, obras y servicios subvencionables de que se trate.</w:t>
      </w:r>
    </w:p>
    <w:p w14:paraId="5418F1C3"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5BFFBA80" w14:textId="77777777" w:rsidR="002C4EC6" w:rsidRPr="00485FB9" w:rsidRDefault="002C4EC6" w:rsidP="002C4EC6">
      <w:pPr>
        <w:spacing w:before="21" w:after="120" w:line="276" w:lineRule="auto"/>
        <w:ind w:right="50"/>
        <w:jc w:val="both"/>
        <w:rPr>
          <w:rFonts w:ascii="Arial" w:eastAsiaTheme="minorHAnsi" w:hAnsi="Arial" w:cs="Arial"/>
        </w:rPr>
      </w:pPr>
      <w:r w:rsidRPr="00485FB9">
        <w:rPr>
          <w:rFonts w:ascii="Arial" w:eastAsia="Arial" w:hAnsi="Arial" w:cs="Arial"/>
          <w:spacing w:val="-2"/>
          <w:w w:val="85"/>
        </w:rPr>
        <w:t>Para los gastos por debajo del umbral previo al examen, el Banco no exige la presentación de documentos justificativos. Estos deben mantenerse en la GPU para su posterior revisión por el Banco y el auditor</w:t>
      </w:r>
      <w:r w:rsidRPr="00485FB9">
        <w:rPr>
          <w:rFonts w:ascii="Arial" w:eastAsiaTheme="minorHAnsi" w:hAnsi="Arial" w:cs="Arial"/>
        </w:rPr>
        <w:t xml:space="preserve"> independiente.</w:t>
      </w:r>
    </w:p>
    <w:p w14:paraId="77AE986B"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09B6775A"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49" w:name="_Toc89453934"/>
      <w:r w:rsidRPr="00485FB9">
        <w:rPr>
          <w:rFonts w:ascii="Arial" w:eastAsia="Arial" w:hAnsi="Arial" w:cs="Arial"/>
          <w:bCs/>
          <w:w w:val="80"/>
          <w:sz w:val="22"/>
          <w:szCs w:val="22"/>
        </w:rPr>
        <w:t>Valor mínimo</w:t>
      </w:r>
      <w:bookmarkEnd w:id="49"/>
    </w:p>
    <w:p w14:paraId="76F4BBB8"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contrato de préstamo establece el monto mínimo del desembolso de la cuenta de préstamo en USD 1,000,000.  Todas las solicitudes de pago directo por debajo de esta cantidad serán realizadas por la Cuenta Designada.</w:t>
      </w:r>
    </w:p>
    <w:p w14:paraId="25D28B7D"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193E07D0"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0" w:name="_Toc89453935"/>
      <w:r w:rsidRPr="00485FB9">
        <w:rPr>
          <w:rFonts w:ascii="Arial" w:eastAsia="Arial" w:hAnsi="Arial" w:cs="Arial"/>
          <w:bCs/>
          <w:w w:val="80"/>
          <w:sz w:val="22"/>
          <w:szCs w:val="22"/>
        </w:rPr>
        <w:lastRenderedPageBreak/>
        <w:t>Numeración secuencial</w:t>
      </w:r>
      <w:bookmarkEnd w:id="50"/>
    </w:p>
    <w:p w14:paraId="569D0946" w14:textId="1407CB0A"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Debe adoptarse la numeración secuencial de las solicitudes de retirada (WA). El DF aplicará internamente un sistema de control de numeración secuencial. Los W</w:t>
      </w:r>
      <w:r w:rsidR="00802968">
        <w:rPr>
          <w:rFonts w:ascii="Arial" w:eastAsia="Arial" w:hAnsi="Arial" w:cs="Arial"/>
          <w:spacing w:val="-2"/>
          <w:w w:val="85"/>
        </w:rPr>
        <w:t>A</w:t>
      </w:r>
      <w:r w:rsidRPr="00485FB9">
        <w:rPr>
          <w:rFonts w:ascii="Arial" w:eastAsia="Arial" w:hAnsi="Arial" w:cs="Arial"/>
          <w:spacing w:val="-2"/>
          <w:w w:val="85"/>
        </w:rPr>
        <w:t xml:space="preserve"> devueltos por el Banco para su revisión y corrección deben ser después de la corrección reenviados con una nueva numeración de referencia o con la misma numeración, pero seguido de la letra B, "Bis" o "R" de "Revisado" (por ejemplo, 010-B o 010-R).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2.2 - Solicitudes de retiro (WA))</w:t>
      </w:r>
    </w:p>
    <w:p w14:paraId="61799F44"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11DFCF91"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1" w:name="_Toc89453936"/>
      <w:r w:rsidRPr="00485FB9">
        <w:rPr>
          <w:rFonts w:ascii="Arial" w:eastAsia="Arial" w:hAnsi="Arial" w:cs="Arial"/>
          <w:bCs/>
          <w:w w:val="80"/>
          <w:sz w:val="22"/>
          <w:szCs w:val="22"/>
        </w:rPr>
        <w:t>Formas</w:t>
      </w:r>
      <w:bookmarkEnd w:id="51"/>
    </w:p>
    <w:p w14:paraId="4C6EB90F" w14:textId="4872428B"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Manual de Desembolsos del Banco Mundial proporciona, en su </w:t>
      </w:r>
      <w:r w:rsidR="0034590C" w:rsidRPr="00485FB9">
        <w:rPr>
          <w:rFonts w:ascii="Arial" w:eastAsia="Arial" w:hAnsi="Arial" w:cs="Arial"/>
          <w:spacing w:val="-2"/>
          <w:w w:val="85"/>
        </w:rPr>
        <w:t>Formulario</w:t>
      </w:r>
      <w:r w:rsidRPr="00485FB9">
        <w:rPr>
          <w:rFonts w:ascii="Arial" w:eastAsia="Arial" w:hAnsi="Arial" w:cs="Arial"/>
          <w:spacing w:val="-2"/>
          <w:w w:val="85"/>
        </w:rPr>
        <w:t>, los formularios aplicables para cada procedimiento de desembolso que se indican a continuación:</w:t>
      </w:r>
    </w:p>
    <w:p w14:paraId="4EBE4CCA"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Anticipo a la Cuenta Designada (DA);</w:t>
      </w:r>
    </w:p>
    <w:p w14:paraId="7594C123"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Solicitud de reposición de la cuenta designada;</w:t>
      </w:r>
    </w:p>
    <w:p w14:paraId="66C26129"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Solicitud de Pago Directo;</w:t>
      </w:r>
    </w:p>
    <w:p w14:paraId="4A164F11"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Solicitud de "Compromiso Especial"</w:t>
      </w:r>
    </w:p>
    <w:p w14:paraId="54E40B9A"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Justificación de los anticipos a la cuenta designada</w:t>
      </w:r>
    </w:p>
    <w:p w14:paraId="4B9DF746"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Resumen del estado de gastos; y</w:t>
      </w:r>
    </w:p>
    <w:p w14:paraId="06241A97"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Muestra de conciliación de cuentas designada.</w:t>
      </w:r>
    </w:p>
    <w:p w14:paraId="321CC462"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 </w:t>
      </w:r>
    </w:p>
    <w:p w14:paraId="14A6BFEB"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Departamento de Operaciones Financieras del Banco Mundial (Departamento de Desembolsos) es responsable de proporcionar el Manual de Desembolsos, incluidos los formularios solicitados anteriormente, y de recibir WA, revisar, aprobar y pagar.</w:t>
      </w:r>
    </w:p>
    <w:p w14:paraId="5C1D4574"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Departamento de Desembolsos también es responsable de proporcionar informes periódicos de desembolsos con fines contables, certificar las cuentas del Proyecto por un auditor independiente y controlar el Servicio de Gestión de la Deuda del Ministerio de Finanzas y cumplir con las obligaciones contractuales de préstamo.</w:t>
      </w:r>
    </w:p>
    <w:p w14:paraId="69FE5DFC" w14:textId="76F8E012"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Dado que el Proyecto está autorizado a utilizar el sistema de desembolso electrónico denominado "Client Connection" no necesita que los formularios físicos se completen manualmente, ya que "</w:t>
      </w:r>
      <w:r w:rsidR="00802968" w:rsidRPr="00485FB9">
        <w:rPr>
          <w:rFonts w:ascii="Arial" w:eastAsia="Arial" w:hAnsi="Arial" w:cs="Arial"/>
          <w:spacing w:val="-2"/>
          <w:w w:val="85"/>
        </w:rPr>
        <w:t>Client Connection</w:t>
      </w:r>
      <w:r w:rsidR="00802968" w:rsidRPr="00485FB9">
        <w:rPr>
          <w:rFonts w:ascii="Arial" w:eastAsia="Arial" w:hAnsi="Arial" w:cs="Arial"/>
          <w:spacing w:val="-2"/>
          <w:w w:val="85"/>
        </w:rPr>
        <w:t xml:space="preserve"> </w:t>
      </w:r>
      <w:r w:rsidRPr="00485FB9">
        <w:rPr>
          <w:rFonts w:ascii="Arial" w:eastAsia="Arial" w:hAnsi="Arial" w:cs="Arial"/>
          <w:spacing w:val="-2"/>
          <w:w w:val="85"/>
        </w:rPr>
        <w:t>" proporciona todas las características necesarias por medios electrónicos.</w:t>
      </w:r>
    </w:p>
    <w:p w14:paraId="5E688D7F"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6C093220"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2" w:name="_Toc89453937"/>
      <w:r w:rsidRPr="00485FB9">
        <w:rPr>
          <w:rFonts w:ascii="Arial" w:eastAsia="Arial" w:hAnsi="Arial" w:cs="Arial"/>
          <w:bCs/>
          <w:w w:val="80"/>
          <w:sz w:val="22"/>
          <w:szCs w:val="22"/>
        </w:rPr>
        <w:t>Hoja de resumen - SOE</w:t>
      </w:r>
      <w:bookmarkEnd w:id="52"/>
    </w:p>
    <w:p w14:paraId="7F691D73" w14:textId="6EAB5328"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La Hoja de Resumen (SOE) es necesaria para los gastos de cuenta designados establecidos tanto para (i) revisión previa como (ii) revisión posterior a la revisión.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2.1 - Estado de gastos)</w:t>
      </w:r>
    </w:p>
    <w:p w14:paraId="7E9BC101" w14:textId="1B15DA9C"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A los efectos de determinar y clasificar el porcentaje de financiación de los gastos de divisas, las </w:t>
      </w:r>
      <w:r w:rsidRPr="00117E63">
        <w:rPr>
          <w:rFonts w:ascii="Arial" w:eastAsia="Arial" w:hAnsi="Arial" w:cs="Arial"/>
          <w:spacing w:val="-2"/>
          <w:w w:val="85"/>
        </w:rPr>
        <w:t>S</w:t>
      </w:r>
      <w:r w:rsidR="00117E63">
        <w:rPr>
          <w:rFonts w:ascii="Arial" w:eastAsia="Arial" w:hAnsi="Arial" w:cs="Arial"/>
          <w:spacing w:val="-2"/>
          <w:w w:val="85"/>
        </w:rPr>
        <w:t>O</w:t>
      </w:r>
      <w:r w:rsidRPr="00117E63">
        <w:rPr>
          <w:rFonts w:ascii="Arial" w:eastAsia="Arial" w:hAnsi="Arial" w:cs="Arial"/>
          <w:spacing w:val="-2"/>
          <w:w w:val="85"/>
        </w:rPr>
        <w:t xml:space="preserve">ES </w:t>
      </w:r>
      <w:r w:rsidRPr="00485FB9">
        <w:rPr>
          <w:rFonts w:ascii="Arial" w:eastAsia="Arial" w:hAnsi="Arial" w:cs="Arial"/>
          <w:spacing w:val="-2"/>
          <w:w w:val="85"/>
        </w:rPr>
        <w:t>requieren una indicación del origen de los bienes adquiridos y la moneda de los contratos.</w:t>
      </w:r>
    </w:p>
    <w:p w14:paraId="384849DC" w14:textId="44B91823" w:rsidR="002C4EC6" w:rsidRDefault="002C4EC6" w:rsidP="002C4EC6">
      <w:pPr>
        <w:spacing w:before="21" w:after="120" w:line="276" w:lineRule="auto"/>
        <w:ind w:right="50"/>
        <w:jc w:val="both"/>
        <w:rPr>
          <w:rFonts w:ascii="Arial" w:eastAsia="Arial" w:hAnsi="Arial" w:cs="Arial"/>
          <w:spacing w:val="-2"/>
          <w:w w:val="85"/>
        </w:rPr>
      </w:pPr>
    </w:p>
    <w:p w14:paraId="0BDFCB76" w14:textId="77777777" w:rsidR="00802968" w:rsidRPr="00485FB9" w:rsidRDefault="00802968" w:rsidP="002C4EC6">
      <w:pPr>
        <w:spacing w:before="21" w:after="120" w:line="276" w:lineRule="auto"/>
        <w:ind w:right="50"/>
        <w:jc w:val="both"/>
        <w:rPr>
          <w:rFonts w:ascii="Arial" w:eastAsia="Arial" w:hAnsi="Arial" w:cs="Arial"/>
          <w:spacing w:val="-2"/>
          <w:w w:val="85"/>
        </w:rPr>
      </w:pPr>
    </w:p>
    <w:p w14:paraId="4846588F"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3" w:name="_Toc89453938"/>
      <w:r w:rsidRPr="00485FB9">
        <w:rPr>
          <w:rFonts w:ascii="Arial" w:eastAsia="Arial" w:hAnsi="Arial" w:cs="Arial"/>
          <w:bCs/>
          <w:w w:val="80"/>
          <w:sz w:val="22"/>
          <w:szCs w:val="22"/>
        </w:rPr>
        <w:lastRenderedPageBreak/>
        <w:t>Documentos de apoyo</w:t>
      </w:r>
      <w:bookmarkEnd w:id="53"/>
    </w:p>
    <w:p w14:paraId="6433905A"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Se requieren documentos de respaldo para los contratos sujetos a revisión previa. A continuación, se muestra la composición de la Solicitud de Retiro para cada procedimiento de desembolso:</w:t>
      </w:r>
    </w:p>
    <w:p w14:paraId="2935CA47"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p>
    <w:p w14:paraId="0F9DC9C2"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Solicitud de pago inicial (asignación autorizada)</w:t>
      </w:r>
    </w:p>
    <w:p w14:paraId="3351C14A" w14:textId="77777777" w:rsidR="002C4EC6" w:rsidRPr="00485FB9" w:rsidRDefault="002C4EC6" w:rsidP="00CF6D96">
      <w:pPr>
        <w:widowControl/>
        <w:numPr>
          <w:ilvl w:val="0"/>
          <w:numId w:val="12"/>
        </w:numPr>
        <w:autoSpaceDE/>
        <w:autoSpaceDN/>
        <w:spacing w:after="160" w:line="276" w:lineRule="auto"/>
        <w:ind w:left="426" w:hanging="284"/>
        <w:jc w:val="both"/>
        <w:rPr>
          <w:rFonts w:ascii="Arial" w:eastAsia="Arial" w:hAnsi="Arial" w:cs="Arial"/>
          <w:w w:val="85"/>
        </w:rPr>
      </w:pPr>
      <w:r w:rsidRPr="00485FB9">
        <w:rPr>
          <w:rFonts w:ascii="Arial" w:eastAsia="Arial" w:hAnsi="Arial" w:cs="Arial"/>
          <w:w w:val="85"/>
        </w:rPr>
        <w:t>Formulario avanzado instruido y firmado</w:t>
      </w:r>
    </w:p>
    <w:p w14:paraId="2273AE8F"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 xml:space="preserve"> Reposición de cuentas designadas (DA)</w:t>
      </w:r>
    </w:p>
    <w:p w14:paraId="4AFC6835"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Formulario de reposición completado y firmado;</w:t>
      </w:r>
    </w:p>
    <w:p w14:paraId="5036A54D"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Hoja de resumen;</w:t>
      </w:r>
    </w:p>
    <w:p w14:paraId="5B7051F7"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Declaración de conciliación de la cuenta designada;  </w:t>
      </w:r>
    </w:p>
    <w:p w14:paraId="7F054625"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Estado de cuenta certificado;</w:t>
      </w:r>
    </w:p>
    <w:p w14:paraId="0860FC58"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Facturas debidamente certificadas, sujetas a revisión previa (si procede);</w:t>
      </w:r>
    </w:p>
    <w:p w14:paraId="0BBD7C09"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Theme="minorHAnsi" w:hAnsi="Arial" w:cs="Arial"/>
        </w:rPr>
      </w:pPr>
      <w:r w:rsidRPr="00485FB9">
        <w:rPr>
          <w:rFonts w:ascii="Arial" w:eastAsia="Arial" w:hAnsi="Arial" w:cs="Arial"/>
          <w:w w:val="85"/>
        </w:rPr>
        <w:t>Copia del contrato sujeto a revisión previa (si corresponde);</w:t>
      </w:r>
    </w:p>
    <w:p w14:paraId="7F4C245B" w14:textId="77777777" w:rsidR="002C4EC6" w:rsidRPr="00485FB9" w:rsidRDefault="002C4EC6" w:rsidP="002C4EC6">
      <w:pPr>
        <w:widowControl/>
        <w:autoSpaceDE/>
        <w:autoSpaceDN/>
        <w:spacing w:after="160" w:line="276" w:lineRule="auto"/>
        <w:jc w:val="both"/>
        <w:rPr>
          <w:rFonts w:ascii="Arial" w:eastAsiaTheme="minorHAnsi" w:hAnsi="Arial" w:cs="Arial"/>
        </w:rPr>
      </w:pPr>
    </w:p>
    <w:p w14:paraId="271BB504"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Pago directo</w:t>
      </w:r>
    </w:p>
    <w:p w14:paraId="6CFC1AF7" w14:textId="0D7AD27B"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Formulario de Pago Directo debidamente instruido y firmado (</w:t>
      </w:r>
      <w:r w:rsidR="0034590C" w:rsidRPr="00485FB9">
        <w:rPr>
          <w:rFonts w:ascii="Arial" w:eastAsia="Arial" w:hAnsi="Arial" w:cs="Arial"/>
          <w:w w:val="85"/>
        </w:rPr>
        <w:t>Formulario</w:t>
      </w:r>
      <w:r w:rsidRPr="00485FB9">
        <w:rPr>
          <w:rFonts w:ascii="Arial" w:eastAsia="Arial" w:hAnsi="Arial" w:cs="Arial"/>
          <w:w w:val="85"/>
        </w:rPr>
        <w:t xml:space="preserve"> 2.3 - Form for withdrawal application_V1);</w:t>
      </w:r>
    </w:p>
    <w:p w14:paraId="1EA35EA2"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Factura debidamente certificada;</w:t>
      </w:r>
    </w:p>
    <w:p w14:paraId="7C722BB7"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Copia de garantías bancarias (si procede)</w:t>
      </w:r>
    </w:p>
    <w:p w14:paraId="4303F488"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Copia del conocimiento de embarque, certificado de seguro, certificado de origen y lista de embalaje (aplicable a las mercancías importadas)</w:t>
      </w:r>
    </w:p>
    <w:p w14:paraId="09C8D25C"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Copia del contrato y no objeción;</w:t>
      </w:r>
    </w:p>
    <w:p w14:paraId="783ADBCD" w14:textId="77777777" w:rsidR="002C4EC6" w:rsidRPr="00485FB9" w:rsidRDefault="002C4EC6" w:rsidP="002C4EC6">
      <w:pPr>
        <w:widowControl/>
        <w:autoSpaceDE/>
        <w:autoSpaceDN/>
        <w:spacing w:after="160" w:line="276" w:lineRule="auto"/>
        <w:jc w:val="both"/>
        <w:rPr>
          <w:rFonts w:ascii="Arial" w:eastAsiaTheme="minorHAnsi" w:hAnsi="Arial" w:cs="Arial"/>
        </w:rPr>
      </w:pPr>
    </w:p>
    <w:p w14:paraId="050F3326"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Reembolso</w:t>
      </w:r>
    </w:p>
    <w:p w14:paraId="3329ED08"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Formulario de reembolso debidamente instruido y firmado;</w:t>
      </w:r>
    </w:p>
    <w:p w14:paraId="6A771688"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Hoja de resumen;</w:t>
      </w:r>
    </w:p>
    <w:p w14:paraId="75A85C4F"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Factura debidamente certificada;</w:t>
      </w:r>
    </w:p>
    <w:p w14:paraId="56EA3B08"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Copia del contrato;</w:t>
      </w:r>
    </w:p>
    <w:p w14:paraId="72E79751"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Copia de la no objeción;</w:t>
      </w:r>
    </w:p>
    <w:p w14:paraId="39A4F078"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Copia del comprobante de pago realizado;</w:t>
      </w:r>
    </w:p>
    <w:p w14:paraId="07A9F0C2"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Aviso de pago enviado al proveedor por UCP;</w:t>
      </w:r>
    </w:p>
    <w:p w14:paraId="1D85E8B1"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Confirmación del pago emitida por el proveedor</w:t>
      </w:r>
    </w:p>
    <w:p w14:paraId="70F496CD"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lastRenderedPageBreak/>
        <w:t>Los documentos deben agruparse por orden de aparición en la Hoja de Resumen.</w:t>
      </w:r>
    </w:p>
    <w:p w14:paraId="23F25EAA"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4" w:name="_Toc89453939"/>
      <w:r w:rsidRPr="00485FB9">
        <w:rPr>
          <w:rFonts w:ascii="Arial" w:eastAsia="Arial" w:hAnsi="Arial" w:cs="Arial"/>
          <w:bCs/>
          <w:w w:val="80"/>
          <w:sz w:val="22"/>
          <w:szCs w:val="22"/>
        </w:rPr>
        <w:t>Normas para evitar retrasos en la retirada de fondos</w:t>
      </w:r>
      <w:bookmarkEnd w:id="54"/>
    </w:p>
    <w:p w14:paraId="7272BB7E"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Lea las instrucciones para completar los formularios; </w:t>
      </w:r>
    </w:p>
    <w:p w14:paraId="368FD120"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Toda la documentación debe ser verificada por dos empleados antes de la presentación;</w:t>
      </w:r>
    </w:p>
    <w:p w14:paraId="4656984F"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Enviar copias de los contratos al Gerente de Contratos tan pronto como se firmen;</w:t>
      </w:r>
    </w:p>
    <w:p w14:paraId="031DE6D2"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Indíquese la fecha de no objeción o revisión previa;</w:t>
      </w:r>
    </w:p>
    <w:p w14:paraId="2D2CAAC8"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Garantizar que las solicitudes estén firmadas por personas autorizadas;</w:t>
      </w:r>
    </w:p>
    <w:p w14:paraId="25A07FBF"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Verifique que la moneda de pago esté bien identificada;</w:t>
      </w:r>
    </w:p>
    <w:p w14:paraId="195178A3"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Comprobar que los elementos contenidos en la solicitud de pago se ajustan a las pruebas (contratos y facturas);</w:t>
      </w:r>
    </w:p>
    <w:p w14:paraId="658DCC2C"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Añadir todos los documentos justificativos;</w:t>
      </w:r>
    </w:p>
    <w:p w14:paraId="0BDE8E5A"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De ser necesario, adopte todas las medidas necesarias para la redistribución oportuna de fondos entre categorías antes de presentar la solicitud de desembolso.</w:t>
      </w:r>
    </w:p>
    <w:p w14:paraId="7407C86B" w14:textId="77777777" w:rsidR="002C4EC6" w:rsidRPr="00485FB9" w:rsidRDefault="002C4EC6" w:rsidP="002C4EC6">
      <w:pPr>
        <w:spacing w:line="276" w:lineRule="auto"/>
        <w:ind w:left="426"/>
        <w:jc w:val="both"/>
        <w:rPr>
          <w:rFonts w:ascii="Arial" w:eastAsia="Garamond" w:hAnsi="Arial" w:cs="Arial"/>
          <w:sz w:val="20"/>
          <w:szCs w:val="20"/>
        </w:rPr>
      </w:pPr>
    </w:p>
    <w:p w14:paraId="69A093C6"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5" w:name="_Toc89453940"/>
      <w:r w:rsidRPr="00485FB9">
        <w:rPr>
          <w:rFonts w:ascii="Arial" w:eastAsia="Arial" w:hAnsi="Arial" w:cs="Arial"/>
          <w:bCs/>
          <w:w w:val="80"/>
          <w:sz w:val="22"/>
          <w:szCs w:val="22"/>
        </w:rPr>
        <w:t xml:space="preserve">Retiro de Fondos a través del </w:t>
      </w:r>
      <w:bookmarkStart w:id="56" w:name="_Hlk85704989"/>
      <w:r w:rsidRPr="00485FB9">
        <w:rPr>
          <w:rFonts w:ascii="Arial" w:eastAsia="Arial" w:hAnsi="Arial" w:cs="Arial"/>
          <w:bCs/>
          <w:w w:val="80"/>
          <w:sz w:val="22"/>
          <w:szCs w:val="22"/>
        </w:rPr>
        <w:t xml:space="preserve">Método de Demonstración de Despesas </w:t>
      </w:r>
      <w:bookmarkEnd w:id="56"/>
      <w:r w:rsidRPr="00485FB9">
        <w:rPr>
          <w:rFonts w:ascii="Arial" w:eastAsia="Arial" w:hAnsi="Arial" w:cs="Arial"/>
          <w:bCs/>
          <w:w w:val="80"/>
          <w:sz w:val="22"/>
          <w:szCs w:val="22"/>
        </w:rPr>
        <w:t>(SOE’s)</w:t>
      </w:r>
      <w:bookmarkEnd w:id="55"/>
    </w:p>
    <w:p w14:paraId="765BE08A"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u w:val="single"/>
        </w:rPr>
        <w:t>Objetivo:</w:t>
      </w:r>
      <w:r w:rsidRPr="00485FB9">
        <w:rPr>
          <w:rFonts w:ascii="Arial" w:eastAsia="Arial" w:hAnsi="Arial" w:cs="Arial"/>
          <w:spacing w:val="-2"/>
          <w:w w:val="85"/>
        </w:rPr>
        <w:t xml:space="preserve"> Evitar el reenvío de todos los documentos justificativos, incluidos los documentos de baja suma, al Departamento de Desembolsos.</w:t>
      </w:r>
    </w:p>
    <w:p w14:paraId="3DC209B1"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DF (Departamento Financiero) solicita el reemplazo de la Cuenta Designada (CD) para los pagos y realizados a través del sitio "Client Connection", junto con la hoja de resumen (SOE), el estado de la cuenta, certificada, y la hoja de conciliación de la Cuenta Designada.  </w:t>
      </w:r>
    </w:p>
    <w:p w14:paraId="57FA9302"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Las fichas resumidas proporcionarán todos los detalles necesarios sobre los gastos. UCP mantiene los documentos de respaldo en un lugar seguro para su posterior revisión por parte del Banco y los auditores independientes.</w:t>
      </w:r>
    </w:p>
    <w:p w14:paraId="42E6870C"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20D7B09A"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Condiciones de uso del Método de Demonstración de Despesas</w:t>
      </w:r>
    </w:p>
    <w:p w14:paraId="0D9EC43D"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La existencia de medios administrativos y contables adecuados para identificar los gastos y ponerlos fácilmente a disposición de las personas que los examinan;</w:t>
      </w:r>
    </w:p>
    <w:p w14:paraId="1EDB05CB" w14:textId="77777777" w:rsidR="002C4EC6" w:rsidRPr="00485FB9" w:rsidRDefault="002C4EC6"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Dispositivos de control interno satisfactorios y las medidas necesarias para llevar a cabo auditorías periódicas llevadas a cabo por empresas independientes.</w:t>
      </w:r>
    </w:p>
    <w:p w14:paraId="537A07F9" w14:textId="77777777" w:rsidR="002C4EC6" w:rsidRPr="00485FB9" w:rsidRDefault="002C4EC6" w:rsidP="002C4EC6">
      <w:pPr>
        <w:widowControl/>
        <w:autoSpaceDE/>
        <w:autoSpaceDN/>
        <w:spacing w:after="160" w:line="276" w:lineRule="auto"/>
        <w:jc w:val="both"/>
        <w:rPr>
          <w:rFonts w:ascii="Arial" w:eastAsiaTheme="minorHAnsi" w:hAnsi="Arial" w:cs="Arial"/>
        </w:rPr>
      </w:pPr>
    </w:p>
    <w:p w14:paraId="0B90C363"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Límites para el uso del Método de Demonstración de Despesas</w:t>
      </w:r>
    </w:p>
    <w:p w14:paraId="4BA45DF8" w14:textId="7A5410FA"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Los límites, que varían de un proyecto a otro, se especifican en el Contrato de Préstamo. Todas las solicitudes de importes iguales o superiores al límite especificado en el Acuerdo de Financiación deberán presentarse acompañadas de documentos justificativos.</w:t>
      </w:r>
    </w:p>
    <w:p w14:paraId="061C51D1" w14:textId="77777777" w:rsidR="000B08B2" w:rsidRPr="00485FB9" w:rsidRDefault="000B08B2" w:rsidP="002C4EC6">
      <w:pPr>
        <w:widowControl/>
        <w:autoSpaceDE/>
        <w:autoSpaceDN/>
        <w:spacing w:after="160" w:line="276" w:lineRule="auto"/>
        <w:jc w:val="both"/>
        <w:rPr>
          <w:rFonts w:ascii="Arial" w:eastAsia="Arial" w:hAnsi="Arial" w:cs="Arial"/>
          <w:spacing w:val="-2"/>
          <w:w w:val="85"/>
        </w:rPr>
      </w:pPr>
    </w:p>
    <w:p w14:paraId="18080F1E"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7" w:name="_Toc89453941"/>
      <w:r w:rsidRPr="00485FB9">
        <w:rPr>
          <w:rFonts w:ascii="Arial" w:eastAsia="Arial" w:hAnsi="Arial" w:cs="Arial"/>
          <w:bCs/>
          <w:w w:val="80"/>
          <w:sz w:val="22"/>
          <w:szCs w:val="22"/>
        </w:rPr>
        <w:lastRenderedPageBreak/>
        <w:t>Reglas de auditoría</w:t>
      </w:r>
      <w:bookmarkEnd w:id="57"/>
    </w:p>
    <w:p w14:paraId="03FB99B6"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Proyecto registrará los montos pagados bajo los Estados de Gastos y preservará la adecuación de los documentos y controlará los gastos. Si el Proyecto no cumple con las reglas de auditoría de las empresas estatales, el Banco tiene el derecho de rechazar cualquier solicitud de desembolso utilizando ese método y/o suspender todos los desembolsos, incluso a través de un método de pago directo hasta que se cumplan las recomendaciones de auditoría. El Banco también podrá rechazar la solicitud de gastos dentro de los límites fijados para el uso de la empresa estatal, incluso si va acompañada de todos los documentos justificativos.</w:t>
      </w:r>
    </w:p>
    <w:p w14:paraId="66447E2E"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6CA9AB36"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8" w:name="_Toc89453942"/>
      <w:r w:rsidRPr="00485FB9">
        <w:rPr>
          <w:rFonts w:ascii="Arial" w:eastAsia="Arial" w:hAnsi="Arial" w:cs="Arial"/>
          <w:bCs/>
          <w:w w:val="80"/>
          <w:sz w:val="22"/>
          <w:szCs w:val="22"/>
        </w:rPr>
        <w:t>Retiro de la Cuenta Designada</w:t>
      </w:r>
      <w:bookmarkEnd w:id="58"/>
    </w:p>
    <w:p w14:paraId="39EA2850" w14:textId="77777777"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El proyecto requiere la creación de una cuenta designada, en el contrato de préstamo se establece el uso del principio de Efectivo Único del Estado, y una subcuenta de esta funciona como cuenta designada.</w:t>
      </w:r>
    </w:p>
    <w:p w14:paraId="671962B9"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53ED2EFE"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59" w:name="_Toc89453943"/>
      <w:r w:rsidRPr="00485FB9">
        <w:rPr>
          <w:rFonts w:ascii="Arial" w:eastAsia="Arial" w:hAnsi="Arial" w:cs="Arial"/>
          <w:bCs/>
          <w:w w:val="80"/>
          <w:sz w:val="22"/>
          <w:szCs w:val="22"/>
        </w:rPr>
        <w:t>Propósitos de la Cuenta Designada</w:t>
      </w:r>
      <w:bookmarkEnd w:id="59"/>
    </w:p>
    <w:p w14:paraId="60698874" w14:textId="5921DCBD"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La Cuenta Designada tiene como objetivo facilitar y acelerar el proceso de pago, reducir el número de pagos directos y mejorar el monitoreo del proyecto.</w:t>
      </w:r>
    </w:p>
    <w:p w14:paraId="031E2E88" w14:textId="77777777" w:rsidR="000B08B2" w:rsidRPr="00485FB9" w:rsidRDefault="000B08B2" w:rsidP="002C4EC6">
      <w:pPr>
        <w:spacing w:before="21" w:after="120" w:line="276" w:lineRule="auto"/>
        <w:ind w:right="50"/>
        <w:jc w:val="both"/>
        <w:rPr>
          <w:rFonts w:ascii="Arial" w:eastAsia="Arial" w:hAnsi="Arial" w:cs="Arial"/>
          <w:spacing w:val="-2"/>
          <w:w w:val="85"/>
        </w:rPr>
      </w:pPr>
    </w:p>
    <w:p w14:paraId="05EBC918"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60" w:name="_Toc89453944"/>
      <w:r w:rsidRPr="00485FB9">
        <w:rPr>
          <w:rFonts w:ascii="Arial" w:eastAsia="Arial" w:hAnsi="Arial" w:cs="Arial"/>
          <w:bCs/>
          <w:w w:val="80"/>
          <w:sz w:val="22"/>
          <w:szCs w:val="22"/>
        </w:rPr>
        <w:t>Dirección y número de la cuenta designada</w:t>
      </w:r>
      <w:bookmarkEnd w:id="60"/>
    </w:p>
    <w:p w14:paraId="09EDB270" w14:textId="77777777" w:rsidR="002C4EC6" w:rsidRPr="00485FB9" w:rsidRDefault="002C4EC6" w:rsidP="002C4EC6">
      <w:pPr>
        <w:widowControl/>
        <w:autoSpaceDE/>
        <w:autoSpaceDN/>
        <w:spacing w:after="160" w:line="276" w:lineRule="auto"/>
        <w:ind w:left="567"/>
        <w:jc w:val="both"/>
        <w:rPr>
          <w:rFonts w:ascii="Arial" w:eastAsiaTheme="minorHAnsi" w:hAnsi="Arial" w:cs="Arial"/>
        </w:rPr>
      </w:pPr>
      <w:r w:rsidRPr="00485FB9">
        <w:rPr>
          <w:rFonts w:ascii="Arial" w:eastAsia="Arial" w:hAnsi="Arial" w:cs="Arial"/>
          <w:b/>
          <w:bCs/>
          <w:spacing w:val="-2"/>
          <w:w w:val="85"/>
        </w:rPr>
        <w:t>Cuenta:</w:t>
      </w:r>
      <w:r w:rsidRPr="00485FB9">
        <w:rPr>
          <w:rFonts w:ascii="Arial" w:eastAsiaTheme="minorHAnsi" w:hAnsi="Arial" w:cs="Arial"/>
        </w:rPr>
        <w:t xml:space="preserve"> </w:t>
      </w:r>
      <w:r w:rsidRPr="00485FB9">
        <w:rPr>
          <w:rFonts w:ascii="Arial" w:eastAsia="Arial" w:hAnsi="Arial" w:cs="Arial"/>
          <w:spacing w:val="-2"/>
          <w:w w:val="85"/>
        </w:rPr>
        <w:t>CR59073910206000026774 BIRF-9075-CR Préstamo-Hacienda Digital</w:t>
      </w:r>
    </w:p>
    <w:p w14:paraId="7EE32363" w14:textId="77777777" w:rsidR="002C4EC6" w:rsidRPr="00485FB9" w:rsidRDefault="002C4EC6" w:rsidP="002C4EC6">
      <w:pPr>
        <w:widowControl/>
        <w:autoSpaceDE/>
        <w:autoSpaceDN/>
        <w:spacing w:after="160" w:line="276" w:lineRule="auto"/>
        <w:ind w:left="567"/>
        <w:jc w:val="both"/>
        <w:rPr>
          <w:rFonts w:ascii="Arial" w:eastAsia="Arial" w:hAnsi="Arial" w:cs="Arial"/>
          <w:spacing w:val="-2"/>
          <w:w w:val="85"/>
        </w:rPr>
      </w:pPr>
      <w:r w:rsidRPr="00485FB9">
        <w:rPr>
          <w:rFonts w:ascii="Arial" w:eastAsia="Arial" w:hAnsi="Arial" w:cs="Arial"/>
          <w:b/>
          <w:bCs/>
          <w:spacing w:val="-2"/>
          <w:w w:val="85"/>
        </w:rPr>
        <w:t>Titular:</w:t>
      </w:r>
      <w:r w:rsidRPr="00485FB9">
        <w:rPr>
          <w:rFonts w:ascii="Arial" w:eastAsiaTheme="minorHAnsi" w:hAnsi="Arial" w:cs="Arial"/>
        </w:rPr>
        <w:t xml:space="preserve"> 2</w:t>
      </w:r>
      <w:r w:rsidRPr="00485FB9">
        <w:rPr>
          <w:rFonts w:ascii="Arial" w:eastAsia="Arial" w:hAnsi="Arial" w:cs="Arial"/>
          <w:spacing w:val="-2"/>
          <w:w w:val="85"/>
        </w:rPr>
        <w:t>-100-042005 Ministerio de Hacienda (TN)</w:t>
      </w:r>
    </w:p>
    <w:p w14:paraId="6AD18FB6" w14:textId="77777777" w:rsidR="002C4EC6" w:rsidRPr="00485FB9" w:rsidRDefault="002C4EC6" w:rsidP="002C4EC6">
      <w:pPr>
        <w:widowControl/>
        <w:autoSpaceDE/>
        <w:autoSpaceDN/>
        <w:spacing w:after="160" w:line="276" w:lineRule="auto"/>
        <w:ind w:left="567"/>
        <w:jc w:val="both"/>
        <w:rPr>
          <w:rFonts w:ascii="Arial" w:eastAsiaTheme="minorHAnsi" w:hAnsi="Arial" w:cs="Arial"/>
        </w:rPr>
      </w:pPr>
      <w:r w:rsidRPr="00485FB9">
        <w:rPr>
          <w:rFonts w:ascii="Arial" w:eastAsia="Arial" w:hAnsi="Arial" w:cs="Arial"/>
          <w:b/>
          <w:bCs/>
          <w:spacing w:val="-2"/>
          <w:w w:val="85"/>
        </w:rPr>
        <w:t xml:space="preserve">Banco: </w:t>
      </w:r>
      <w:r w:rsidRPr="00485FB9">
        <w:rPr>
          <w:rFonts w:ascii="Arial" w:eastAsia="Arial" w:hAnsi="Arial" w:cs="Arial"/>
          <w:spacing w:val="-2"/>
          <w:w w:val="85"/>
        </w:rPr>
        <w:t>Banco Central de Costa Rica</w:t>
      </w:r>
      <w:r w:rsidRPr="00485FB9">
        <w:rPr>
          <w:rFonts w:ascii="Arial" w:eastAsiaTheme="minorHAnsi" w:hAnsi="Arial" w:cs="Arial"/>
        </w:rPr>
        <w:t xml:space="preserve"> </w:t>
      </w:r>
    </w:p>
    <w:p w14:paraId="048337FA" w14:textId="77777777" w:rsidR="002C4EC6" w:rsidRPr="00485FB9" w:rsidRDefault="002C4EC6" w:rsidP="002C4EC6">
      <w:pPr>
        <w:widowControl/>
        <w:autoSpaceDE/>
        <w:autoSpaceDN/>
        <w:spacing w:after="160" w:line="276" w:lineRule="auto"/>
        <w:ind w:left="567"/>
        <w:jc w:val="both"/>
        <w:rPr>
          <w:rFonts w:ascii="Arial" w:eastAsia="Arial" w:hAnsi="Arial" w:cs="Arial"/>
          <w:spacing w:val="-2"/>
          <w:w w:val="85"/>
        </w:rPr>
      </w:pPr>
      <w:r w:rsidRPr="00485FB9">
        <w:rPr>
          <w:rFonts w:ascii="Arial" w:eastAsia="Arial" w:hAnsi="Arial" w:cs="Arial"/>
          <w:b/>
          <w:bCs/>
          <w:spacing w:val="-2"/>
          <w:w w:val="85"/>
        </w:rPr>
        <w:t>Moneda:</w:t>
      </w:r>
      <w:r w:rsidRPr="00485FB9">
        <w:rPr>
          <w:rFonts w:ascii="Arial" w:eastAsiaTheme="minorHAnsi" w:hAnsi="Arial" w:cs="Arial"/>
        </w:rPr>
        <w:t xml:space="preserve"> </w:t>
      </w:r>
      <w:r w:rsidRPr="00485FB9">
        <w:rPr>
          <w:rFonts w:ascii="Arial" w:eastAsia="Arial" w:hAnsi="Arial" w:cs="Arial"/>
          <w:spacing w:val="-2"/>
          <w:w w:val="85"/>
        </w:rPr>
        <w:t>DOLARES</w:t>
      </w:r>
    </w:p>
    <w:p w14:paraId="390712DD" w14:textId="77777777" w:rsidR="002C4EC6" w:rsidRPr="00485FB9" w:rsidRDefault="002C4EC6" w:rsidP="002C4EC6">
      <w:pPr>
        <w:widowControl/>
        <w:autoSpaceDE/>
        <w:autoSpaceDN/>
        <w:spacing w:after="160" w:line="276" w:lineRule="auto"/>
        <w:jc w:val="both"/>
        <w:rPr>
          <w:rFonts w:ascii="Arial" w:eastAsiaTheme="minorHAnsi" w:hAnsi="Arial" w:cs="Arial"/>
          <w:b/>
          <w:bCs/>
          <w:sz w:val="20"/>
          <w:szCs w:val="20"/>
        </w:rPr>
      </w:pPr>
    </w:p>
    <w:p w14:paraId="5F6B8618"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bookmarkStart w:id="61" w:name="_Toc89453945"/>
      <w:r w:rsidRPr="00485FB9">
        <w:rPr>
          <w:rFonts w:ascii="Arial" w:eastAsia="Arial" w:hAnsi="Arial" w:cs="Arial"/>
          <w:bCs/>
          <w:w w:val="80"/>
          <w:sz w:val="22"/>
          <w:szCs w:val="22"/>
        </w:rPr>
        <w:t>Moneda de la cuenta designada</w:t>
      </w:r>
      <w:bookmarkEnd w:id="61"/>
    </w:p>
    <w:p w14:paraId="2AC34435" w14:textId="6890AA49" w:rsidR="002C4EC6" w:rsidRPr="00485FB9" w:rsidRDefault="002C4EC6" w:rsidP="002C4EC6">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La moneda de la cuenta designada es el Dólar Estadounidense, y todos los movimientos realizados en esta moneda, con la excepción de los gastos diarios de muy bajo valor que se realizarán en moneda local, utilizando para este fin una tarjeta precargada que funcionará con las reglas de la Caja Única Estatal. Los movimientos de esta tarjeta serán monitoreados y registrados en los libros del proyecto utilizando las metodologías de una "</w:t>
      </w:r>
      <w:r w:rsidR="00DB7427" w:rsidRPr="00DB7427">
        <w:rPr>
          <w:rFonts w:ascii="Arial" w:eastAsia="Arial" w:hAnsi="Arial" w:cs="Arial"/>
          <w:spacing w:val="-2"/>
          <w:w w:val="85"/>
        </w:rPr>
        <w:t xml:space="preserve"> </w:t>
      </w:r>
      <w:r w:rsidR="00DB7427" w:rsidRPr="00485FB9">
        <w:rPr>
          <w:rFonts w:ascii="Arial" w:eastAsia="Arial" w:hAnsi="Arial" w:cs="Arial"/>
          <w:spacing w:val="-2"/>
          <w:w w:val="85"/>
        </w:rPr>
        <w:t>Caja Chica</w:t>
      </w:r>
      <w:r w:rsidR="00DB7427" w:rsidRPr="00485FB9">
        <w:rPr>
          <w:rFonts w:ascii="Arial" w:eastAsia="Arial" w:hAnsi="Arial" w:cs="Arial"/>
          <w:spacing w:val="-2"/>
          <w:w w:val="85"/>
        </w:rPr>
        <w:t xml:space="preserve"> </w:t>
      </w:r>
      <w:r w:rsidRPr="00485FB9">
        <w:rPr>
          <w:rFonts w:ascii="Arial" w:eastAsia="Arial" w:hAnsi="Arial" w:cs="Arial"/>
          <w:spacing w:val="-2"/>
          <w:w w:val="85"/>
        </w:rPr>
        <w:t>" y conciliados mensualmente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1.2 - Libro Caja Chica)</w:t>
      </w:r>
    </w:p>
    <w:p w14:paraId="365EC6AC" w14:textId="77777777" w:rsidR="002C4EC6" w:rsidRPr="00485FB9" w:rsidRDefault="002C4EC6" w:rsidP="002C4EC6">
      <w:pPr>
        <w:spacing w:before="21" w:after="120" w:line="276" w:lineRule="auto"/>
        <w:ind w:right="50"/>
        <w:jc w:val="both"/>
        <w:rPr>
          <w:rFonts w:ascii="Arial" w:eastAsia="Arial" w:hAnsi="Arial" w:cs="Arial"/>
          <w:spacing w:val="-2"/>
          <w:w w:val="85"/>
        </w:rPr>
      </w:pPr>
    </w:p>
    <w:p w14:paraId="6CF885A1"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r w:rsidRPr="00485FB9">
        <w:rPr>
          <w:rFonts w:ascii="Arial" w:eastAsia="Arial" w:hAnsi="Arial" w:cs="Arial"/>
          <w:bCs/>
          <w:w w:val="80"/>
          <w:sz w:val="22"/>
          <w:szCs w:val="22"/>
        </w:rPr>
        <w:t xml:space="preserve"> </w:t>
      </w:r>
      <w:bookmarkStart w:id="62" w:name="_Toc89453946"/>
      <w:r w:rsidRPr="00485FB9">
        <w:rPr>
          <w:rFonts w:ascii="Arial" w:eastAsia="Arial" w:hAnsi="Arial" w:cs="Arial"/>
          <w:bCs/>
          <w:w w:val="80"/>
          <w:sz w:val="22"/>
          <w:szCs w:val="22"/>
        </w:rPr>
        <w:t>Operaciones de cuenta designadas</w:t>
      </w:r>
      <w:bookmarkEnd w:id="62"/>
    </w:p>
    <w:p w14:paraId="3D1497E0" w14:textId="77777777" w:rsidR="002C4EC6" w:rsidRPr="00485FB9" w:rsidRDefault="002C4EC6" w:rsidP="002C4EC6">
      <w:pPr>
        <w:widowControl/>
        <w:autoSpaceDE/>
        <w:autoSpaceDN/>
        <w:spacing w:after="160" w:line="276" w:lineRule="auto"/>
        <w:jc w:val="both"/>
        <w:rPr>
          <w:rFonts w:ascii="Arial" w:eastAsiaTheme="minorHAnsi" w:hAnsi="Arial" w:cs="Arial"/>
        </w:rPr>
      </w:pPr>
      <w:r w:rsidRPr="00485FB9">
        <w:rPr>
          <w:rFonts w:ascii="Arial" w:eastAsia="Arial" w:hAnsi="Arial" w:cs="Arial"/>
          <w:spacing w:val="-2"/>
          <w:w w:val="85"/>
        </w:rPr>
        <w:t>La cuenta solo se utilizará para pagos elegibles en virtud del acuerdo de financiación. Los desembolsos en esa cuenta sólo podrán producirse cuando se cumplan todas las condiciones y los gastos subvencionables. Las subcuentas de cuenta designadas no están permitidas</w:t>
      </w:r>
      <w:r w:rsidRPr="00485FB9">
        <w:rPr>
          <w:rFonts w:ascii="Arial" w:eastAsiaTheme="minorHAnsi" w:hAnsi="Arial" w:cs="Arial"/>
        </w:rPr>
        <w:t>.</w:t>
      </w:r>
    </w:p>
    <w:p w14:paraId="5A134371"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lastRenderedPageBreak/>
        <w:t>Asignación autorizada</w:t>
      </w:r>
    </w:p>
    <w:p w14:paraId="300F2270"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Es el monto del anticipo inicial para la Cuenta Designada. El monto de la asignación autorizada fijada en la Carta de Desembolso es de al menos USD 1,000,000.00</w:t>
      </w:r>
    </w:p>
    <w:p w14:paraId="4FA8FB1A" w14:textId="1D1329EB"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Carta de conformidad</w:t>
      </w:r>
    </w:p>
    <w:p w14:paraId="20B5FB2D"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El Banco desembolsa el anticipo inicial después de recibir del Ministro de Finanzas la Documentación de la Cuenta Designada y los especímenes certificados de firmas autorizadas.</w:t>
      </w:r>
    </w:p>
    <w:p w14:paraId="0071A1F4"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Reposición de la cuenta designada</w:t>
      </w:r>
    </w:p>
    <w:p w14:paraId="225EAE63" w14:textId="18F2BAFF"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 reposición debe hacerse mensualmente o siempre que sea 1/3 de la asignación autorizada, con extracto bancario, estado de</w:t>
      </w:r>
      <w:r w:rsidR="00350412" w:rsidRPr="00485FB9">
        <w:rPr>
          <w:rFonts w:ascii="Arial" w:eastAsia="Arial" w:hAnsi="Arial" w:cs="Arial"/>
          <w:spacing w:val="-2"/>
          <w:w w:val="85"/>
        </w:rPr>
        <w:t xml:space="preserve"> </w:t>
      </w:r>
      <w:r w:rsidRPr="00485FB9">
        <w:rPr>
          <w:rFonts w:ascii="Arial" w:eastAsia="Arial" w:hAnsi="Arial" w:cs="Arial"/>
          <w:spacing w:val="-2"/>
          <w:w w:val="85"/>
        </w:rPr>
        <w:t>conciliación bancaria y documentos de respaldo, según sea necesario.</w:t>
      </w:r>
    </w:p>
    <w:p w14:paraId="2554CDE8"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Intereses y gastos bancarios</w:t>
      </w:r>
    </w:p>
    <w:p w14:paraId="416BF644"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El Banco de Costa Rica no cobra intereses ni cargos bancarios sobre los fondos de la Cuenta Designada. </w:t>
      </w:r>
    </w:p>
    <w:p w14:paraId="65D35AA4" w14:textId="77777777" w:rsidR="002C4EC6" w:rsidRPr="00485FB9" w:rsidRDefault="002C4EC6" w:rsidP="002C4EC6">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Conciliación bancaria</w:t>
      </w:r>
    </w:p>
    <w:p w14:paraId="7849361E" w14:textId="77777777"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El Asesor Financiero en coordinación con el Coordinador Financiero deberá preparar la conciliación bancaria mensual de la Cuenta Designada, solicitando para este documento la información que considere necesaria. La conciliación será confirmada por el Coordinador Financiero.  La conciliación bancaria se desarrollará más a fondo en este Manual.</w:t>
      </w:r>
    </w:p>
    <w:p w14:paraId="2BAE165C"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509C8BD5" w14:textId="77777777" w:rsidR="002C4EC6" w:rsidRPr="00485FB9" w:rsidRDefault="002C4EC6" w:rsidP="00CF6D96">
      <w:pPr>
        <w:pStyle w:val="Ttulo3"/>
        <w:numPr>
          <w:ilvl w:val="1"/>
          <w:numId w:val="16"/>
        </w:numPr>
        <w:spacing w:before="211"/>
        <w:ind w:hanging="591"/>
        <w:jc w:val="left"/>
        <w:rPr>
          <w:rFonts w:ascii="Arial" w:eastAsia="Arial" w:hAnsi="Arial" w:cs="Arial"/>
          <w:bCs/>
          <w:w w:val="80"/>
          <w:sz w:val="22"/>
          <w:szCs w:val="22"/>
        </w:rPr>
      </w:pPr>
      <w:r w:rsidRPr="00485FB9">
        <w:rPr>
          <w:rFonts w:ascii="Arial" w:eastAsia="Arial" w:hAnsi="Arial" w:cs="Arial"/>
          <w:bCs/>
          <w:w w:val="80"/>
          <w:sz w:val="22"/>
          <w:szCs w:val="22"/>
        </w:rPr>
        <w:tab/>
      </w:r>
      <w:bookmarkStart w:id="63" w:name="_Toc89453947"/>
      <w:r w:rsidRPr="00485FB9">
        <w:rPr>
          <w:rFonts w:ascii="Arial" w:eastAsia="Arial" w:hAnsi="Arial" w:cs="Arial"/>
          <w:bCs/>
          <w:w w:val="80"/>
          <w:sz w:val="22"/>
          <w:szCs w:val="22"/>
        </w:rPr>
        <w:t>Estados de Gastos (SOE's)</w:t>
      </w:r>
      <w:bookmarkEnd w:id="63"/>
    </w:p>
    <w:p w14:paraId="20AD3E00" w14:textId="6B242F0E" w:rsidR="002C4EC6" w:rsidRPr="00485FB9" w:rsidRDefault="002C4EC6" w:rsidP="002C4EC6">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Se trata de un informe mensual que contiene una justificación de los gastos incurridos en la</w:t>
      </w:r>
      <w:r w:rsidR="000B08B2" w:rsidRPr="00485FB9">
        <w:rPr>
          <w:rFonts w:ascii="Arial" w:eastAsia="Arial" w:hAnsi="Arial" w:cs="Arial"/>
          <w:spacing w:val="-2"/>
          <w:w w:val="85"/>
        </w:rPr>
        <w:t xml:space="preserve"> </w:t>
      </w:r>
      <w:r w:rsidRPr="00485FB9">
        <w:rPr>
          <w:rFonts w:ascii="Arial" w:eastAsia="Arial" w:hAnsi="Arial" w:cs="Arial"/>
          <w:spacing w:val="-2"/>
          <w:w w:val="85"/>
        </w:rPr>
        <w:t>cuenta designada, requeridos por el Departamento de Desembolsos para su examen y sustitución sin presentación de documentos justificativos, por sumas inferiores al umbral del examen anterior. Los documentos que prueben estos gastos se conservarán en la UCIN para su examen y dictamen por el auditor. El sistema contable implementado para el Proyecto debe generar este tipo de informe.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2.1 - Estado de gastos – SOE’s)</w:t>
      </w:r>
    </w:p>
    <w:p w14:paraId="313054C0" w14:textId="6F1E400E" w:rsidR="003D04AF" w:rsidRPr="00485FB9" w:rsidRDefault="003D04AF">
      <w:pPr>
        <w:widowControl/>
        <w:autoSpaceDE/>
        <w:autoSpaceDN/>
        <w:spacing w:after="160" w:line="259" w:lineRule="auto"/>
        <w:rPr>
          <w:rFonts w:ascii="Arial" w:eastAsiaTheme="minorHAnsi" w:hAnsi="Arial" w:cs="Arial"/>
          <w:sz w:val="20"/>
          <w:szCs w:val="20"/>
        </w:rPr>
      </w:pPr>
      <w:r w:rsidRPr="00485FB9">
        <w:rPr>
          <w:rFonts w:ascii="Arial" w:eastAsiaTheme="minorHAnsi" w:hAnsi="Arial" w:cs="Arial"/>
          <w:sz w:val="20"/>
          <w:szCs w:val="20"/>
        </w:rPr>
        <w:br w:type="page"/>
      </w:r>
    </w:p>
    <w:p w14:paraId="4BFCD5E2" w14:textId="77777777" w:rsidR="009C7DC8" w:rsidRPr="00485FB9" w:rsidRDefault="009C7DC8" w:rsidP="009C7DC8">
      <w:pPr>
        <w:spacing w:before="237" w:line="276" w:lineRule="auto"/>
        <w:ind w:left="1113" w:right="754"/>
        <w:jc w:val="center"/>
        <w:outlineLvl w:val="0"/>
        <w:rPr>
          <w:rFonts w:ascii="Arial" w:eastAsia="Arial" w:hAnsi="Arial" w:cs="Arial"/>
          <w:b/>
          <w:bCs/>
          <w:w w:val="80"/>
          <w:sz w:val="28"/>
          <w:szCs w:val="28"/>
        </w:rPr>
      </w:pPr>
      <w:bookmarkStart w:id="64" w:name="_Toc89453948"/>
      <w:r w:rsidRPr="00485FB9">
        <w:rPr>
          <w:rFonts w:ascii="Arial" w:eastAsia="Arial" w:hAnsi="Arial" w:cs="Arial"/>
          <w:b/>
          <w:bCs/>
          <w:w w:val="80"/>
          <w:sz w:val="28"/>
          <w:szCs w:val="28"/>
        </w:rPr>
        <w:lastRenderedPageBreak/>
        <w:t>CAPÍTULO 5 - PROCEDIMIENTOS DE PAGO</w:t>
      </w:r>
      <w:bookmarkEnd w:id="64"/>
    </w:p>
    <w:p w14:paraId="3DA610A0" w14:textId="77777777" w:rsidR="009C7DC8" w:rsidRPr="00485FB9" w:rsidRDefault="009C7DC8" w:rsidP="009C7DC8">
      <w:pPr>
        <w:widowControl/>
        <w:autoSpaceDE/>
        <w:autoSpaceDN/>
        <w:spacing w:after="160" w:line="360" w:lineRule="auto"/>
        <w:jc w:val="both"/>
        <w:rPr>
          <w:rFonts w:ascii="Arial" w:eastAsiaTheme="minorHAnsi" w:hAnsi="Arial" w:cs="Arial"/>
        </w:rPr>
      </w:pPr>
    </w:p>
    <w:p w14:paraId="26D89594" w14:textId="77777777" w:rsidR="009C7DC8" w:rsidRPr="00485FB9" w:rsidRDefault="009C7DC8" w:rsidP="009C7DC8">
      <w:pPr>
        <w:spacing w:before="21" w:after="120" w:line="276" w:lineRule="auto"/>
        <w:ind w:right="50"/>
        <w:jc w:val="both"/>
        <w:rPr>
          <w:rFonts w:ascii="Arial" w:eastAsia="Arial" w:hAnsi="Arial" w:cs="Arial"/>
          <w:b/>
          <w:bCs/>
          <w:spacing w:val="-2"/>
          <w:w w:val="85"/>
          <w:u w:val="single"/>
        </w:rPr>
      </w:pPr>
      <w:r w:rsidRPr="00485FB9">
        <w:rPr>
          <w:rFonts w:ascii="Arial" w:eastAsia="Arial" w:hAnsi="Arial" w:cs="Arial"/>
          <w:spacing w:val="-2"/>
          <w:w w:val="85"/>
        </w:rPr>
        <w:t>El proceso de pago de los gastos de un proyecto debe incluir medidas de control claramente definidas</w:t>
      </w:r>
      <w:r w:rsidRPr="00485FB9">
        <w:rPr>
          <w:rFonts w:ascii="Arial" w:eastAsia="Arial" w:hAnsi="Arial" w:cs="Arial"/>
          <w:b/>
          <w:bCs/>
          <w:spacing w:val="-2"/>
          <w:w w:val="85"/>
          <w:u w:val="single"/>
        </w:rPr>
        <w:t>. Los tiempos de procesamiento de cada fase no excederán tres días hábiles.</w:t>
      </w:r>
    </w:p>
    <w:p w14:paraId="5DEF253B" w14:textId="47ADC1CF" w:rsidR="009C7DC8" w:rsidRPr="00485FB9" w:rsidRDefault="009C7DC8" w:rsidP="009C7DC8">
      <w:pPr>
        <w:spacing w:before="21" w:after="120"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Proyecto requiere la creación de una cuenta bancaria designada, en el proyecto será usado em </w:t>
      </w:r>
      <w:r w:rsidR="00C01DB4" w:rsidRPr="00485FB9">
        <w:rPr>
          <w:rFonts w:ascii="Arial" w:eastAsia="Arial" w:hAnsi="Arial" w:cs="Arial"/>
          <w:spacing w:val="-2"/>
          <w:w w:val="85"/>
        </w:rPr>
        <w:t>método</w:t>
      </w:r>
      <w:r w:rsidRPr="00485FB9">
        <w:rPr>
          <w:rFonts w:ascii="Arial" w:eastAsia="Arial" w:hAnsi="Arial" w:cs="Arial"/>
          <w:spacing w:val="-2"/>
          <w:w w:val="85"/>
        </w:rPr>
        <w:t xml:space="preserve"> de la Caja Única del Estado, en la que será criada una subcuenta, en dólares estadounidenses, y solo se puede usar para recibos del fondo ida y pago de gastos elegibles del proyecto. </w:t>
      </w:r>
      <w:bookmarkStart w:id="65" w:name="_bookmark22"/>
      <w:bookmarkEnd w:id="65"/>
      <w:r w:rsidRPr="00485FB9">
        <w:rPr>
          <w:rFonts w:ascii="Arial" w:eastAsia="Arial" w:hAnsi="Arial" w:cs="Arial"/>
          <w:spacing w:val="-2"/>
          <w:w w:val="85"/>
        </w:rPr>
        <w:t xml:space="preserve"> </w:t>
      </w:r>
    </w:p>
    <w:p w14:paraId="3A7439CD" w14:textId="77777777" w:rsidR="009C7DC8" w:rsidRPr="00485FB9" w:rsidRDefault="009C7DC8" w:rsidP="009C7DC8">
      <w:pPr>
        <w:spacing w:before="23" w:line="276" w:lineRule="auto"/>
        <w:ind w:right="170"/>
        <w:jc w:val="both"/>
        <w:rPr>
          <w:rFonts w:ascii="Arial" w:eastAsiaTheme="minorHAnsi" w:hAnsi="Arial" w:cs="Arial"/>
        </w:rPr>
      </w:pPr>
    </w:p>
    <w:p w14:paraId="17DA407F"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66" w:name="_Toc89453949"/>
      <w:r w:rsidRPr="00485FB9">
        <w:rPr>
          <w:rFonts w:ascii="Arial" w:eastAsia="Arial" w:hAnsi="Arial" w:cs="Arial"/>
          <w:bCs/>
          <w:w w:val="80"/>
          <w:sz w:val="22"/>
          <w:szCs w:val="22"/>
        </w:rPr>
        <w:t>Organización del Departamento de Finanzas / Responsabilidades del Personal</w:t>
      </w:r>
      <w:bookmarkEnd w:id="66"/>
    </w:p>
    <w:p w14:paraId="2AE90581" w14:textId="77777777"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Las tareas del Departamento de Finanzas deben guiarse por este Manual de Procedimientos, así como por las Directivas de Desembolsos y Adquisiciones del Banco Mundial, supervisadas por el Coordinador del Proyecto.</w:t>
      </w:r>
    </w:p>
    <w:p w14:paraId="4884F6A3" w14:textId="77777777" w:rsidR="009C7DC8" w:rsidRPr="00485FB9" w:rsidRDefault="009C7DC8" w:rsidP="009C7DC8">
      <w:pPr>
        <w:widowControl/>
        <w:autoSpaceDE/>
        <w:autoSpaceDN/>
        <w:spacing w:after="160" w:line="276" w:lineRule="auto"/>
        <w:jc w:val="both"/>
        <w:rPr>
          <w:rFonts w:ascii="Arial" w:eastAsia="Arial" w:hAnsi="Arial" w:cs="Arial"/>
          <w:spacing w:val="-2"/>
          <w:w w:val="85"/>
        </w:rPr>
      </w:pPr>
    </w:p>
    <w:p w14:paraId="2FF69DB6" w14:textId="77777777" w:rsidR="009C7DC8" w:rsidRPr="00485FB9" w:rsidRDefault="009C7DC8" w:rsidP="009C7DC8">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Coordinador Financiero:</w:t>
      </w:r>
    </w:p>
    <w:p w14:paraId="230D286F" w14:textId="77777777"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Responsabilidad general de la gestión de cuentas bancarias, incluida la autorización de todos los pagos y la supervisión de la conciliación bancaria, la preparación de las solicitudes de reposición al Banco Mundial y la preparación de las demostraciones de gastos (SOE)</w:t>
      </w:r>
    </w:p>
    <w:p w14:paraId="4AD4F195" w14:textId="77777777" w:rsidR="009C7DC8" w:rsidRPr="00485FB9" w:rsidRDefault="009C7DC8" w:rsidP="009C7DC8">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Asesor Financiero:</w:t>
      </w:r>
    </w:p>
    <w:p w14:paraId="6644B100" w14:textId="77777777"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Responsabilidad de llevar los registros de movimientos, conciliación bancaria, creación de órdenes de pedido y órdenes de pago, revisión de la legalidad de las facturas y preparación de oficios de pago. En particular:</w:t>
      </w:r>
    </w:p>
    <w:p w14:paraId="6C476E22"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Recibir solicitudes de pago</w:t>
      </w:r>
    </w:p>
    <w:p w14:paraId="0B58F77B"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Verificación de solicitudes de pago</w:t>
      </w:r>
    </w:p>
    <w:p w14:paraId="6F1AD72A"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INGRESO MIGO</w:t>
      </w:r>
    </w:p>
    <w:p w14:paraId="73BD49E9"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Elaboración de carta oficial para emitir pago</w:t>
      </w:r>
    </w:p>
    <w:p w14:paraId="3FC95FF6"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Seguimiento del proceso en SIGAF y comunicación oportuna de cada paso</w:t>
      </w:r>
    </w:p>
    <w:p w14:paraId="16816F1E" w14:textId="77777777" w:rsidR="00F65CEF" w:rsidRPr="00485FB9" w:rsidRDefault="00F65CEF" w:rsidP="009C7DC8">
      <w:pPr>
        <w:widowControl/>
        <w:autoSpaceDE/>
        <w:autoSpaceDN/>
        <w:spacing w:after="160" w:line="276" w:lineRule="auto"/>
        <w:jc w:val="both"/>
        <w:rPr>
          <w:rFonts w:ascii="Arial" w:eastAsia="Arial" w:hAnsi="Arial" w:cs="Arial"/>
          <w:b/>
          <w:bCs/>
          <w:spacing w:val="-2"/>
          <w:w w:val="85"/>
        </w:rPr>
      </w:pPr>
    </w:p>
    <w:p w14:paraId="002AC24F" w14:textId="7FAFCE11" w:rsidR="009C7DC8" w:rsidRPr="00485FB9" w:rsidRDefault="009C7DC8" w:rsidP="009C7DC8">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 xml:space="preserve">Asistente Administrativo: </w:t>
      </w:r>
    </w:p>
    <w:p w14:paraId="036CF1BF" w14:textId="6FF10D45" w:rsidR="009C7DC8"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Responsable del mantenimiento de la caja chica, del registro de movimientos en la hoja de caja, mantenimiento y verificación de los documentos justificativos de cada movimiento.</w:t>
      </w:r>
    </w:p>
    <w:p w14:paraId="0D96FF90" w14:textId="77777777" w:rsidR="00667521" w:rsidRPr="00485FB9" w:rsidRDefault="00667521" w:rsidP="009C7DC8">
      <w:pPr>
        <w:widowControl/>
        <w:autoSpaceDE/>
        <w:autoSpaceDN/>
        <w:spacing w:after="160" w:line="276" w:lineRule="auto"/>
        <w:jc w:val="both"/>
        <w:rPr>
          <w:rFonts w:ascii="Arial" w:eastAsia="Arial" w:hAnsi="Arial" w:cs="Arial"/>
          <w:spacing w:val="-2"/>
          <w:w w:val="85"/>
        </w:rPr>
      </w:pPr>
    </w:p>
    <w:p w14:paraId="0582E3D7" w14:textId="77777777" w:rsidR="009C7DC8" w:rsidRPr="00485FB9" w:rsidRDefault="009C7DC8" w:rsidP="009C7DC8">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Coordinador de la actividad:</w:t>
      </w:r>
    </w:p>
    <w:p w14:paraId="096B5A7B" w14:textId="0BE26D03"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Responsable de comprobar la conformidad de los entregables/servicios y preparar el formulario de recepción.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4.1 - Recepción de Servicios /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4.2 - Recepción de Bienes)</w:t>
      </w:r>
    </w:p>
    <w:p w14:paraId="185B3FEB" w14:textId="77777777" w:rsidR="00F65CEF" w:rsidRPr="00485FB9" w:rsidRDefault="00F65CEF" w:rsidP="009C7DC8">
      <w:pPr>
        <w:widowControl/>
        <w:autoSpaceDE/>
        <w:autoSpaceDN/>
        <w:spacing w:after="160" w:line="276" w:lineRule="auto"/>
        <w:jc w:val="both"/>
        <w:rPr>
          <w:rFonts w:ascii="Arial" w:eastAsia="Arial" w:hAnsi="Arial" w:cs="Arial"/>
          <w:b/>
          <w:bCs/>
          <w:spacing w:val="-2"/>
          <w:w w:val="85"/>
        </w:rPr>
      </w:pPr>
    </w:p>
    <w:p w14:paraId="767AC3CA" w14:textId="5C327FBC" w:rsidR="009C7DC8" w:rsidRPr="00485FB9" w:rsidRDefault="009C7DC8" w:rsidP="009C7DC8">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lastRenderedPageBreak/>
        <w:t>Coordinador de Proyecto</w:t>
      </w:r>
    </w:p>
    <w:p w14:paraId="5EB614CF" w14:textId="77777777"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Revisar todos los documentos de soporte para las solicitudes de pago/reposición de la Cuenta Designada, aprobar todos los pagos solicitados y firmar conjuntamente las solicitudes de pago directo o reposición de la Cuenta Designada.</w:t>
      </w:r>
    </w:p>
    <w:p w14:paraId="0A493DB7" w14:textId="77777777" w:rsidR="009C7DC8" w:rsidRPr="00485FB9" w:rsidRDefault="009C7DC8" w:rsidP="009C7DC8">
      <w:pPr>
        <w:widowControl/>
        <w:autoSpaceDE/>
        <w:autoSpaceDN/>
        <w:spacing w:after="160" w:line="276" w:lineRule="auto"/>
        <w:jc w:val="both"/>
        <w:rPr>
          <w:rFonts w:ascii="Arial" w:eastAsia="Arial" w:hAnsi="Arial" w:cs="Arial"/>
          <w:spacing w:val="-2"/>
          <w:w w:val="85"/>
        </w:rPr>
      </w:pPr>
    </w:p>
    <w:p w14:paraId="36D15A44"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67" w:name="_bookmark23"/>
      <w:bookmarkStart w:id="68" w:name="_Toc89453950"/>
      <w:bookmarkEnd w:id="67"/>
      <w:r w:rsidRPr="00485FB9">
        <w:rPr>
          <w:rFonts w:ascii="Arial" w:eastAsia="Arial" w:hAnsi="Arial" w:cs="Arial"/>
          <w:bCs/>
          <w:w w:val="80"/>
          <w:sz w:val="22"/>
          <w:szCs w:val="22"/>
        </w:rPr>
        <w:t>Controles clave</w:t>
      </w:r>
      <w:bookmarkEnd w:id="68"/>
    </w:p>
    <w:p w14:paraId="1880B2CE" w14:textId="7598066E"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Se deben nombrar al menos </w:t>
      </w:r>
      <w:r w:rsidR="00350412" w:rsidRPr="00485FB9">
        <w:rPr>
          <w:rFonts w:ascii="Arial" w:eastAsia="Arial" w:hAnsi="Arial" w:cs="Arial"/>
          <w:w w:val="85"/>
        </w:rPr>
        <w:t>d</w:t>
      </w:r>
      <w:r w:rsidR="00667521">
        <w:rPr>
          <w:rFonts w:ascii="Arial" w:eastAsia="Arial" w:hAnsi="Arial" w:cs="Arial"/>
          <w:w w:val="85"/>
        </w:rPr>
        <w:t>o</w:t>
      </w:r>
      <w:r w:rsidR="00350412" w:rsidRPr="00485FB9">
        <w:rPr>
          <w:rFonts w:ascii="Arial" w:eastAsia="Arial" w:hAnsi="Arial" w:cs="Arial"/>
          <w:w w:val="85"/>
        </w:rPr>
        <w:t>s firmas autorizadas</w:t>
      </w:r>
    </w:p>
    <w:p w14:paraId="1C5842FC"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Todos los controles deben estar numerados secuencialmente.</w:t>
      </w:r>
    </w:p>
    <w:p w14:paraId="010E6F3A"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La conciliación bancaria debe realizarse al menos una vez al mes.</w:t>
      </w:r>
    </w:p>
    <w:p w14:paraId="21CDC7F5"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Solo se utiliza transferencia bancaria o pago directo para realizar el pago a proveedores/consultores.</w:t>
      </w:r>
    </w:p>
    <w:p w14:paraId="6E7CCB35" w14:textId="7E909EFF"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Todos los proveedores deberán presentar un documento bancario que acredite la titularidad de la cuenta indicada en el primer pago.</w:t>
      </w:r>
    </w:p>
    <w:p w14:paraId="0D309952" w14:textId="5D3E7E8F" w:rsidR="00F65CEF" w:rsidRPr="00485FB9" w:rsidRDefault="00F65CEF"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La persona de la Unidad Financiera de Contratación Administrativa del </w:t>
      </w:r>
      <w:r w:rsidR="00C01DB4" w:rsidRPr="00485FB9">
        <w:rPr>
          <w:rFonts w:ascii="Arial" w:eastAsia="Arial" w:hAnsi="Arial" w:cs="Arial"/>
          <w:w w:val="85"/>
        </w:rPr>
        <w:t>Ministerio</w:t>
      </w:r>
      <w:r w:rsidRPr="00485FB9">
        <w:rPr>
          <w:rFonts w:ascii="Arial" w:eastAsia="Arial" w:hAnsi="Arial" w:cs="Arial"/>
          <w:w w:val="85"/>
        </w:rPr>
        <w:t xml:space="preserve"> de Hacienda que haga las </w:t>
      </w:r>
      <w:r w:rsidR="00667521">
        <w:rPr>
          <w:rFonts w:ascii="Arial" w:eastAsia="Arial" w:hAnsi="Arial" w:cs="Arial"/>
          <w:w w:val="85"/>
        </w:rPr>
        <w:t>ó</w:t>
      </w:r>
      <w:r w:rsidR="00C01DB4" w:rsidRPr="00485FB9">
        <w:rPr>
          <w:rFonts w:ascii="Arial" w:eastAsia="Arial" w:hAnsi="Arial" w:cs="Arial"/>
          <w:w w:val="85"/>
        </w:rPr>
        <w:t>rdenes</w:t>
      </w:r>
      <w:r w:rsidRPr="00485FB9">
        <w:rPr>
          <w:rFonts w:ascii="Arial" w:eastAsia="Arial" w:hAnsi="Arial" w:cs="Arial"/>
          <w:w w:val="85"/>
        </w:rPr>
        <w:t xml:space="preserve"> de pedido y solicitudes de pedido </w:t>
      </w:r>
      <w:r w:rsidR="00025B39" w:rsidRPr="00485FB9">
        <w:rPr>
          <w:rFonts w:ascii="Arial" w:eastAsia="Arial" w:hAnsi="Arial" w:cs="Arial"/>
          <w:w w:val="85"/>
        </w:rPr>
        <w:t xml:space="preserve">nunca puede hacer el </w:t>
      </w:r>
      <w:r w:rsidR="00C01DB4" w:rsidRPr="00485FB9">
        <w:rPr>
          <w:rFonts w:ascii="Arial" w:eastAsia="Arial" w:hAnsi="Arial" w:cs="Arial"/>
          <w:w w:val="85"/>
        </w:rPr>
        <w:t>ingreso</w:t>
      </w:r>
      <w:r w:rsidR="00025B39" w:rsidRPr="00485FB9">
        <w:rPr>
          <w:rFonts w:ascii="Arial" w:eastAsia="Arial" w:hAnsi="Arial" w:cs="Arial"/>
          <w:w w:val="85"/>
        </w:rPr>
        <w:t xml:space="preserve"> MIGO.</w:t>
      </w:r>
    </w:p>
    <w:p w14:paraId="193AC89F" w14:textId="77777777" w:rsidR="009C7DC8" w:rsidRPr="00485FB9" w:rsidRDefault="009C7DC8" w:rsidP="009C7DC8">
      <w:pPr>
        <w:widowControl/>
        <w:autoSpaceDE/>
        <w:autoSpaceDN/>
        <w:spacing w:before="1" w:after="120" w:line="276" w:lineRule="auto"/>
        <w:ind w:left="567" w:right="101"/>
        <w:jc w:val="both"/>
        <w:rPr>
          <w:rFonts w:ascii="Arial" w:eastAsia="Arial" w:hAnsi="Arial" w:cs="Arial"/>
          <w:w w:val="85"/>
        </w:rPr>
      </w:pPr>
    </w:p>
    <w:p w14:paraId="62FD09ED"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69" w:name="_Toc89453951"/>
      <w:r w:rsidRPr="00485FB9">
        <w:rPr>
          <w:rFonts w:ascii="Arial" w:eastAsia="Arial" w:hAnsi="Arial" w:cs="Arial"/>
          <w:bCs/>
          <w:w w:val="80"/>
          <w:sz w:val="22"/>
          <w:szCs w:val="22"/>
        </w:rPr>
        <w:t>Procedimientos de control de facturas</w:t>
      </w:r>
      <w:bookmarkEnd w:id="69"/>
    </w:p>
    <w:p w14:paraId="2072A7F6" w14:textId="7BBE80FB"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Siempre y cuando se cumplan todas las condiciones de pago de una factura, y salvo en situaciones urgentes que justifiquen la reprogramación de tareas, el Departamento de Finanzas tomará todos los martes y viernes para solicitar a </w:t>
      </w:r>
      <w:r w:rsidR="00C01DB4" w:rsidRPr="00485FB9">
        <w:rPr>
          <w:rFonts w:ascii="Arial" w:eastAsia="Arial" w:hAnsi="Arial" w:cs="Arial"/>
          <w:spacing w:val="-2"/>
          <w:w w:val="85"/>
        </w:rPr>
        <w:t>Tesorería</w:t>
      </w:r>
      <w:r w:rsidRPr="00485FB9">
        <w:rPr>
          <w:rFonts w:ascii="Arial" w:eastAsia="Arial" w:hAnsi="Arial" w:cs="Arial"/>
          <w:spacing w:val="-2"/>
          <w:w w:val="85"/>
        </w:rPr>
        <w:t xml:space="preserve"> los pagos de las facturas aprobadas y registradas en el sistema contable.</w:t>
      </w:r>
    </w:p>
    <w:p w14:paraId="69A23A31" w14:textId="6E4D5E8A"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La solicitud de pago debe estar firmada por personas autorizadas. Las siguientes razones pueden retrasar el pago en </w:t>
      </w:r>
      <w:r w:rsidR="002874E2" w:rsidRPr="00485FB9">
        <w:rPr>
          <w:rFonts w:ascii="Arial" w:eastAsia="Arial" w:hAnsi="Arial" w:cs="Arial"/>
          <w:spacing w:val="-2"/>
          <w:w w:val="85"/>
        </w:rPr>
        <w:t>Departamento</w:t>
      </w:r>
      <w:r w:rsidRPr="00485FB9">
        <w:rPr>
          <w:rFonts w:ascii="Arial" w:eastAsia="Arial" w:hAnsi="Arial" w:cs="Arial"/>
          <w:spacing w:val="-2"/>
          <w:w w:val="85"/>
        </w:rPr>
        <w:t xml:space="preserve"> Financiero:</w:t>
      </w:r>
    </w:p>
    <w:p w14:paraId="0F9F61FD"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Discrepancias;</w:t>
      </w:r>
    </w:p>
    <w:p w14:paraId="707EE7DF"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Información incompleta para realizar el pago;</w:t>
      </w:r>
    </w:p>
    <w:p w14:paraId="4F92425B"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Factura no autorizada;</w:t>
      </w:r>
    </w:p>
    <w:p w14:paraId="39089013"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Gastos no subvencionables;</w:t>
      </w:r>
    </w:p>
    <w:p w14:paraId="188BFBC7"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Incumplimiento de la legislación tributaria;</w:t>
      </w:r>
    </w:p>
    <w:p w14:paraId="4D46B0B9"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Otras anomalías no especificadas.</w:t>
      </w:r>
    </w:p>
    <w:p w14:paraId="2BF68239" w14:textId="77777777"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Las facturas no conformes deben devolverse a los proveedores para una corrección adecuada.</w:t>
      </w:r>
    </w:p>
    <w:p w14:paraId="2AEE9675" w14:textId="0B81D937"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Cuando el </w:t>
      </w:r>
      <w:r w:rsidR="00C01DB4" w:rsidRPr="00485FB9">
        <w:rPr>
          <w:rFonts w:ascii="Arial" w:eastAsia="Arial" w:hAnsi="Arial" w:cs="Arial"/>
          <w:spacing w:val="-2"/>
          <w:w w:val="85"/>
        </w:rPr>
        <w:t>Departamento</w:t>
      </w:r>
      <w:r w:rsidRPr="00485FB9">
        <w:rPr>
          <w:rFonts w:ascii="Arial" w:eastAsia="Arial" w:hAnsi="Arial" w:cs="Arial"/>
          <w:spacing w:val="-2"/>
          <w:w w:val="85"/>
        </w:rPr>
        <w:t xml:space="preserve"> Financiero recibe una facturación incompleta, debe dar al Proveedor cinco días para presentar elementos adicionales, después de lo cual debe ser devuelta.</w:t>
      </w:r>
    </w:p>
    <w:p w14:paraId="1E0EC080" w14:textId="403037C2" w:rsidR="009C7DC8" w:rsidRPr="00485FB9" w:rsidRDefault="009C7DC8" w:rsidP="009C7DC8">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Para evitar demoras y minimizar el riesgo de devolución de facturas por parte de la Tesorería, se creó un procedimiento interno de verificación de facturas sujeto a una doble verificación, realizado primero por el Coordinador Financiero al recibir las solicitudes de pago y sujeto a una nueva verificación realizada por el Asesor Financiero después de recibir las solicitudes y </w:t>
      </w:r>
      <w:r w:rsidRPr="00485FB9">
        <w:rPr>
          <w:rFonts w:ascii="Arial" w:eastAsia="Arial" w:hAnsi="Arial" w:cs="Arial"/>
          <w:spacing w:val="-2"/>
          <w:w w:val="85"/>
        </w:rPr>
        <w:lastRenderedPageBreak/>
        <w:t>antes de solicitar la aceptación de la factura por parte del Coordinador del Proyecto.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4.3 - Formula rio de verificación de </w:t>
      </w:r>
      <w:r w:rsidR="00C01DB4" w:rsidRPr="00485FB9">
        <w:rPr>
          <w:rFonts w:ascii="Arial" w:eastAsia="Arial" w:hAnsi="Arial" w:cs="Arial"/>
          <w:spacing w:val="-2"/>
          <w:w w:val="85"/>
        </w:rPr>
        <w:t>facturas Nacionales</w:t>
      </w:r>
      <w:r w:rsidRPr="00485FB9">
        <w:rPr>
          <w:rFonts w:ascii="Arial" w:eastAsia="Arial" w:hAnsi="Arial" w:cs="Arial"/>
          <w:spacing w:val="-2"/>
          <w:w w:val="85"/>
        </w:rPr>
        <w:t xml:space="preserve"> y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4.3 - Formulario de verificación de </w:t>
      </w:r>
      <w:r w:rsidR="00C01DB4" w:rsidRPr="00485FB9">
        <w:rPr>
          <w:rFonts w:ascii="Arial" w:eastAsia="Arial" w:hAnsi="Arial" w:cs="Arial"/>
          <w:spacing w:val="-2"/>
          <w:w w:val="85"/>
        </w:rPr>
        <w:t>facturas Extranjeros</w:t>
      </w:r>
      <w:r w:rsidRPr="00485FB9">
        <w:rPr>
          <w:rFonts w:ascii="Arial" w:eastAsia="Arial" w:hAnsi="Arial" w:cs="Arial"/>
          <w:spacing w:val="-2"/>
          <w:w w:val="85"/>
        </w:rPr>
        <w:t>)</w:t>
      </w:r>
    </w:p>
    <w:p w14:paraId="36FBB89B" w14:textId="77777777" w:rsidR="009C7DC8" w:rsidRPr="00485FB9" w:rsidRDefault="009C7DC8" w:rsidP="009C7DC8">
      <w:pPr>
        <w:widowControl/>
        <w:autoSpaceDE/>
        <w:autoSpaceDN/>
        <w:spacing w:after="160" w:line="360" w:lineRule="auto"/>
        <w:jc w:val="both"/>
        <w:rPr>
          <w:rFonts w:ascii="Arial" w:eastAsiaTheme="minorHAnsi" w:hAnsi="Arial" w:cs="Arial"/>
        </w:rPr>
      </w:pPr>
    </w:p>
    <w:p w14:paraId="71E5DE6F" w14:textId="7F99C8AA" w:rsidR="009C7DC8" w:rsidRPr="00485FB9" w:rsidRDefault="009C7DC8" w:rsidP="009C7DC8">
      <w:pPr>
        <w:widowControl/>
        <w:autoSpaceDE/>
        <w:autoSpaceDN/>
        <w:spacing w:after="160" w:line="360" w:lineRule="auto"/>
        <w:jc w:val="both"/>
        <w:rPr>
          <w:rFonts w:ascii="Arial" w:eastAsia="Arial" w:hAnsi="Arial" w:cs="Arial"/>
          <w:b/>
          <w:bCs/>
          <w:spacing w:val="-2"/>
          <w:w w:val="85"/>
          <w:u w:val="single"/>
        </w:rPr>
      </w:pPr>
      <w:r w:rsidRPr="00485FB9">
        <w:rPr>
          <w:rFonts w:ascii="Arial" w:eastAsia="Arial" w:hAnsi="Arial" w:cs="Arial"/>
          <w:b/>
          <w:bCs/>
          <w:spacing w:val="-2"/>
          <w:w w:val="85"/>
          <w:u w:val="single"/>
        </w:rPr>
        <w:t>Las facturas pasan por varios pasos y agentes antes del pago. En condiciones normales, el período de tratamiento de cada fase no excederá de tres días hábiles.</w:t>
      </w:r>
    </w:p>
    <w:p w14:paraId="1A933725" w14:textId="77777777" w:rsidR="009C7DC8" w:rsidRPr="00485FB9" w:rsidRDefault="009C7DC8" w:rsidP="009C7DC8">
      <w:pPr>
        <w:widowControl/>
        <w:autoSpaceDE/>
        <w:autoSpaceDN/>
        <w:spacing w:after="160" w:line="360" w:lineRule="auto"/>
        <w:jc w:val="both"/>
        <w:rPr>
          <w:rFonts w:ascii="Arial" w:eastAsiaTheme="minorHAnsi" w:hAnsi="Arial" w:cs="Arial"/>
        </w:rPr>
      </w:pPr>
    </w:p>
    <w:p w14:paraId="1CB752CC"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70" w:name="_Toc89453952"/>
      <w:r w:rsidRPr="00485FB9">
        <w:rPr>
          <w:rFonts w:ascii="Arial" w:eastAsia="Arial" w:hAnsi="Arial" w:cs="Arial"/>
          <w:bCs/>
          <w:w w:val="80"/>
          <w:sz w:val="22"/>
          <w:szCs w:val="22"/>
        </w:rPr>
        <w:t>Supuestos para realizar pagos</w:t>
      </w:r>
      <w:bookmarkEnd w:id="70"/>
    </w:p>
    <w:p w14:paraId="7819D915"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Los pagos implican la verificación simultánea de todos los siguientes supuestos:</w:t>
      </w:r>
    </w:p>
    <w:p w14:paraId="12A9F883"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Documento de aceptación del servicio/pozo firmado por el responsable por el contrato y aprobado por la Coordinación del Proyecto;</w:t>
      </w:r>
    </w:p>
    <w:p w14:paraId="1DAF7310"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Verificación y certificación técnica de la factura;</w:t>
      </w:r>
    </w:p>
    <w:p w14:paraId="6EDDEC80"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Verificación y certificación financiera por el Departamento financiero, incluida la elegibilidad de los gastos;</w:t>
      </w:r>
    </w:p>
    <w:p w14:paraId="52C6D379"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Verificación de la consignación presupuestaria por categoría y componente de gastos;  </w:t>
      </w:r>
    </w:p>
    <w:p w14:paraId="30ABB53B"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Existencia de contratos y sin objeción;</w:t>
      </w:r>
    </w:p>
    <w:p w14:paraId="46545DF8"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Factura en su forma original, firmada, se acepta la firma electrónica para proveedores nacionales, en el caso de empresas la factura también debe estar sellada con el sello de empresa</w:t>
      </w:r>
    </w:p>
    <w:p w14:paraId="2DA5BC26"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Firma de procesos por representantes autorizados;</w:t>
      </w:r>
    </w:p>
    <w:p w14:paraId="2F6BE189" w14:textId="77777777" w:rsidR="009C7DC8" w:rsidRPr="00485FB9" w:rsidRDefault="009C7DC8" w:rsidP="009C7DC8">
      <w:pPr>
        <w:widowControl/>
        <w:autoSpaceDE/>
        <w:autoSpaceDN/>
        <w:spacing w:after="160" w:line="276" w:lineRule="auto"/>
        <w:jc w:val="both"/>
        <w:rPr>
          <w:rFonts w:ascii="Arial" w:eastAsia="Arial" w:hAnsi="Arial" w:cs="Arial"/>
          <w:b/>
          <w:bCs/>
          <w:spacing w:val="-2"/>
          <w:w w:val="85"/>
        </w:rPr>
      </w:pPr>
    </w:p>
    <w:p w14:paraId="4A2FDB77" w14:textId="37BB3827" w:rsidR="009C7DC8" w:rsidRPr="00485FB9" w:rsidRDefault="009C7DC8" w:rsidP="009C7DC8">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 xml:space="preserve">Los pagos </w:t>
      </w:r>
      <w:r w:rsidR="00C01DB4" w:rsidRPr="00485FB9">
        <w:rPr>
          <w:rFonts w:ascii="Arial" w:eastAsia="Arial" w:hAnsi="Arial" w:cs="Arial"/>
          <w:b/>
          <w:bCs/>
          <w:spacing w:val="-2"/>
          <w:w w:val="85"/>
        </w:rPr>
        <w:t>serán</w:t>
      </w:r>
      <w:r w:rsidRPr="00485FB9">
        <w:rPr>
          <w:rFonts w:ascii="Arial" w:eastAsia="Arial" w:hAnsi="Arial" w:cs="Arial"/>
          <w:b/>
          <w:bCs/>
          <w:spacing w:val="-2"/>
          <w:w w:val="85"/>
        </w:rPr>
        <w:t>:</w:t>
      </w:r>
    </w:p>
    <w:p w14:paraId="29034005"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Realizados mediante transferencia bancaria desde la Cuenta Designada a la cuenta bancaria prevista en el contrato celebrado con el proveedor e inscrito en el Registro de Proveedores del Ministerio de Hacienda, cuando el monto sea inferior a USD 1,000,000.00</w:t>
      </w:r>
    </w:p>
    <w:p w14:paraId="7CBBC6D8"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Realizado mediante Pago Directo a la cuenta bancaria prevista en el contrato celebrado con el proveedor, cuando el monto sea igual o superior a USD 1,000,000.00</w:t>
      </w:r>
    </w:p>
    <w:p w14:paraId="4AC8542A"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El cumplimiento de los procedimientos anteriores y el cumplimiento de la documentación de respaldo requerida garantiza un control interno adecuado y la gestión del proyecto y serán estrictamente supervisados por el Departamento Financiero.  </w:t>
      </w:r>
    </w:p>
    <w:p w14:paraId="118BF8DC" w14:textId="77777777" w:rsidR="009C7DC8" w:rsidRPr="00485FB9" w:rsidRDefault="009C7DC8" w:rsidP="009C7DC8">
      <w:pPr>
        <w:widowControl/>
        <w:autoSpaceDE/>
        <w:autoSpaceDN/>
        <w:spacing w:after="160" w:line="360" w:lineRule="auto"/>
        <w:jc w:val="both"/>
        <w:rPr>
          <w:rFonts w:ascii="Arial" w:eastAsiaTheme="minorHAnsi" w:hAnsi="Arial" w:cs="Arial"/>
        </w:rPr>
      </w:pPr>
    </w:p>
    <w:p w14:paraId="41D6D921"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71" w:name="_Toc89453953"/>
      <w:r w:rsidRPr="00485FB9">
        <w:rPr>
          <w:rFonts w:ascii="Arial" w:eastAsia="Arial" w:hAnsi="Arial" w:cs="Arial"/>
          <w:bCs/>
          <w:w w:val="80"/>
          <w:sz w:val="22"/>
          <w:szCs w:val="22"/>
        </w:rPr>
        <w:t>Pagos por adelantado / Anticipos</w:t>
      </w:r>
      <w:bookmarkEnd w:id="71"/>
    </w:p>
    <w:p w14:paraId="6A54A339"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Estos pagos se producen cuando el contrato establecido con el proveedor así lo prevé. La factura de este tipo de pagos es entregada por el proveedor junto con una garantía bancaria por el mismo importe.  </w:t>
      </w:r>
    </w:p>
    <w:p w14:paraId="4C06B28C"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lastRenderedPageBreak/>
        <w:t>Se pueden hacer pagos por adelantado hasta el 20% del valor total del contrato de consultoría/servicios o hasta el 15% del contrato de adquisición de bienes y están destinados a facilitar la rápida movilización de los recursos previstos y el inicio de los trabajos de manera oportuna.</w:t>
      </w:r>
    </w:p>
    <w:p w14:paraId="37FC93D4" w14:textId="77777777" w:rsidR="009C7DC8" w:rsidRPr="00485FB9" w:rsidRDefault="009C7DC8" w:rsidP="009C7DC8">
      <w:pPr>
        <w:widowControl/>
        <w:autoSpaceDE/>
        <w:autoSpaceDN/>
        <w:spacing w:after="160" w:line="360" w:lineRule="auto"/>
        <w:jc w:val="both"/>
        <w:rPr>
          <w:rFonts w:ascii="Arial" w:eastAsiaTheme="minorHAnsi" w:hAnsi="Arial" w:cs="Arial"/>
        </w:rPr>
      </w:pPr>
    </w:p>
    <w:p w14:paraId="6FC0063A"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72" w:name="_Toc89453954"/>
      <w:r w:rsidRPr="00485FB9">
        <w:rPr>
          <w:rFonts w:ascii="Arial" w:eastAsia="Arial" w:hAnsi="Arial" w:cs="Arial"/>
          <w:bCs/>
          <w:w w:val="80"/>
          <w:sz w:val="22"/>
          <w:szCs w:val="22"/>
        </w:rPr>
        <w:t>Preparación de Facturas</w:t>
      </w:r>
      <w:bookmarkEnd w:id="72"/>
    </w:p>
    <w:p w14:paraId="34BBD396"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Los proveedores deben preparar y emitir sus facturas de acuerdo con la ley fiscal y las condiciones establecidas en el contrato. Todas las facturas contendrán, sin perjuicio de otros requisitos, la siguiente información:</w:t>
      </w:r>
    </w:p>
    <w:p w14:paraId="24B0E65A" w14:textId="77777777" w:rsidR="009C7DC8" w:rsidRPr="00485FB9" w:rsidRDefault="009C7DC8" w:rsidP="00951D59">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Proveedores Nacionales:</w:t>
      </w:r>
    </w:p>
    <w:p w14:paraId="3181E1C3"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Identificación del obligado tributario o declarante (nombre completo o razón social)</w:t>
      </w:r>
      <w:r w:rsidRPr="00485FB9">
        <w:rPr>
          <w:rFonts w:ascii="Arial" w:eastAsia="Arial" w:hAnsi="Arial" w:cs="Arial"/>
          <w:w w:val="85"/>
        </w:rPr>
        <w:tab/>
      </w:r>
    </w:p>
    <w:p w14:paraId="5EBED23A"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Nombre del tipo de documento (Factura Electrónica/Tiquete Electrónico/Nota de Crédito Electrónica/Nota de Débito Electrónica)</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5993D37C"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Numeración consecutiva</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172522C7"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Clave numérica</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06B3E0E5"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Fecha de emisión del documento electrónico</w:t>
      </w:r>
    </w:p>
    <w:p w14:paraId="3DC7784C"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Hora de emisión del documento electrónico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285EE3E9"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Medio de pago: Transferencia – Depósito bancario </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5B5A357D"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Normativa Vigente Visible (mostrarse la leyenda “Autorizada mediante resolución Nº DGT-R-48-2016 del 7 de octubre de 2016)</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2EC2E011" w14:textId="5C6D4431"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Número de Contrato y descripción del servicio/bien </w:t>
      </w:r>
      <w:r w:rsidR="00C01DB4" w:rsidRPr="00485FB9">
        <w:rPr>
          <w:rFonts w:ascii="Arial" w:eastAsia="Arial" w:hAnsi="Arial" w:cs="Arial"/>
          <w:w w:val="85"/>
        </w:rPr>
        <w:t>facturado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051AB5FC"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Nº de Orden de Pedido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6CC434CC"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Precios unitarios y totales deben ser iguales a los detallados en el contrato</w:t>
      </w:r>
      <w:r w:rsidRPr="00485FB9">
        <w:rPr>
          <w:rFonts w:ascii="Arial" w:eastAsia="Arial" w:hAnsi="Arial" w:cs="Arial"/>
          <w:w w:val="85"/>
        </w:rPr>
        <w:tab/>
      </w:r>
      <w:r w:rsidRPr="00485FB9">
        <w:rPr>
          <w:rFonts w:ascii="Arial" w:eastAsia="Arial" w:hAnsi="Arial" w:cs="Arial"/>
          <w:w w:val="85"/>
        </w:rPr>
        <w:tab/>
      </w:r>
    </w:p>
    <w:p w14:paraId="3E2A756A"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El monto total en números y letras (Monto Bruto, sin rebajar el 2% de retención)</w:t>
      </w:r>
      <w:r w:rsidRPr="00485FB9">
        <w:rPr>
          <w:rFonts w:ascii="Arial" w:eastAsia="Arial" w:hAnsi="Arial" w:cs="Arial"/>
          <w:w w:val="85"/>
        </w:rPr>
        <w:tab/>
      </w:r>
    </w:p>
    <w:p w14:paraId="7DE72E5C"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Descripción del código de exoneración de IVA, se aplicable</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28EA6ADF"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Indicación de la moneda de pago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4412B2C5"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Indicación de número de pago se aplicable</w:t>
      </w:r>
    </w:p>
    <w:p w14:paraId="1C610D87"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Indicación de la aplicación de retención del 2% de Renta se aplicable</w:t>
      </w:r>
    </w:p>
    <w:p w14:paraId="5250C557"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El nombre del Banco, IBAN y código SWIFT </w:t>
      </w:r>
      <w:r w:rsidRPr="00485FB9">
        <w:rPr>
          <w:rFonts w:ascii="Arial" w:eastAsia="Arial" w:hAnsi="Arial" w:cs="Arial"/>
          <w:w w:val="85"/>
        </w:rPr>
        <w:tab/>
      </w:r>
      <w:r w:rsidRPr="00485FB9">
        <w:rPr>
          <w:rFonts w:ascii="Arial" w:eastAsia="Arial" w:hAnsi="Arial" w:cs="Arial"/>
          <w:w w:val="85"/>
        </w:rPr>
        <w:tab/>
      </w:r>
    </w:p>
    <w:p w14:paraId="7FAF7783" w14:textId="70502892"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Nombre del Banco Intermediario en USA para trámite de pagos de facturas en USD y el BIC CODE (SWIFT)</w:t>
      </w:r>
      <w:r w:rsidRPr="00485FB9">
        <w:rPr>
          <w:rFonts w:ascii="Arial" w:eastAsia="Arial" w:hAnsi="Arial" w:cs="Arial"/>
          <w:w w:val="85"/>
        </w:rPr>
        <w:tab/>
      </w:r>
    </w:p>
    <w:p w14:paraId="0988E5CA" w14:textId="44DC2EE3"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La vigencia del contrato o de la prórroga </w:t>
      </w:r>
      <w:r w:rsidR="002874E2" w:rsidRPr="00485FB9">
        <w:rPr>
          <w:rFonts w:ascii="Arial" w:eastAsia="Arial" w:hAnsi="Arial" w:cs="Arial"/>
          <w:w w:val="85"/>
        </w:rPr>
        <w:t>de este</w:t>
      </w:r>
      <w:r w:rsidRPr="00485FB9">
        <w:rPr>
          <w:rFonts w:ascii="Arial" w:eastAsia="Arial" w:hAnsi="Arial" w:cs="Arial"/>
          <w:w w:val="85"/>
        </w:rPr>
        <w:t xml:space="preserve"> (fecha de inicio y de finalización).</w:t>
      </w:r>
      <w:r w:rsidRPr="00485FB9">
        <w:rPr>
          <w:rFonts w:ascii="Arial" w:eastAsia="Arial" w:hAnsi="Arial" w:cs="Arial"/>
          <w:w w:val="85"/>
        </w:rPr>
        <w:tab/>
      </w:r>
    </w:p>
    <w:p w14:paraId="63E419F9"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El período que cubre el cobro que se está facturando o el entregable</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40C54A03"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Deducción del anticipo (si procede)</w:t>
      </w:r>
    </w:p>
    <w:p w14:paraId="6BB525C9"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lastRenderedPageBreak/>
        <w:t>Firma y sello</w:t>
      </w:r>
    </w:p>
    <w:p w14:paraId="1F7781EA" w14:textId="77777777" w:rsidR="009C7DC8" w:rsidRPr="00485FB9" w:rsidRDefault="009C7DC8" w:rsidP="00951D59">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 xml:space="preserve"> Proveedores extranjeros:</w:t>
      </w:r>
    </w:p>
    <w:p w14:paraId="46BFA514"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Fecha de emisión del documento</w:t>
      </w:r>
    </w:p>
    <w:p w14:paraId="412CDD83"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Identificación del Proveedor</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713ABDFB"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Nombre del tipo de documento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75974CC0" w14:textId="366AEC3F"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Número de Contrato y descripción del servicio/bien </w:t>
      </w:r>
      <w:r w:rsidR="00C01DB4" w:rsidRPr="00485FB9">
        <w:rPr>
          <w:rFonts w:ascii="Arial" w:eastAsia="Arial" w:hAnsi="Arial" w:cs="Arial"/>
          <w:w w:val="85"/>
        </w:rPr>
        <w:t>facturado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48686AA5"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Nº de Orden de Pedido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68D01062"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Precios unitarios y totales deben ser iguales a los detallados en el contrato</w:t>
      </w:r>
      <w:r w:rsidRPr="00485FB9">
        <w:rPr>
          <w:rFonts w:ascii="Arial" w:eastAsia="Arial" w:hAnsi="Arial" w:cs="Arial"/>
          <w:w w:val="85"/>
        </w:rPr>
        <w:tab/>
      </w:r>
      <w:r w:rsidRPr="00485FB9">
        <w:rPr>
          <w:rFonts w:ascii="Arial" w:eastAsia="Arial" w:hAnsi="Arial" w:cs="Arial"/>
          <w:w w:val="85"/>
        </w:rPr>
        <w:tab/>
      </w:r>
    </w:p>
    <w:p w14:paraId="111174A5"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El monto total en números y letras (Monto Bruto, sin rebajar el 25% de retención)</w:t>
      </w:r>
      <w:r w:rsidRPr="00485FB9">
        <w:rPr>
          <w:rFonts w:ascii="Arial" w:eastAsia="Arial" w:hAnsi="Arial" w:cs="Arial"/>
          <w:w w:val="85"/>
        </w:rPr>
        <w:tab/>
      </w:r>
    </w:p>
    <w:p w14:paraId="65B486C6"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Descripción del código de exoneración de IVA, se aplicable</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59A359E8"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Indicación de la moneda de pago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6ABCFC69"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Indicación de número de pago se aplicable</w:t>
      </w:r>
    </w:p>
    <w:p w14:paraId="6F2C2DE5"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Indicación de la aplicación de retención del 2% de Renta</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0CE99DA9" w14:textId="0E8948FC"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El nombre del Banco y El Nº de Cuenta Cliente que hayan incluido en El Registro de Proveedores del Ministerio de Hacienda</w:t>
      </w:r>
      <w:r w:rsidRPr="00485FB9">
        <w:rPr>
          <w:rFonts w:ascii="Arial" w:eastAsia="Arial" w:hAnsi="Arial" w:cs="Arial"/>
          <w:w w:val="85"/>
        </w:rPr>
        <w:tab/>
      </w:r>
    </w:p>
    <w:p w14:paraId="79520C6C" w14:textId="33437BF5"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Nombre del Banco Intermediario en USA para trámite de pagos de facturas al exterior fuera de USA y el BIC COD</w:t>
      </w:r>
    </w:p>
    <w:p w14:paraId="5BB375A2" w14:textId="5E2625D2"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 xml:space="preserve">La vigencia del contrato o de la prórroga </w:t>
      </w:r>
      <w:r w:rsidR="002874E2" w:rsidRPr="00485FB9">
        <w:rPr>
          <w:rFonts w:ascii="Arial" w:eastAsia="Arial" w:hAnsi="Arial" w:cs="Arial"/>
          <w:w w:val="85"/>
        </w:rPr>
        <w:t>de este</w:t>
      </w:r>
      <w:r w:rsidRPr="00485FB9">
        <w:rPr>
          <w:rFonts w:ascii="Arial" w:eastAsia="Arial" w:hAnsi="Arial" w:cs="Arial"/>
          <w:w w:val="85"/>
        </w:rPr>
        <w:t xml:space="preserve"> (fecha de inicio y de finalización).</w:t>
      </w:r>
    </w:p>
    <w:p w14:paraId="0EB49EFF"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El período que cubre el cobro que se está facturando</w:t>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r w:rsidRPr="00485FB9">
        <w:rPr>
          <w:rFonts w:ascii="Arial" w:eastAsia="Arial" w:hAnsi="Arial" w:cs="Arial"/>
          <w:w w:val="85"/>
        </w:rPr>
        <w:tab/>
      </w:r>
    </w:p>
    <w:p w14:paraId="424459A1"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Número de identificación en SIGAF</w:t>
      </w:r>
    </w:p>
    <w:p w14:paraId="532F49C8"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Deducción del anticipo (si procede)</w:t>
      </w:r>
    </w:p>
    <w:p w14:paraId="582E64C2" w14:textId="77777777" w:rsidR="009C7DC8" w:rsidRPr="00485FB9" w:rsidRDefault="009C7DC8" w:rsidP="00CF6D96">
      <w:pPr>
        <w:widowControl/>
        <w:numPr>
          <w:ilvl w:val="0"/>
          <w:numId w:val="12"/>
        </w:numPr>
        <w:autoSpaceDE/>
        <w:autoSpaceDN/>
        <w:spacing w:before="1" w:after="120" w:line="276" w:lineRule="auto"/>
        <w:ind w:left="567" w:right="101" w:hanging="283"/>
        <w:jc w:val="both"/>
        <w:rPr>
          <w:rFonts w:ascii="Arial" w:eastAsia="Arial" w:hAnsi="Arial" w:cs="Arial"/>
          <w:w w:val="85"/>
        </w:rPr>
      </w:pPr>
      <w:r w:rsidRPr="00485FB9">
        <w:rPr>
          <w:rFonts w:ascii="Arial" w:eastAsia="Arial" w:hAnsi="Arial" w:cs="Arial"/>
          <w:w w:val="85"/>
        </w:rPr>
        <w:t>Firma y sello</w:t>
      </w:r>
    </w:p>
    <w:p w14:paraId="06DC3DEC" w14:textId="17E8DEE8"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b/>
          <w:bCs/>
          <w:spacing w:val="-2"/>
          <w:w w:val="85"/>
        </w:rPr>
        <w:t>NOTA:</w:t>
      </w:r>
      <w:r w:rsidRPr="00485FB9">
        <w:rPr>
          <w:rFonts w:ascii="Arial" w:eastAsia="Arial" w:hAnsi="Arial" w:cs="Arial"/>
          <w:spacing w:val="-2"/>
          <w:w w:val="85"/>
        </w:rPr>
        <w:t xml:space="preserve"> En el primer pago el proveedor deberá entregar un documento bancario que acredite la titularidad de la cuenta bancaria de destino del pago.</w:t>
      </w:r>
    </w:p>
    <w:p w14:paraId="5BBC2DF1" w14:textId="77777777" w:rsidR="00951D59" w:rsidRPr="00485FB9" w:rsidRDefault="00951D59" w:rsidP="009C7DC8">
      <w:pPr>
        <w:widowControl/>
        <w:autoSpaceDE/>
        <w:autoSpaceDN/>
        <w:spacing w:after="160" w:line="360" w:lineRule="auto"/>
        <w:jc w:val="both"/>
        <w:rPr>
          <w:rFonts w:ascii="Arial" w:eastAsia="Arial" w:hAnsi="Arial" w:cs="Arial"/>
          <w:spacing w:val="-2"/>
          <w:w w:val="85"/>
        </w:rPr>
      </w:pPr>
    </w:p>
    <w:p w14:paraId="4E8A7C05"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73" w:name="_Toc89453955"/>
      <w:r w:rsidRPr="00485FB9">
        <w:rPr>
          <w:rFonts w:ascii="Arial" w:eastAsia="Arial" w:hAnsi="Arial" w:cs="Arial"/>
          <w:bCs/>
          <w:w w:val="80"/>
          <w:sz w:val="22"/>
          <w:szCs w:val="22"/>
        </w:rPr>
        <w:t>Certificación por control técnico</w:t>
      </w:r>
      <w:bookmarkEnd w:id="73"/>
    </w:p>
    <w:p w14:paraId="5F16FB15"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El Departamento Financiero solo procesará las solicitudes de pago después de la verificación y certificación de las conformidades técnicas por parte de los agentes responsables del seguimiento y control técnico de los servicios/bienes facturados.</w:t>
      </w:r>
    </w:p>
    <w:p w14:paraId="0FAB3F68" w14:textId="25A72044"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La factura, el informe de validación y todos los demás elementos que confirman el debido rendimiento de las tareas facturadas deben permanecer juntos para cualquier consulta y archivarse juntos. En el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de este Manual se proporciona una plantilla de validación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4.1 - Recepción de Servicios /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4.2 - Recepción de Bienes)</w:t>
      </w:r>
    </w:p>
    <w:p w14:paraId="3719B1C5"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74" w:name="_Toc89453956"/>
      <w:r w:rsidRPr="00485FB9">
        <w:rPr>
          <w:rFonts w:ascii="Arial" w:eastAsia="Arial" w:hAnsi="Arial" w:cs="Arial"/>
          <w:bCs/>
          <w:w w:val="80"/>
          <w:sz w:val="22"/>
          <w:szCs w:val="22"/>
        </w:rPr>
        <w:lastRenderedPageBreak/>
        <w:t>Instrucciones de pago</w:t>
      </w:r>
      <w:bookmarkEnd w:id="74"/>
    </w:p>
    <w:p w14:paraId="6FC5A80F"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El Coordinador Financiero verificará que la facturación certificada por el área técnica sea satisfactoria desde el punto de vista del cumplimiento financiero y contable, realizará el ingreso contable en el sistema interno e instruirá el pago de acuerdo con el método adecuado y cumpliendo con los siguientes pasos:</w:t>
      </w:r>
    </w:p>
    <w:p w14:paraId="0CCD2AF5" w14:textId="5A720A76" w:rsidR="009C7DC8" w:rsidRPr="00485FB9" w:rsidRDefault="009C7DC8" w:rsidP="00CF6D96">
      <w:pPr>
        <w:widowControl/>
        <w:numPr>
          <w:ilvl w:val="0"/>
          <w:numId w:val="17"/>
        </w:numPr>
        <w:autoSpaceDE/>
        <w:autoSpaceDN/>
        <w:spacing w:after="160" w:line="360" w:lineRule="auto"/>
        <w:ind w:left="567" w:hanging="425"/>
        <w:contextualSpacing/>
        <w:jc w:val="both"/>
        <w:rPr>
          <w:rFonts w:ascii="Arial" w:eastAsia="Arial" w:hAnsi="Arial" w:cs="Arial"/>
          <w:spacing w:val="-2"/>
          <w:w w:val="85"/>
        </w:rPr>
      </w:pPr>
      <w:bookmarkStart w:id="75" w:name="_Hlk89346640"/>
      <w:r w:rsidRPr="00485FB9">
        <w:rPr>
          <w:rFonts w:ascii="Arial" w:eastAsia="Arial" w:hAnsi="Arial" w:cs="Arial"/>
          <w:spacing w:val="-2"/>
          <w:w w:val="85"/>
        </w:rPr>
        <w:t xml:space="preserve">El Coordinador Financiero </w:t>
      </w:r>
      <w:r w:rsidR="00593B7E">
        <w:rPr>
          <w:rFonts w:ascii="Arial" w:eastAsia="Arial" w:hAnsi="Arial" w:cs="Arial"/>
          <w:spacing w:val="-2"/>
          <w:w w:val="85"/>
        </w:rPr>
        <w:t>completa</w:t>
      </w:r>
      <w:r w:rsidRPr="00485FB9">
        <w:rPr>
          <w:rFonts w:ascii="Arial" w:eastAsia="Arial" w:hAnsi="Arial" w:cs="Arial"/>
          <w:spacing w:val="-2"/>
          <w:w w:val="85"/>
        </w:rPr>
        <w:t xml:space="preserve"> el formulario de verificación de la factura, adjunta la factura y la envía al Asesor Financiero para su revisión; </w:t>
      </w:r>
    </w:p>
    <w:p w14:paraId="35F5B4DF" w14:textId="2DAF8C61" w:rsidR="009C7DC8" w:rsidRPr="00485FB9" w:rsidRDefault="009C7DC8" w:rsidP="00CF6D96">
      <w:pPr>
        <w:widowControl/>
        <w:numPr>
          <w:ilvl w:val="0"/>
          <w:numId w:val="17"/>
        </w:numPr>
        <w:autoSpaceDE/>
        <w:autoSpaceDN/>
        <w:spacing w:after="160" w:line="360" w:lineRule="auto"/>
        <w:ind w:left="567" w:hanging="425"/>
        <w:contextualSpacing/>
        <w:jc w:val="both"/>
        <w:rPr>
          <w:rFonts w:ascii="Arial" w:eastAsia="Arial" w:hAnsi="Arial" w:cs="Arial"/>
          <w:spacing w:val="-2"/>
          <w:w w:val="85"/>
        </w:rPr>
      </w:pPr>
      <w:r w:rsidRPr="00485FB9">
        <w:rPr>
          <w:rFonts w:ascii="Arial" w:eastAsia="Arial" w:hAnsi="Arial" w:cs="Arial"/>
          <w:spacing w:val="-2"/>
          <w:w w:val="85"/>
        </w:rPr>
        <w:t xml:space="preserve">Después de revisar el Asesor Financiero presenta el formulario de Pago y los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s nuevamente al Coordinador Financiero para la aprobación de la Factura;  </w:t>
      </w:r>
    </w:p>
    <w:p w14:paraId="2E28ADDF" w14:textId="72476F8A" w:rsidR="009C7DC8" w:rsidRPr="00485FB9" w:rsidRDefault="009C7DC8" w:rsidP="00CF6D96">
      <w:pPr>
        <w:widowControl/>
        <w:numPr>
          <w:ilvl w:val="0"/>
          <w:numId w:val="17"/>
        </w:numPr>
        <w:autoSpaceDE/>
        <w:autoSpaceDN/>
        <w:spacing w:after="160" w:line="360" w:lineRule="auto"/>
        <w:ind w:left="567" w:hanging="425"/>
        <w:contextualSpacing/>
        <w:jc w:val="both"/>
        <w:rPr>
          <w:rFonts w:ascii="Arial" w:eastAsia="Arial" w:hAnsi="Arial" w:cs="Arial"/>
          <w:spacing w:val="-2"/>
          <w:w w:val="85"/>
        </w:rPr>
      </w:pPr>
      <w:r w:rsidRPr="00485FB9">
        <w:rPr>
          <w:rFonts w:ascii="Arial" w:eastAsia="Arial" w:hAnsi="Arial" w:cs="Arial"/>
          <w:spacing w:val="-2"/>
          <w:w w:val="85"/>
        </w:rPr>
        <w:t>El Coordinador Financiero aprueba la factura y rellena el formulario de control de la ejecución del contrato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4.5 - Informe de registro de pagado por contrato) y envía el proceso para aprobación de la Coordinación del Proyecto (el Coordinador del Proyecto tiene un día para aprobar cada solicitud)  </w:t>
      </w:r>
    </w:p>
    <w:p w14:paraId="69A31C33" w14:textId="191B2F04" w:rsidR="009C7DC8" w:rsidRPr="00485FB9" w:rsidRDefault="009C7DC8" w:rsidP="00CF6D96">
      <w:pPr>
        <w:widowControl/>
        <w:numPr>
          <w:ilvl w:val="0"/>
          <w:numId w:val="17"/>
        </w:numPr>
        <w:autoSpaceDE/>
        <w:autoSpaceDN/>
        <w:spacing w:after="160" w:line="360" w:lineRule="auto"/>
        <w:ind w:left="567" w:hanging="425"/>
        <w:contextualSpacing/>
        <w:jc w:val="both"/>
        <w:rPr>
          <w:rFonts w:ascii="Arial" w:eastAsia="Arial" w:hAnsi="Arial" w:cs="Arial"/>
          <w:spacing w:val="-2"/>
          <w:w w:val="85"/>
        </w:rPr>
      </w:pPr>
      <w:r w:rsidRPr="00485FB9">
        <w:rPr>
          <w:rFonts w:ascii="Arial" w:eastAsia="Arial" w:hAnsi="Arial" w:cs="Arial"/>
          <w:spacing w:val="-2"/>
          <w:w w:val="85"/>
        </w:rPr>
        <w:t xml:space="preserve">En el caso de los pagos realizados por la Cuenta Designada, El Asesor Financiero procesa la solicitud de pago SIGAF </w:t>
      </w:r>
      <w:r w:rsidR="00593B7E">
        <w:rPr>
          <w:rFonts w:ascii="Arial" w:eastAsia="Arial" w:hAnsi="Arial" w:cs="Arial"/>
          <w:spacing w:val="-2"/>
          <w:w w:val="85"/>
        </w:rPr>
        <w:t>completando</w:t>
      </w:r>
      <w:r w:rsidRPr="00485FB9">
        <w:rPr>
          <w:rFonts w:ascii="Arial" w:eastAsia="Arial" w:hAnsi="Arial" w:cs="Arial"/>
          <w:spacing w:val="-2"/>
          <w:w w:val="85"/>
        </w:rPr>
        <w:t xml:space="preserve"> todos los campos del sistema con la información de pago adecuada y adjuntando documentos de respaldo, en el caso de</w:t>
      </w:r>
      <w:bookmarkStart w:id="76" w:name="_Hlk85725771"/>
      <w:r w:rsidRPr="00485FB9">
        <w:rPr>
          <w:rFonts w:ascii="Arial" w:eastAsia="Arial" w:hAnsi="Arial" w:cs="Arial"/>
          <w:spacing w:val="-2"/>
          <w:w w:val="85"/>
        </w:rPr>
        <w:t xml:space="preserve"> pagos directos, el Coordinador Financiero procesa el pedido en el sistema</w:t>
      </w:r>
      <w:bookmarkEnd w:id="76"/>
      <w:r w:rsidRPr="00485FB9">
        <w:rPr>
          <w:rFonts w:ascii="Arial" w:eastAsia="Arial" w:hAnsi="Arial" w:cs="Arial"/>
          <w:spacing w:val="-2"/>
          <w:w w:val="85"/>
        </w:rPr>
        <w:t xml:space="preserve"> "Client Connection" </w:t>
      </w:r>
      <w:r w:rsidR="00A45748">
        <w:rPr>
          <w:rFonts w:ascii="Arial" w:eastAsia="Arial" w:hAnsi="Arial" w:cs="Arial"/>
          <w:spacing w:val="-2"/>
          <w:w w:val="85"/>
        </w:rPr>
        <w:t>completando</w:t>
      </w:r>
      <w:r w:rsidRPr="00485FB9">
        <w:rPr>
          <w:rFonts w:ascii="Arial" w:eastAsia="Arial" w:hAnsi="Arial" w:cs="Arial"/>
          <w:spacing w:val="-2"/>
          <w:w w:val="85"/>
        </w:rPr>
        <w:t xml:space="preserve"> todos los campos del sistema con la información de pago adecuada y adjuntando documentos de respaldo.</w:t>
      </w:r>
    </w:p>
    <w:bookmarkEnd w:id="75"/>
    <w:p w14:paraId="69E64CBF" w14:textId="77777777" w:rsidR="00951D59" w:rsidRPr="00485FB9" w:rsidRDefault="00951D59" w:rsidP="009C7DC8">
      <w:pPr>
        <w:widowControl/>
        <w:autoSpaceDE/>
        <w:autoSpaceDN/>
        <w:spacing w:after="160" w:line="360" w:lineRule="auto"/>
        <w:contextualSpacing/>
        <w:jc w:val="both"/>
        <w:rPr>
          <w:rFonts w:ascii="Arial" w:eastAsiaTheme="minorHAnsi" w:hAnsi="Arial" w:cs="Arial"/>
          <w:u w:val="single"/>
        </w:rPr>
      </w:pPr>
    </w:p>
    <w:p w14:paraId="5FCE3C65"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77" w:name="_Toc89453957"/>
      <w:r w:rsidRPr="00485FB9">
        <w:rPr>
          <w:rFonts w:ascii="Arial" w:eastAsia="Arial" w:hAnsi="Arial" w:cs="Arial"/>
          <w:bCs/>
          <w:w w:val="80"/>
          <w:sz w:val="22"/>
          <w:szCs w:val="22"/>
        </w:rPr>
        <w:t>Pagos desde la cuenta designada</w:t>
      </w:r>
      <w:bookmarkEnd w:id="77"/>
    </w:p>
    <w:p w14:paraId="05EFE18F" w14:textId="1F09A85E"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Los pagos realizados a través de la Cuenta Designada pasan por el sistema SIGAF, el formulario de pago instruido y verificado es procesado por el Departamento Financiero del Ministerio de Hacienda en el sistema después de la aprobación del Coordinador,</w:t>
      </w:r>
      <w:r w:rsidR="00F439E0" w:rsidRPr="00485FB9">
        <w:rPr>
          <w:rFonts w:ascii="Arial" w:eastAsia="Arial" w:hAnsi="Arial" w:cs="Arial"/>
          <w:spacing w:val="-2"/>
          <w:w w:val="85"/>
        </w:rPr>
        <w:t xml:space="preserve"> </w:t>
      </w:r>
      <w:r w:rsidRPr="00485FB9">
        <w:rPr>
          <w:rFonts w:ascii="Arial" w:eastAsia="Arial" w:hAnsi="Arial" w:cs="Arial"/>
          <w:spacing w:val="-2"/>
          <w:w w:val="85"/>
        </w:rPr>
        <w:t xml:space="preserve">el cual será verificado mediante firma electrónica en la factura. </w:t>
      </w:r>
    </w:p>
    <w:p w14:paraId="5EACEFE2" w14:textId="4A2576A2"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La siguiente fase del proceso es responsabilidad de la Dirección General del Tesoro, que liquida electrónicamente el pago en el sistema y lo envía directamente al </w:t>
      </w:r>
      <w:r w:rsidR="00F439E0" w:rsidRPr="00485FB9">
        <w:rPr>
          <w:rFonts w:ascii="Arial" w:eastAsia="Arial" w:hAnsi="Arial" w:cs="Arial"/>
          <w:spacing w:val="-2"/>
          <w:w w:val="85"/>
        </w:rPr>
        <w:t>Tesorería</w:t>
      </w:r>
      <w:r w:rsidRPr="00485FB9">
        <w:rPr>
          <w:rFonts w:ascii="Arial" w:eastAsia="Arial" w:hAnsi="Arial" w:cs="Arial"/>
          <w:spacing w:val="-2"/>
          <w:w w:val="85"/>
        </w:rPr>
        <w:t xml:space="preserve"> que presentará la solicitud de transferencia al Banco Central.</w:t>
      </w:r>
    </w:p>
    <w:p w14:paraId="2B7B8F23" w14:textId="435BAF5E"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Una vez completada la transferencia bancaria, el sistema SIGAF genera un aviso de transferencia que será enviado al Departamento de Finanzas que lo archiva junto con el proceso, envía una copia a las Adquisiciones y agrega otra al Aviso de Pago al proveedor.</w:t>
      </w:r>
    </w:p>
    <w:p w14:paraId="41AE3B41" w14:textId="77777777" w:rsidR="00A45748" w:rsidRDefault="00A45748">
      <w:pPr>
        <w:widowControl/>
        <w:autoSpaceDE/>
        <w:autoSpaceDN/>
        <w:spacing w:after="160" w:line="259" w:lineRule="auto"/>
        <w:rPr>
          <w:rFonts w:ascii="Arial" w:hAnsi="Arial" w:cs="Arial"/>
          <w:b/>
          <w:w w:val="80"/>
          <w:sz w:val="20"/>
        </w:rPr>
      </w:pPr>
      <w:bookmarkStart w:id="78" w:name="_Hlk89354633"/>
      <w:r>
        <w:rPr>
          <w:rFonts w:ascii="Arial" w:hAnsi="Arial" w:cs="Arial"/>
          <w:b/>
          <w:w w:val="80"/>
          <w:sz w:val="20"/>
        </w:rPr>
        <w:br w:type="page"/>
      </w:r>
    </w:p>
    <w:p w14:paraId="19EB5885" w14:textId="42E7622D" w:rsidR="005760D6" w:rsidRPr="00485FB9" w:rsidRDefault="00832DC6" w:rsidP="005760D6">
      <w:pPr>
        <w:spacing w:before="21" w:after="120" w:line="276" w:lineRule="auto"/>
        <w:ind w:right="50"/>
        <w:jc w:val="center"/>
        <w:rPr>
          <w:rFonts w:ascii="Arial" w:hAnsi="Arial" w:cs="Arial"/>
          <w:b/>
          <w:w w:val="80"/>
          <w:sz w:val="20"/>
        </w:rPr>
      </w:pPr>
      <w:r w:rsidRPr="00485FB9">
        <w:rPr>
          <w:rFonts w:ascii="Arial" w:hAnsi="Arial" w:cs="Arial"/>
          <w:b/>
          <w:w w:val="80"/>
          <w:sz w:val="20"/>
        </w:rPr>
        <w:lastRenderedPageBreak/>
        <w:t>T</w:t>
      </w:r>
      <w:r w:rsidR="005760D6" w:rsidRPr="00485FB9">
        <w:rPr>
          <w:rFonts w:ascii="Arial" w:hAnsi="Arial" w:cs="Arial"/>
          <w:b/>
          <w:w w:val="80"/>
          <w:sz w:val="20"/>
        </w:rPr>
        <w:t xml:space="preserve">abla No 2 – </w:t>
      </w:r>
      <w:r w:rsidRPr="00485FB9">
        <w:rPr>
          <w:rFonts w:ascii="Arial" w:hAnsi="Arial" w:cs="Arial"/>
          <w:b/>
          <w:w w:val="80"/>
          <w:sz w:val="20"/>
        </w:rPr>
        <w:t>Procedimientos de pago: cuenta designada</w:t>
      </w:r>
    </w:p>
    <w:tbl>
      <w:tblPr>
        <w:tblStyle w:val="TabelacomGrelha1"/>
        <w:tblW w:w="10485" w:type="dxa"/>
        <w:jc w:val="center"/>
        <w:tblLook w:val="04A0" w:firstRow="1" w:lastRow="0" w:firstColumn="1" w:lastColumn="0" w:noHBand="0" w:noVBand="1"/>
      </w:tblPr>
      <w:tblGrid>
        <w:gridCol w:w="1613"/>
        <w:gridCol w:w="1873"/>
        <w:gridCol w:w="1667"/>
        <w:gridCol w:w="3064"/>
        <w:gridCol w:w="2268"/>
      </w:tblGrid>
      <w:tr w:rsidR="00485FB9" w:rsidRPr="00485FB9" w14:paraId="1BDB2D76" w14:textId="77777777" w:rsidTr="00485FB9">
        <w:trPr>
          <w:tblHeader/>
          <w:jc w:val="center"/>
        </w:trPr>
        <w:tc>
          <w:tcPr>
            <w:tcW w:w="1613" w:type="dxa"/>
            <w:shd w:val="clear" w:color="auto" w:fill="D0CECE"/>
            <w:vAlign w:val="center"/>
          </w:tcPr>
          <w:p w14:paraId="53F9951A" w14:textId="77777777" w:rsidR="00485FB9" w:rsidRPr="00485FB9" w:rsidRDefault="00485FB9" w:rsidP="00485FB9">
            <w:pPr>
              <w:spacing w:line="276" w:lineRule="auto"/>
              <w:jc w:val="center"/>
              <w:rPr>
                <w:rFonts w:ascii="Arial" w:eastAsia="Arial" w:hAnsi="Arial" w:cs="Arial"/>
                <w:b/>
                <w:bCs/>
                <w:sz w:val="20"/>
                <w:szCs w:val="20"/>
              </w:rPr>
            </w:pPr>
            <w:r w:rsidRPr="00485FB9">
              <w:rPr>
                <w:rFonts w:ascii="Arial" w:eastAsia="Arial" w:hAnsi="Arial" w:cs="Arial"/>
                <w:b/>
                <w:bCs/>
                <w:sz w:val="20"/>
                <w:szCs w:val="20"/>
              </w:rPr>
              <w:t>Actividad</w:t>
            </w:r>
          </w:p>
        </w:tc>
        <w:tc>
          <w:tcPr>
            <w:tcW w:w="1873" w:type="dxa"/>
            <w:shd w:val="clear" w:color="auto" w:fill="D0CECE"/>
            <w:vAlign w:val="center"/>
          </w:tcPr>
          <w:p w14:paraId="28D9D798" w14:textId="77777777" w:rsidR="00485FB9" w:rsidRPr="00485FB9" w:rsidRDefault="00485FB9" w:rsidP="00485FB9">
            <w:pPr>
              <w:spacing w:line="276" w:lineRule="auto"/>
              <w:jc w:val="center"/>
              <w:rPr>
                <w:rFonts w:ascii="Arial" w:eastAsia="Arial" w:hAnsi="Arial" w:cs="Arial"/>
                <w:b/>
                <w:bCs/>
                <w:sz w:val="20"/>
                <w:szCs w:val="20"/>
              </w:rPr>
            </w:pPr>
            <w:r w:rsidRPr="00485FB9">
              <w:rPr>
                <w:rFonts w:ascii="Arial" w:eastAsia="Arial" w:hAnsi="Arial" w:cs="Arial"/>
                <w:b/>
                <w:bCs/>
                <w:sz w:val="20"/>
                <w:szCs w:val="20"/>
              </w:rPr>
              <w:t>Sub-Actividad</w:t>
            </w:r>
          </w:p>
        </w:tc>
        <w:tc>
          <w:tcPr>
            <w:tcW w:w="1667" w:type="dxa"/>
            <w:shd w:val="clear" w:color="auto" w:fill="D0CECE"/>
            <w:vAlign w:val="center"/>
          </w:tcPr>
          <w:p w14:paraId="4830B131" w14:textId="77777777" w:rsidR="00485FB9" w:rsidRPr="00485FB9" w:rsidRDefault="00485FB9" w:rsidP="00485FB9">
            <w:pPr>
              <w:spacing w:line="276" w:lineRule="auto"/>
              <w:jc w:val="center"/>
              <w:rPr>
                <w:rFonts w:ascii="Arial" w:eastAsia="Arial" w:hAnsi="Arial" w:cs="Arial"/>
                <w:b/>
                <w:bCs/>
                <w:sz w:val="20"/>
                <w:szCs w:val="20"/>
              </w:rPr>
            </w:pPr>
            <w:r w:rsidRPr="00485FB9">
              <w:rPr>
                <w:rFonts w:ascii="Arial" w:eastAsia="Arial" w:hAnsi="Arial" w:cs="Arial"/>
                <w:b/>
                <w:bCs/>
                <w:sz w:val="20"/>
                <w:szCs w:val="20"/>
              </w:rPr>
              <w:t>Responsable</w:t>
            </w:r>
          </w:p>
        </w:tc>
        <w:tc>
          <w:tcPr>
            <w:tcW w:w="3064" w:type="dxa"/>
            <w:shd w:val="clear" w:color="auto" w:fill="D0CECE"/>
            <w:vAlign w:val="center"/>
          </w:tcPr>
          <w:p w14:paraId="233E4D82" w14:textId="7BE6D3AD" w:rsidR="00485FB9" w:rsidRPr="00485FB9" w:rsidRDefault="00485FB9" w:rsidP="00485FB9">
            <w:pPr>
              <w:spacing w:line="276" w:lineRule="auto"/>
              <w:jc w:val="center"/>
              <w:rPr>
                <w:rFonts w:ascii="Arial" w:eastAsia="Arial" w:hAnsi="Arial" w:cs="Arial"/>
                <w:b/>
                <w:bCs/>
                <w:sz w:val="20"/>
                <w:szCs w:val="20"/>
              </w:rPr>
            </w:pPr>
            <w:r w:rsidRPr="00485FB9">
              <w:rPr>
                <w:rFonts w:ascii="Arial" w:eastAsia="Arial" w:hAnsi="Arial" w:cs="Arial"/>
                <w:b/>
                <w:bCs/>
                <w:sz w:val="20"/>
                <w:szCs w:val="20"/>
              </w:rPr>
              <w:t>Descripción</w:t>
            </w:r>
          </w:p>
        </w:tc>
        <w:tc>
          <w:tcPr>
            <w:tcW w:w="2268" w:type="dxa"/>
            <w:shd w:val="clear" w:color="auto" w:fill="D0CECE"/>
            <w:vAlign w:val="center"/>
          </w:tcPr>
          <w:p w14:paraId="2830327E" w14:textId="77777777" w:rsidR="00485FB9" w:rsidRPr="00485FB9" w:rsidRDefault="00485FB9" w:rsidP="00485FB9">
            <w:pPr>
              <w:spacing w:line="276" w:lineRule="auto"/>
              <w:jc w:val="center"/>
              <w:rPr>
                <w:rFonts w:ascii="Arial" w:eastAsia="Arial" w:hAnsi="Arial" w:cs="Arial"/>
                <w:b/>
                <w:bCs/>
                <w:sz w:val="20"/>
                <w:szCs w:val="20"/>
              </w:rPr>
            </w:pPr>
            <w:r w:rsidRPr="00485FB9">
              <w:rPr>
                <w:rFonts w:ascii="Arial" w:eastAsia="Arial" w:hAnsi="Arial" w:cs="Arial"/>
                <w:b/>
                <w:bCs/>
                <w:sz w:val="20"/>
                <w:szCs w:val="20"/>
              </w:rPr>
              <w:t>Plazo máximo</w:t>
            </w:r>
          </w:p>
          <w:p w14:paraId="5C0DE370" w14:textId="77777777" w:rsidR="00485FB9" w:rsidRPr="00485FB9" w:rsidRDefault="00485FB9" w:rsidP="00485FB9">
            <w:pPr>
              <w:spacing w:line="276" w:lineRule="auto"/>
              <w:jc w:val="center"/>
              <w:rPr>
                <w:rFonts w:ascii="Arial" w:eastAsia="Arial" w:hAnsi="Arial" w:cs="Arial"/>
                <w:b/>
                <w:bCs/>
                <w:sz w:val="20"/>
                <w:szCs w:val="20"/>
              </w:rPr>
            </w:pPr>
            <w:r w:rsidRPr="00485FB9">
              <w:rPr>
                <w:rFonts w:ascii="Arial" w:eastAsia="Arial" w:hAnsi="Arial" w:cs="Arial"/>
                <w:b/>
                <w:bCs/>
                <w:sz w:val="20"/>
                <w:szCs w:val="20"/>
              </w:rPr>
              <w:t>(días hábiles)</w:t>
            </w:r>
          </w:p>
        </w:tc>
      </w:tr>
      <w:tr w:rsidR="00485FB9" w:rsidRPr="00485FB9" w14:paraId="58F6892C" w14:textId="77777777" w:rsidTr="00485FB9">
        <w:trPr>
          <w:jc w:val="center"/>
        </w:trPr>
        <w:tc>
          <w:tcPr>
            <w:tcW w:w="1613" w:type="dxa"/>
            <w:vMerge w:val="restart"/>
            <w:vAlign w:val="center"/>
          </w:tcPr>
          <w:p w14:paraId="426BBF50"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Preparación de solicitudes de pago</w:t>
            </w:r>
          </w:p>
        </w:tc>
        <w:tc>
          <w:tcPr>
            <w:tcW w:w="8872" w:type="dxa"/>
            <w:gridSpan w:val="4"/>
            <w:vAlign w:val="center"/>
          </w:tcPr>
          <w:p w14:paraId="3A9749C9"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El Coordinador Financiero verificará que la facturación certificada por el área técnica sea satisfactoria desde el punto de vista del cumplimiento financiero y contable, realizará el ingreso contable en el sistema interno e instruirá el pago de acuerdo con el método adecuado y cumpliendo con los siguientes pasos:</w:t>
            </w:r>
          </w:p>
        </w:tc>
      </w:tr>
      <w:tr w:rsidR="00485FB9" w:rsidRPr="00485FB9" w14:paraId="6EB16A0D" w14:textId="77777777" w:rsidTr="00485FB9">
        <w:trPr>
          <w:jc w:val="center"/>
        </w:trPr>
        <w:tc>
          <w:tcPr>
            <w:tcW w:w="1613" w:type="dxa"/>
            <w:vMerge/>
            <w:vAlign w:val="center"/>
          </w:tcPr>
          <w:p w14:paraId="04F93F12" w14:textId="77777777" w:rsidR="00485FB9" w:rsidRPr="00485FB9" w:rsidRDefault="00485FB9" w:rsidP="00485FB9">
            <w:pPr>
              <w:spacing w:line="276" w:lineRule="auto"/>
              <w:rPr>
                <w:rFonts w:ascii="Arial" w:eastAsia="Arial" w:hAnsi="Arial" w:cs="Arial"/>
                <w:sz w:val="18"/>
                <w:szCs w:val="18"/>
              </w:rPr>
            </w:pPr>
          </w:p>
        </w:tc>
        <w:tc>
          <w:tcPr>
            <w:tcW w:w="1873" w:type="dxa"/>
            <w:vAlign w:val="center"/>
          </w:tcPr>
          <w:p w14:paraId="68F54019"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Revisión de la solicitud de pago</w:t>
            </w:r>
          </w:p>
        </w:tc>
        <w:tc>
          <w:tcPr>
            <w:tcW w:w="1667" w:type="dxa"/>
            <w:vAlign w:val="center"/>
          </w:tcPr>
          <w:p w14:paraId="23A8DF84" w14:textId="77777777" w:rsidR="00485FB9" w:rsidRPr="00485FB9" w:rsidRDefault="00485FB9" w:rsidP="00485FB9">
            <w:pPr>
              <w:rPr>
                <w:rFonts w:ascii="Arial" w:eastAsia="Arial" w:hAnsi="Arial" w:cs="Arial"/>
                <w:sz w:val="18"/>
                <w:szCs w:val="18"/>
              </w:rPr>
            </w:pPr>
            <w:r w:rsidRPr="00485FB9">
              <w:rPr>
                <w:rFonts w:ascii="Arial" w:eastAsia="Arial" w:hAnsi="Arial" w:cs="Arial"/>
                <w:sz w:val="18"/>
                <w:szCs w:val="18"/>
              </w:rPr>
              <w:t>Coordinador Financiero</w:t>
            </w:r>
          </w:p>
        </w:tc>
        <w:tc>
          <w:tcPr>
            <w:tcW w:w="3064" w:type="dxa"/>
            <w:vAlign w:val="center"/>
          </w:tcPr>
          <w:p w14:paraId="20939C07"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 xml:space="preserve">El Coordinador Financiero instruye el formulario de verificación de la factura, adjunta la factura y la envía al Asesor Financiero para su revisión </w:t>
            </w:r>
          </w:p>
        </w:tc>
        <w:tc>
          <w:tcPr>
            <w:tcW w:w="2268" w:type="dxa"/>
            <w:vMerge w:val="restart"/>
            <w:vAlign w:val="center"/>
          </w:tcPr>
          <w:p w14:paraId="59D5808C" w14:textId="77777777" w:rsidR="00485FB9" w:rsidRPr="00485FB9" w:rsidRDefault="00485FB9" w:rsidP="00485FB9">
            <w:pPr>
              <w:spacing w:line="276" w:lineRule="auto"/>
              <w:jc w:val="center"/>
              <w:rPr>
                <w:rFonts w:ascii="Arial" w:eastAsia="Arial" w:hAnsi="Arial" w:cs="Arial"/>
                <w:sz w:val="18"/>
                <w:szCs w:val="18"/>
              </w:rPr>
            </w:pPr>
            <w:r w:rsidRPr="00485FB9">
              <w:rPr>
                <w:rFonts w:ascii="Arial" w:eastAsia="Arial" w:hAnsi="Arial" w:cs="Arial"/>
                <w:sz w:val="18"/>
                <w:szCs w:val="18"/>
              </w:rPr>
              <w:t>2 días</w:t>
            </w:r>
          </w:p>
        </w:tc>
      </w:tr>
      <w:tr w:rsidR="00485FB9" w:rsidRPr="00485FB9" w14:paraId="41AF811E" w14:textId="77777777" w:rsidTr="00485FB9">
        <w:trPr>
          <w:jc w:val="center"/>
        </w:trPr>
        <w:tc>
          <w:tcPr>
            <w:tcW w:w="1613" w:type="dxa"/>
            <w:vMerge/>
            <w:vAlign w:val="center"/>
          </w:tcPr>
          <w:p w14:paraId="273E63D8" w14:textId="77777777" w:rsidR="00485FB9" w:rsidRPr="00485FB9" w:rsidRDefault="00485FB9" w:rsidP="00485FB9">
            <w:pPr>
              <w:spacing w:line="276" w:lineRule="auto"/>
              <w:rPr>
                <w:rFonts w:ascii="Arial" w:eastAsia="Arial" w:hAnsi="Arial" w:cs="Arial"/>
                <w:sz w:val="18"/>
                <w:szCs w:val="18"/>
              </w:rPr>
            </w:pPr>
          </w:p>
        </w:tc>
        <w:tc>
          <w:tcPr>
            <w:tcW w:w="1873" w:type="dxa"/>
            <w:vAlign w:val="center"/>
          </w:tcPr>
          <w:p w14:paraId="1F891755"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Revisión de facturas</w:t>
            </w:r>
          </w:p>
        </w:tc>
        <w:tc>
          <w:tcPr>
            <w:tcW w:w="1667" w:type="dxa"/>
            <w:vAlign w:val="center"/>
          </w:tcPr>
          <w:p w14:paraId="6950E4C1" w14:textId="77777777" w:rsidR="00485FB9" w:rsidRPr="00485FB9" w:rsidRDefault="00485FB9" w:rsidP="00485FB9">
            <w:pPr>
              <w:rPr>
                <w:rFonts w:ascii="Arial" w:eastAsia="Arial" w:hAnsi="Arial" w:cs="Arial"/>
                <w:sz w:val="18"/>
                <w:szCs w:val="18"/>
              </w:rPr>
            </w:pPr>
            <w:r w:rsidRPr="00485FB9">
              <w:rPr>
                <w:rFonts w:ascii="Arial" w:eastAsia="Arial" w:hAnsi="Arial" w:cs="Arial"/>
                <w:sz w:val="18"/>
                <w:szCs w:val="18"/>
              </w:rPr>
              <w:t>Asesor Financiero</w:t>
            </w:r>
          </w:p>
        </w:tc>
        <w:tc>
          <w:tcPr>
            <w:tcW w:w="3064" w:type="dxa"/>
            <w:vAlign w:val="center"/>
          </w:tcPr>
          <w:p w14:paraId="5F64A7E3"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Después de revisar el Asesor Financiero presenta el formulario de Pago y los anexos nuevamente al Coordinador Financiero para la aprobación de la Factura</w:t>
            </w:r>
          </w:p>
        </w:tc>
        <w:tc>
          <w:tcPr>
            <w:tcW w:w="2268" w:type="dxa"/>
            <w:vMerge/>
            <w:vAlign w:val="center"/>
          </w:tcPr>
          <w:p w14:paraId="33899F42" w14:textId="77777777" w:rsidR="00485FB9" w:rsidRPr="00485FB9" w:rsidRDefault="00485FB9" w:rsidP="00485FB9">
            <w:pPr>
              <w:spacing w:line="276" w:lineRule="auto"/>
              <w:rPr>
                <w:rFonts w:ascii="Arial" w:eastAsia="Arial" w:hAnsi="Arial" w:cs="Arial"/>
                <w:sz w:val="18"/>
                <w:szCs w:val="18"/>
              </w:rPr>
            </w:pPr>
          </w:p>
        </w:tc>
      </w:tr>
      <w:tr w:rsidR="00485FB9" w:rsidRPr="00485FB9" w14:paraId="13886D47" w14:textId="77777777" w:rsidTr="00485FB9">
        <w:trPr>
          <w:jc w:val="center"/>
        </w:trPr>
        <w:tc>
          <w:tcPr>
            <w:tcW w:w="1613" w:type="dxa"/>
            <w:vMerge/>
            <w:vAlign w:val="center"/>
          </w:tcPr>
          <w:p w14:paraId="04F92316" w14:textId="77777777" w:rsidR="00485FB9" w:rsidRPr="00485FB9" w:rsidRDefault="00485FB9" w:rsidP="00485FB9">
            <w:pPr>
              <w:spacing w:line="276" w:lineRule="auto"/>
              <w:rPr>
                <w:rFonts w:ascii="Arial" w:eastAsia="Arial" w:hAnsi="Arial" w:cs="Arial"/>
                <w:sz w:val="18"/>
                <w:szCs w:val="18"/>
              </w:rPr>
            </w:pPr>
          </w:p>
        </w:tc>
        <w:tc>
          <w:tcPr>
            <w:tcW w:w="1873" w:type="dxa"/>
            <w:vAlign w:val="center"/>
          </w:tcPr>
          <w:p w14:paraId="64C3A588"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Inclusión de las facturas en el SIGAF</w:t>
            </w:r>
          </w:p>
        </w:tc>
        <w:tc>
          <w:tcPr>
            <w:tcW w:w="1667" w:type="dxa"/>
            <w:vAlign w:val="center"/>
          </w:tcPr>
          <w:p w14:paraId="40B2487E" w14:textId="77777777" w:rsidR="00485FB9" w:rsidRPr="00485FB9" w:rsidRDefault="00485FB9" w:rsidP="00485FB9">
            <w:pPr>
              <w:rPr>
                <w:rFonts w:ascii="Arial" w:eastAsia="Arial" w:hAnsi="Arial" w:cs="Arial"/>
                <w:sz w:val="18"/>
                <w:szCs w:val="18"/>
              </w:rPr>
            </w:pPr>
            <w:r w:rsidRPr="00485FB9">
              <w:rPr>
                <w:rFonts w:ascii="Arial" w:eastAsia="Arial" w:hAnsi="Arial" w:cs="Arial"/>
                <w:sz w:val="18"/>
                <w:szCs w:val="18"/>
              </w:rPr>
              <w:t>Asesor Financiero</w:t>
            </w:r>
          </w:p>
        </w:tc>
        <w:tc>
          <w:tcPr>
            <w:tcW w:w="3064" w:type="dxa"/>
            <w:vAlign w:val="center"/>
          </w:tcPr>
          <w:p w14:paraId="1293EDCE"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El Asesor Financiero procesa la solicitud de pago SIGAF instruyendo todos los campos del sistema con la información de pago adecuada y adjuntando documentos de respaldo y actualización de controles y estampado de sellos con los datos del número SIGAF</w:t>
            </w:r>
          </w:p>
        </w:tc>
        <w:tc>
          <w:tcPr>
            <w:tcW w:w="2268" w:type="dxa"/>
            <w:vMerge/>
            <w:vAlign w:val="center"/>
          </w:tcPr>
          <w:p w14:paraId="5016BE1E" w14:textId="77777777" w:rsidR="00485FB9" w:rsidRPr="00485FB9" w:rsidRDefault="00485FB9" w:rsidP="00485FB9">
            <w:pPr>
              <w:spacing w:line="276" w:lineRule="auto"/>
              <w:rPr>
                <w:rFonts w:ascii="Arial" w:eastAsia="Arial" w:hAnsi="Arial" w:cs="Arial"/>
                <w:sz w:val="18"/>
                <w:szCs w:val="18"/>
              </w:rPr>
            </w:pPr>
          </w:p>
        </w:tc>
      </w:tr>
      <w:tr w:rsidR="00485FB9" w:rsidRPr="00485FB9" w14:paraId="7E54C6DE" w14:textId="77777777" w:rsidTr="00485FB9">
        <w:trPr>
          <w:jc w:val="center"/>
        </w:trPr>
        <w:tc>
          <w:tcPr>
            <w:tcW w:w="1613" w:type="dxa"/>
            <w:vMerge/>
            <w:vAlign w:val="center"/>
          </w:tcPr>
          <w:p w14:paraId="73D4F13D" w14:textId="77777777" w:rsidR="00485FB9" w:rsidRPr="00485FB9" w:rsidRDefault="00485FB9" w:rsidP="00485FB9">
            <w:pPr>
              <w:spacing w:line="276" w:lineRule="auto"/>
              <w:rPr>
                <w:rFonts w:ascii="Arial" w:eastAsia="Arial" w:hAnsi="Arial" w:cs="Arial"/>
                <w:sz w:val="18"/>
                <w:szCs w:val="18"/>
              </w:rPr>
            </w:pPr>
          </w:p>
        </w:tc>
        <w:tc>
          <w:tcPr>
            <w:tcW w:w="1873" w:type="dxa"/>
            <w:vAlign w:val="center"/>
          </w:tcPr>
          <w:p w14:paraId="4B37B70F"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Aprobación de facturas y autorización de pago</w:t>
            </w:r>
          </w:p>
        </w:tc>
        <w:tc>
          <w:tcPr>
            <w:tcW w:w="1667" w:type="dxa"/>
            <w:vAlign w:val="center"/>
          </w:tcPr>
          <w:p w14:paraId="337684B4" w14:textId="77777777" w:rsidR="00485FB9" w:rsidRPr="00485FB9" w:rsidRDefault="00485FB9" w:rsidP="00485FB9">
            <w:pPr>
              <w:rPr>
                <w:rFonts w:ascii="Arial" w:eastAsia="Arial" w:hAnsi="Arial" w:cs="Arial"/>
                <w:sz w:val="18"/>
                <w:szCs w:val="18"/>
              </w:rPr>
            </w:pPr>
            <w:r w:rsidRPr="00485FB9">
              <w:rPr>
                <w:rFonts w:ascii="Arial" w:eastAsia="Arial" w:hAnsi="Arial" w:cs="Arial"/>
                <w:sz w:val="18"/>
                <w:szCs w:val="18"/>
              </w:rPr>
              <w:t>Coordinador Financiero</w:t>
            </w:r>
          </w:p>
        </w:tc>
        <w:tc>
          <w:tcPr>
            <w:tcW w:w="3064" w:type="dxa"/>
            <w:vAlign w:val="center"/>
          </w:tcPr>
          <w:p w14:paraId="64CDC774"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El Coordinador Financiero aprueba la factura y rellena el formulario de control de la ejecución del contrato y envía el proceso para aprobación de la Coordinación del Proyecto</w:t>
            </w:r>
          </w:p>
        </w:tc>
        <w:tc>
          <w:tcPr>
            <w:tcW w:w="2268" w:type="dxa"/>
            <w:vMerge/>
            <w:vAlign w:val="center"/>
          </w:tcPr>
          <w:p w14:paraId="456993B8" w14:textId="77777777" w:rsidR="00485FB9" w:rsidRPr="00485FB9" w:rsidRDefault="00485FB9" w:rsidP="00485FB9">
            <w:pPr>
              <w:spacing w:line="276" w:lineRule="auto"/>
              <w:rPr>
                <w:rFonts w:ascii="Arial" w:eastAsia="Arial" w:hAnsi="Arial" w:cs="Arial"/>
                <w:sz w:val="18"/>
                <w:szCs w:val="18"/>
              </w:rPr>
            </w:pPr>
          </w:p>
        </w:tc>
      </w:tr>
      <w:tr w:rsidR="00485FB9" w:rsidRPr="00485FB9" w14:paraId="2BC9614B" w14:textId="77777777" w:rsidTr="00485FB9">
        <w:trPr>
          <w:jc w:val="center"/>
        </w:trPr>
        <w:tc>
          <w:tcPr>
            <w:tcW w:w="1613" w:type="dxa"/>
            <w:vAlign w:val="center"/>
          </w:tcPr>
          <w:p w14:paraId="155E285D"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Aprobación</w:t>
            </w:r>
          </w:p>
        </w:tc>
        <w:tc>
          <w:tcPr>
            <w:tcW w:w="1873" w:type="dxa"/>
            <w:vAlign w:val="center"/>
          </w:tcPr>
          <w:p w14:paraId="583F390C"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Aprobación del pago por parte de la Coordinación del Proyecto</w:t>
            </w:r>
          </w:p>
        </w:tc>
        <w:tc>
          <w:tcPr>
            <w:tcW w:w="1667" w:type="dxa"/>
            <w:vAlign w:val="center"/>
          </w:tcPr>
          <w:p w14:paraId="0C7C6338"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Coordinador del Proyecto</w:t>
            </w:r>
          </w:p>
        </w:tc>
        <w:tc>
          <w:tcPr>
            <w:tcW w:w="3064" w:type="dxa"/>
            <w:vAlign w:val="center"/>
          </w:tcPr>
          <w:p w14:paraId="1AF7175D"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 xml:space="preserve">El Coordinador de Proyecto verifica todo el proceso, aprueba y firma los formularios, facturas y oficio de solicitud de pago y lo devuelve al Coordinador Financiero </w:t>
            </w:r>
          </w:p>
        </w:tc>
        <w:tc>
          <w:tcPr>
            <w:tcW w:w="2268" w:type="dxa"/>
            <w:vAlign w:val="center"/>
          </w:tcPr>
          <w:p w14:paraId="14481139" w14:textId="77777777" w:rsidR="00485FB9" w:rsidRPr="00485FB9" w:rsidRDefault="00485FB9" w:rsidP="00485FB9">
            <w:pPr>
              <w:spacing w:line="276" w:lineRule="auto"/>
              <w:jc w:val="center"/>
              <w:rPr>
                <w:rFonts w:ascii="Arial" w:eastAsia="Arial" w:hAnsi="Arial" w:cs="Arial"/>
                <w:sz w:val="18"/>
                <w:szCs w:val="18"/>
              </w:rPr>
            </w:pPr>
            <w:r w:rsidRPr="00485FB9">
              <w:rPr>
                <w:rFonts w:ascii="Arial" w:eastAsia="Arial" w:hAnsi="Arial" w:cs="Arial"/>
                <w:sz w:val="18"/>
                <w:szCs w:val="18"/>
              </w:rPr>
              <w:t>1 día</w:t>
            </w:r>
          </w:p>
        </w:tc>
      </w:tr>
      <w:tr w:rsidR="00485FB9" w:rsidRPr="00485FB9" w14:paraId="03F44F6A" w14:textId="77777777" w:rsidTr="00485FB9">
        <w:trPr>
          <w:jc w:val="center"/>
        </w:trPr>
        <w:tc>
          <w:tcPr>
            <w:tcW w:w="1613" w:type="dxa"/>
            <w:vAlign w:val="center"/>
          </w:tcPr>
          <w:p w14:paraId="67A64CD1"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Notificación de solicitud de pago</w:t>
            </w:r>
          </w:p>
        </w:tc>
        <w:tc>
          <w:tcPr>
            <w:tcW w:w="1873" w:type="dxa"/>
            <w:vAlign w:val="center"/>
          </w:tcPr>
          <w:p w14:paraId="71DDCE35"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Solicitud de pago</w:t>
            </w:r>
          </w:p>
        </w:tc>
        <w:tc>
          <w:tcPr>
            <w:tcW w:w="1667" w:type="dxa"/>
            <w:vAlign w:val="center"/>
          </w:tcPr>
          <w:p w14:paraId="653CB0C0"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Coordinador Financiero/Asesor Financiero</w:t>
            </w:r>
          </w:p>
        </w:tc>
        <w:tc>
          <w:tcPr>
            <w:tcW w:w="3064" w:type="dxa"/>
            <w:vAlign w:val="center"/>
          </w:tcPr>
          <w:p w14:paraId="6455AC5C" w14:textId="7C0E8609" w:rsidR="00485FB9" w:rsidRPr="00485FB9" w:rsidRDefault="00485FB9" w:rsidP="00485FB9">
            <w:pPr>
              <w:widowControl/>
              <w:numPr>
                <w:ilvl w:val="0"/>
                <w:numId w:val="47"/>
              </w:numPr>
              <w:autoSpaceDE/>
              <w:autoSpaceDN/>
              <w:spacing w:line="276" w:lineRule="auto"/>
              <w:ind w:left="246" w:hanging="283"/>
              <w:rPr>
                <w:rFonts w:ascii="Arial" w:hAnsi="Arial" w:cs="Arial"/>
                <w:sz w:val="18"/>
                <w:szCs w:val="18"/>
              </w:rPr>
            </w:pPr>
            <w:r w:rsidRPr="00485FB9">
              <w:rPr>
                <w:rFonts w:ascii="Arial" w:hAnsi="Arial" w:cs="Arial"/>
                <w:sz w:val="18"/>
                <w:szCs w:val="18"/>
              </w:rPr>
              <w:t xml:space="preserve">El Coordinador Financiero remite una notificación al correo oficial del Departamento Financiero de Hacienda con copia al Analista de Financiero, Coordinadora de Unidad de Tesorería y al correo oficial de la </w:t>
            </w:r>
            <w:r w:rsidR="00C01DB4" w:rsidRPr="00485FB9">
              <w:rPr>
                <w:rFonts w:ascii="Arial" w:hAnsi="Arial" w:cs="Arial"/>
                <w:sz w:val="18"/>
                <w:szCs w:val="18"/>
              </w:rPr>
              <w:t>Gestoría</w:t>
            </w:r>
            <w:r w:rsidRPr="00485FB9">
              <w:rPr>
                <w:rFonts w:ascii="Arial" w:hAnsi="Arial" w:cs="Arial"/>
                <w:sz w:val="18"/>
                <w:szCs w:val="18"/>
              </w:rPr>
              <w:t xml:space="preserve"> Administrativa-Financiera del Proyecto Hacienda Digital</w:t>
            </w:r>
          </w:p>
          <w:p w14:paraId="45C233DE" w14:textId="77777777" w:rsidR="00485FB9" w:rsidRPr="00485FB9" w:rsidRDefault="00485FB9" w:rsidP="00485FB9">
            <w:pPr>
              <w:widowControl/>
              <w:numPr>
                <w:ilvl w:val="0"/>
                <w:numId w:val="47"/>
              </w:numPr>
              <w:autoSpaceDE/>
              <w:autoSpaceDN/>
              <w:spacing w:line="276" w:lineRule="auto"/>
              <w:ind w:left="246" w:hanging="283"/>
              <w:rPr>
                <w:rFonts w:ascii="Arial" w:hAnsi="Arial" w:cs="Arial"/>
                <w:sz w:val="18"/>
                <w:szCs w:val="18"/>
              </w:rPr>
            </w:pPr>
            <w:r w:rsidRPr="00485FB9">
              <w:rPr>
                <w:rFonts w:ascii="Arial" w:hAnsi="Arial" w:cs="Arial"/>
                <w:sz w:val="18"/>
                <w:szCs w:val="18"/>
              </w:rPr>
              <w:t>El Asesor Financiero sube los archivos a la carpeta de pagos de SharePoint habilitada</w:t>
            </w:r>
          </w:p>
        </w:tc>
        <w:tc>
          <w:tcPr>
            <w:tcW w:w="2268" w:type="dxa"/>
            <w:vAlign w:val="center"/>
          </w:tcPr>
          <w:p w14:paraId="464C9B72" w14:textId="77777777" w:rsidR="00485FB9" w:rsidRPr="00485FB9" w:rsidRDefault="00485FB9" w:rsidP="00485FB9">
            <w:pPr>
              <w:spacing w:line="276" w:lineRule="auto"/>
              <w:jc w:val="center"/>
              <w:rPr>
                <w:rFonts w:ascii="Arial" w:eastAsia="Arial" w:hAnsi="Arial" w:cs="Arial"/>
                <w:sz w:val="18"/>
                <w:szCs w:val="18"/>
              </w:rPr>
            </w:pPr>
            <w:r w:rsidRPr="00485FB9">
              <w:rPr>
                <w:rFonts w:ascii="Arial" w:eastAsia="Arial" w:hAnsi="Arial" w:cs="Arial"/>
                <w:sz w:val="18"/>
                <w:szCs w:val="18"/>
              </w:rPr>
              <w:t>Inmediatamente después de recibir los documentos de coordinación</w:t>
            </w:r>
          </w:p>
        </w:tc>
      </w:tr>
      <w:tr w:rsidR="00485FB9" w:rsidRPr="00485FB9" w14:paraId="680D0F10" w14:textId="77777777" w:rsidTr="00485FB9">
        <w:trPr>
          <w:jc w:val="center"/>
        </w:trPr>
        <w:tc>
          <w:tcPr>
            <w:tcW w:w="1613" w:type="dxa"/>
            <w:vAlign w:val="center"/>
          </w:tcPr>
          <w:p w14:paraId="4E9757AB"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Validación del pedido de pago (factura)</w:t>
            </w:r>
          </w:p>
        </w:tc>
        <w:tc>
          <w:tcPr>
            <w:tcW w:w="1873" w:type="dxa"/>
            <w:vAlign w:val="center"/>
          </w:tcPr>
          <w:p w14:paraId="1F0B23E0"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Validación de firmas y revisión detallada</w:t>
            </w:r>
          </w:p>
        </w:tc>
        <w:tc>
          <w:tcPr>
            <w:tcW w:w="1667" w:type="dxa"/>
            <w:vAlign w:val="center"/>
          </w:tcPr>
          <w:p w14:paraId="096BF94F"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Analista financiero</w:t>
            </w:r>
          </w:p>
        </w:tc>
        <w:tc>
          <w:tcPr>
            <w:tcW w:w="3064" w:type="dxa"/>
            <w:vAlign w:val="center"/>
          </w:tcPr>
          <w:p w14:paraId="0E47F045"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 xml:space="preserve">Recibo y revisión a detalle de documentación adjunta Validación de las firmas de cada factura y verificación de documentación adjunta:  </w:t>
            </w:r>
          </w:p>
          <w:p w14:paraId="78D92CC1" w14:textId="77777777" w:rsidR="00485FB9" w:rsidRPr="00485FB9" w:rsidRDefault="00485FB9" w:rsidP="00485FB9">
            <w:pPr>
              <w:widowControl/>
              <w:numPr>
                <w:ilvl w:val="0"/>
                <w:numId w:val="47"/>
              </w:numPr>
              <w:autoSpaceDE/>
              <w:autoSpaceDN/>
              <w:spacing w:line="276" w:lineRule="auto"/>
              <w:ind w:left="246" w:hanging="283"/>
              <w:rPr>
                <w:rFonts w:ascii="Arial" w:hAnsi="Arial" w:cs="Arial"/>
                <w:sz w:val="18"/>
                <w:szCs w:val="18"/>
              </w:rPr>
            </w:pPr>
            <w:r w:rsidRPr="00485FB9">
              <w:rPr>
                <w:rFonts w:ascii="Arial" w:hAnsi="Arial" w:cs="Arial"/>
                <w:sz w:val="18"/>
                <w:szCs w:val="18"/>
              </w:rPr>
              <w:lastRenderedPageBreak/>
              <w:t xml:space="preserve">recibido conforme del encargado del proyecto, </w:t>
            </w:r>
          </w:p>
          <w:p w14:paraId="3E96CFF7" w14:textId="77777777" w:rsidR="00485FB9" w:rsidRPr="00485FB9" w:rsidRDefault="00485FB9" w:rsidP="00485FB9">
            <w:pPr>
              <w:widowControl/>
              <w:numPr>
                <w:ilvl w:val="0"/>
                <w:numId w:val="47"/>
              </w:numPr>
              <w:autoSpaceDE/>
              <w:autoSpaceDN/>
              <w:spacing w:line="276" w:lineRule="auto"/>
              <w:ind w:left="246" w:hanging="283"/>
              <w:rPr>
                <w:rFonts w:ascii="Arial" w:hAnsi="Arial" w:cs="Arial"/>
                <w:sz w:val="18"/>
                <w:szCs w:val="18"/>
              </w:rPr>
            </w:pPr>
            <w:r w:rsidRPr="00485FB9">
              <w:rPr>
                <w:rFonts w:ascii="Arial" w:hAnsi="Arial" w:cs="Arial"/>
                <w:sz w:val="18"/>
                <w:szCs w:val="18"/>
              </w:rPr>
              <w:t>orden de pedido,</w:t>
            </w:r>
          </w:p>
          <w:p w14:paraId="3AB50747" w14:textId="77777777" w:rsidR="00485FB9" w:rsidRPr="00485FB9" w:rsidRDefault="00485FB9" w:rsidP="00485FB9">
            <w:pPr>
              <w:widowControl/>
              <w:numPr>
                <w:ilvl w:val="0"/>
                <w:numId w:val="47"/>
              </w:numPr>
              <w:autoSpaceDE/>
              <w:autoSpaceDN/>
              <w:spacing w:line="276" w:lineRule="auto"/>
              <w:ind w:left="246" w:hanging="283"/>
              <w:rPr>
                <w:rFonts w:ascii="Arial" w:hAnsi="Arial" w:cs="Arial"/>
                <w:sz w:val="18"/>
                <w:szCs w:val="18"/>
              </w:rPr>
            </w:pPr>
            <w:r w:rsidRPr="00485FB9">
              <w:rPr>
                <w:rFonts w:ascii="Arial" w:hAnsi="Arial" w:cs="Arial"/>
                <w:sz w:val="18"/>
                <w:szCs w:val="18"/>
              </w:rPr>
              <w:t>contratos, montos, detalle y retenciones</w:t>
            </w:r>
          </w:p>
        </w:tc>
        <w:tc>
          <w:tcPr>
            <w:tcW w:w="2268" w:type="dxa"/>
            <w:vAlign w:val="center"/>
          </w:tcPr>
          <w:p w14:paraId="4DE512BF" w14:textId="77777777" w:rsidR="00485FB9" w:rsidRPr="00485FB9" w:rsidRDefault="00485FB9" w:rsidP="00485FB9">
            <w:pPr>
              <w:spacing w:line="276" w:lineRule="auto"/>
              <w:jc w:val="center"/>
              <w:rPr>
                <w:rFonts w:ascii="Arial" w:eastAsia="Arial" w:hAnsi="Arial" w:cs="Arial"/>
                <w:sz w:val="18"/>
                <w:szCs w:val="18"/>
              </w:rPr>
            </w:pPr>
            <w:r w:rsidRPr="00485FB9">
              <w:rPr>
                <w:rFonts w:ascii="Arial" w:eastAsia="Arial" w:hAnsi="Arial" w:cs="Arial"/>
                <w:sz w:val="18"/>
                <w:szCs w:val="18"/>
              </w:rPr>
              <w:lastRenderedPageBreak/>
              <w:t>2 día</w:t>
            </w:r>
          </w:p>
        </w:tc>
      </w:tr>
      <w:tr w:rsidR="00485FB9" w:rsidRPr="00485FB9" w14:paraId="57AA627B" w14:textId="77777777" w:rsidTr="00485FB9">
        <w:trPr>
          <w:jc w:val="center"/>
        </w:trPr>
        <w:tc>
          <w:tcPr>
            <w:tcW w:w="1613" w:type="dxa"/>
            <w:vAlign w:val="center"/>
          </w:tcPr>
          <w:p w14:paraId="5807C54F"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Aprobación del pedido</w:t>
            </w:r>
          </w:p>
        </w:tc>
        <w:tc>
          <w:tcPr>
            <w:tcW w:w="1873" w:type="dxa"/>
            <w:vAlign w:val="center"/>
          </w:tcPr>
          <w:p w14:paraId="3D294223" w14:textId="77777777" w:rsidR="00485FB9" w:rsidRPr="00485FB9" w:rsidRDefault="00485FB9" w:rsidP="00485FB9">
            <w:pPr>
              <w:rPr>
                <w:rFonts w:ascii="Arial" w:eastAsia="Arial" w:hAnsi="Arial" w:cs="Arial"/>
                <w:sz w:val="18"/>
                <w:szCs w:val="18"/>
              </w:rPr>
            </w:pPr>
            <w:r w:rsidRPr="00485FB9">
              <w:rPr>
                <w:rFonts w:ascii="Arial" w:eastAsia="Arial" w:hAnsi="Arial" w:cs="Arial"/>
                <w:sz w:val="18"/>
                <w:szCs w:val="18"/>
              </w:rPr>
              <w:t>Procesamiento de los pedidos de pago</w:t>
            </w:r>
          </w:p>
          <w:p w14:paraId="72DB1BC4" w14:textId="77777777" w:rsidR="00485FB9" w:rsidRPr="00485FB9" w:rsidRDefault="00485FB9" w:rsidP="00485FB9">
            <w:pPr>
              <w:spacing w:line="276" w:lineRule="auto"/>
              <w:rPr>
                <w:rFonts w:ascii="Arial" w:eastAsia="Arial" w:hAnsi="Arial" w:cs="Arial"/>
                <w:sz w:val="18"/>
                <w:szCs w:val="18"/>
              </w:rPr>
            </w:pPr>
          </w:p>
        </w:tc>
        <w:tc>
          <w:tcPr>
            <w:tcW w:w="1667" w:type="dxa"/>
            <w:vAlign w:val="center"/>
          </w:tcPr>
          <w:p w14:paraId="5AC53359"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Jefatura del departamento financiero</w:t>
            </w:r>
          </w:p>
        </w:tc>
        <w:tc>
          <w:tcPr>
            <w:tcW w:w="3064" w:type="dxa"/>
            <w:vAlign w:val="center"/>
          </w:tcPr>
          <w:p w14:paraId="5A4FD4FE" w14:textId="77777777" w:rsidR="00485FB9" w:rsidRPr="00485FB9" w:rsidRDefault="00485FB9" w:rsidP="00485FB9">
            <w:pPr>
              <w:widowControl/>
              <w:numPr>
                <w:ilvl w:val="0"/>
                <w:numId w:val="48"/>
              </w:numPr>
              <w:autoSpaceDE/>
              <w:autoSpaceDN/>
              <w:spacing w:line="276" w:lineRule="auto"/>
              <w:ind w:left="313" w:hanging="284"/>
              <w:rPr>
                <w:rFonts w:ascii="Arial" w:hAnsi="Arial" w:cs="Arial"/>
                <w:sz w:val="18"/>
                <w:szCs w:val="18"/>
              </w:rPr>
            </w:pPr>
            <w:r w:rsidRPr="00485FB9">
              <w:rPr>
                <w:rFonts w:ascii="Arial" w:hAnsi="Arial" w:cs="Arial"/>
                <w:sz w:val="18"/>
                <w:szCs w:val="18"/>
              </w:rPr>
              <w:t xml:space="preserve">Revisión de las facturas incluidas en SIGAF por parte de la Coordinadora. </w:t>
            </w:r>
          </w:p>
          <w:p w14:paraId="43AAF12F" w14:textId="77777777" w:rsidR="00485FB9" w:rsidRPr="00485FB9" w:rsidRDefault="00485FB9" w:rsidP="00485FB9">
            <w:pPr>
              <w:widowControl/>
              <w:numPr>
                <w:ilvl w:val="0"/>
                <w:numId w:val="48"/>
              </w:numPr>
              <w:autoSpaceDE/>
              <w:autoSpaceDN/>
              <w:spacing w:line="276" w:lineRule="auto"/>
              <w:ind w:left="313" w:hanging="284"/>
              <w:rPr>
                <w:rFonts w:ascii="Arial" w:hAnsi="Arial" w:cs="Arial"/>
                <w:sz w:val="18"/>
                <w:szCs w:val="18"/>
              </w:rPr>
            </w:pPr>
            <w:r w:rsidRPr="00485FB9">
              <w:rPr>
                <w:rFonts w:ascii="Arial" w:hAnsi="Arial" w:cs="Arial"/>
                <w:sz w:val="18"/>
                <w:szCs w:val="18"/>
              </w:rPr>
              <w:t>Liberación de las facturas por la jefatura del departamento.</w:t>
            </w:r>
          </w:p>
          <w:p w14:paraId="0FF37AE8" w14:textId="77777777" w:rsidR="00485FB9" w:rsidRPr="00485FB9" w:rsidRDefault="00485FB9" w:rsidP="00485FB9">
            <w:pPr>
              <w:widowControl/>
              <w:numPr>
                <w:ilvl w:val="0"/>
                <w:numId w:val="48"/>
              </w:numPr>
              <w:autoSpaceDE/>
              <w:autoSpaceDN/>
              <w:spacing w:line="276" w:lineRule="auto"/>
              <w:ind w:left="313" w:hanging="284"/>
              <w:rPr>
                <w:rFonts w:ascii="Arial" w:hAnsi="Arial" w:cs="Arial"/>
                <w:sz w:val="18"/>
                <w:szCs w:val="18"/>
              </w:rPr>
            </w:pPr>
            <w:r w:rsidRPr="00485FB9">
              <w:rPr>
                <w:rFonts w:ascii="Arial" w:hAnsi="Arial" w:cs="Arial"/>
                <w:sz w:val="18"/>
                <w:szCs w:val="18"/>
              </w:rPr>
              <w:t>Inclusión de las facturas en propuesta de pago</w:t>
            </w:r>
          </w:p>
        </w:tc>
        <w:tc>
          <w:tcPr>
            <w:tcW w:w="2268" w:type="dxa"/>
            <w:vAlign w:val="center"/>
          </w:tcPr>
          <w:p w14:paraId="0ABEE02A" w14:textId="77777777" w:rsidR="00485FB9" w:rsidRPr="00485FB9" w:rsidRDefault="00485FB9" w:rsidP="00485FB9">
            <w:pPr>
              <w:spacing w:line="276" w:lineRule="auto"/>
              <w:jc w:val="center"/>
              <w:rPr>
                <w:rFonts w:ascii="Arial" w:eastAsia="Arial" w:hAnsi="Arial" w:cs="Arial"/>
                <w:sz w:val="18"/>
                <w:szCs w:val="18"/>
              </w:rPr>
            </w:pPr>
            <w:r w:rsidRPr="00485FB9">
              <w:rPr>
                <w:rFonts w:ascii="Arial" w:eastAsia="Arial" w:hAnsi="Arial" w:cs="Arial"/>
                <w:sz w:val="18"/>
                <w:szCs w:val="18"/>
              </w:rPr>
              <w:t>3 días</w:t>
            </w:r>
          </w:p>
        </w:tc>
      </w:tr>
      <w:tr w:rsidR="00485FB9" w:rsidRPr="00485FB9" w14:paraId="4135BCFC" w14:textId="77777777" w:rsidTr="00485FB9">
        <w:trPr>
          <w:jc w:val="center"/>
        </w:trPr>
        <w:tc>
          <w:tcPr>
            <w:tcW w:w="1613" w:type="dxa"/>
            <w:vAlign w:val="center"/>
          </w:tcPr>
          <w:p w14:paraId="3E90DD81" w14:textId="63AB1FB8"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 xml:space="preserve">Solicitud de pago a la </w:t>
            </w:r>
            <w:r w:rsidR="00C01DB4" w:rsidRPr="00485FB9">
              <w:rPr>
                <w:rFonts w:ascii="Arial" w:eastAsia="Arial" w:hAnsi="Arial" w:cs="Arial"/>
                <w:sz w:val="18"/>
                <w:szCs w:val="18"/>
              </w:rPr>
              <w:t>Tesorería</w:t>
            </w:r>
            <w:r w:rsidRPr="00485FB9">
              <w:rPr>
                <w:rFonts w:ascii="Arial" w:eastAsia="Arial" w:hAnsi="Arial" w:cs="Arial"/>
                <w:sz w:val="18"/>
                <w:szCs w:val="18"/>
              </w:rPr>
              <w:t xml:space="preserve"> nacional</w:t>
            </w:r>
          </w:p>
        </w:tc>
        <w:tc>
          <w:tcPr>
            <w:tcW w:w="1873" w:type="dxa"/>
            <w:vAlign w:val="center"/>
          </w:tcPr>
          <w:p w14:paraId="568E6904"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Pedido de Pago</w:t>
            </w:r>
          </w:p>
        </w:tc>
        <w:tc>
          <w:tcPr>
            <w:tcW w:w="1667" w:type="dxa"/>
            <w:vAlign w:val="center"/>
          </w:tcPr>
          <w:p w14:paraId="305F9F69"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Jefatura del departamento financiero</w:t>
            </w:r>
          </w:p>
        </w:tc>
        <w:tc>
          <w:tcPr>
            <w:tcW w:w="3064" w:type="dxa"/>
            <w:vAlign w:val="center"/>
          </w:tcPr>
          <w:p w14:paraId="5F735AA1" w14:textId="77777777" w:rsidR="00485FB9" w:rsidRPr="00485FB9" w:rsidRDefault="00485FB9" w:rsidP="00485FB9">
            <w:pPr>
              <w:widowControl/>
              <w:numPr>
                <w:ilvl w:val="0"/>
                <w:numId w:val="48"/>
              </w:numPr>
              <w:autoSpaceDE/>
              <w:autoSpaceDN/>
              <w:spacing w:line="276" w:lineRule="auto"/>
              <w:ind w:left="313" w:hanging="284"/>
              <w:rPr>
                <w:rFonts w:ascii="Arial" w:hAnsi="Arial" w:cs="Arial"/>
                <w:sz w:val="18"/>
                <w:szCs w:val="18"/>
              </w:rPr>
            </w:pPr>
            <w:r w:rsidRPr="00485FB9">
              <w:rPr>
                <w:rFonts w:ascii="Arial" w:hAnsi="Arial" w:cs="Arial"/>
                <w:sz w:val="18"/>
                <w:szCs w:val="18"/>
              </w:rPr>
              <w:t>Elaboración del oficio de liberación del pago y su respectivo formulario CU 12 (formato de la Tesorería Nacional), para pagos a proveedores extranjeros.</w:t>
            </w:r>
          </w:p>
          <w:p w14:paraId="6768CA5F" w14:textId="77777777" w:rsidR="00485FB9" w:rsidRPr="00485FB9" w:rsidRDefault="00485FB9" w:rsidP="00485FB9">
            <w:pPr>
              <w:widowControl/>
              <w:numPr>
                <w:ilvl w:val="0"/>
                <w:numId w:val="48"/>
              </w:numPr>
              <w:autoSpaceDE/>
              <w:autoSpaceDN/>
              <w:spacing w:line="276" w:lineRule="auto"/>
              <w:ind w:left="313" w:hanging="284"/>
              <w:rPr>
                <w:rFonts w:ascii="Arial" w:hAnsi="Arial" w:cs="Arial"/>
                <w:sz w:val="18"/>
                <w:szCs w:val="18"/>
              </w:rPr>
            </w:pPr>
            <w:r w:rsidRPr="00485FB9">
              <w:rPr>
                <w:rFonts w:ascii="Arial" w:hAnsi="Arial" w:cs="Arial"/>
                <w:sz w:val="18"/>
                <w:szCs w:val="18"/>
              </w:rPr>
              <w:t>Envío a Tesorería Nacional para la liberación del pago.</w:t>
            </w:r>
          </w:p>
        </w:tc>
        <w:tc>
          <w:tcPr>
            <w:tcW w:w="2268" w:type="dxa"/>
            <w:vAlign w:val="center"/>
          </w:tcPr>
          <w:p w14:paraId="3A289054" w14:textId="77777777" w:rsidR="00485FB9" w:rsidRPr="00485FB9" w:rsidRDefault="00485FB9" w:rsidP="00485FB9">
            <w:pPr>
              <w:spacing w:line="276" w:lineRule="auto"/>
              <w:jc w:val="center"/>
              <w:rPr>
                <w:rFonts w:ascii="Arial" w:eastAsia="Arial" w:hAnsi="Arial" w:cs="Arial"/>
                <w:sz w:val="18"/>
                <w:szCs w:val="18"/>
              </w:rPr>
            </w:pPr>
            <w:r w:rsidRPr="00485FB9">
              <w:rPr>
                <w:rFonts w:ascii="Arial" w:eastAsia="Arial" w:hAnsi="Arial" w:cs="Arial"/>
                <w:sz w:val="18"/>
                <w:szCs w:val="18"/>
              </w:rPr>
              <w:t>1 día</w:t>
            </w:r>
          </w:p>
        </w:tc>
      </w:tr>
      <w:tr w:rsidR="00485FB9" w:rsidRPr="00485FB9" w14:paraId="677420C0" w14:textId="77777777" w:rsidTr="00485FB9">
        <w:trPr>
          <w:jc w:val="center"/>
        </w:trPr>
        <w:tc>
          <w:tcPr>
            <w:tcW w:w="1613" w:type="dxa"/>
            <w:vAlign w:val="center"/>
          </w:tcPr>
          <w:p w14:paraId="459FDA8D"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Pago</w:t>
            </w:r>
          </w:p>
        </w:tc>
        <w:tc>
          <w:tcPr>
            <w:tcW w:w="1873" w:type="dxa"/>
            <w:vAlign w:val="center"/>
          </w:tcPr>
          <w:p w14:paraId="2090263F"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Liberación del pago</w:t>
            </w:r>
          </w:p>
        </w:tc>
        <w:tc>
          <w:tcPr>
            <w:tcW w:w="1667" w:type="dxa"/>
            <w:vAlign w:val="center"/>
          </w:tcPr>
          <w:p w14:paraId="5517FC41"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Tesorería Nacional</w:t>
            </w:r>
          </w:p>
        </w:tc>
        <w:tc>
          <w:tcPr>
            <w:tcW w:w="3064" w:type="dxa"/>
            <w:vAlign w:val="center"/>
          </w:tcPr>
          <w:p w14:paraId="14351A64" w14:textId="77777777" w:rsidR="00485FB9" w:rsidRPr="00485FB9" w:rsidRDefault="00485FB9" w:rsidP="00485FB9">
            <w:pPr>
              <w:widowControl/>
              <w:autoSpaceDE/>
              <w:autoSpaceDN/>
              <w:spacing w:line="276" w:lineRule="auto"/>
              <w:ind w:left="29"/>
              <w:rPr>
                <w:rFonts w:ascii="Arial" w:hAnsi="Arial" w:cs="Arial"/>
                <w:sz w:val="18"/>
                <w:szCs w:val="18"/>
              </w:rPr>
            </w:pPr>
            <w:r w:rsidRPr="00485FB9">
              <w:rPr>
                <w:rFonts w:ascii="Arial" w:hAnsi="Arial" w:cs="Arial"/>
                <w:sz w:val="18"/>
                <w:szCs w:val="18"/>
              </w:rPr>
              <w:t>El Tesorería Nacional:</w:t>
            </w:r>
          </w:p>
          <w:p w14:paraId="54421A76" w14:textId="77777777" w:rsidR="00485FB9" w:rsidRPr="00485FB9" w:rsidRDefault="00485FB9" w:rsidP="00485FB9">
            <w:pPr>
              <w:widowControl/>
              <w:numPr>
                <w:ilvl w:val="0"/>
                <w:numId w:val="48"/>
              </w:numPr>
              <w:autoSpaceDE/>
              <w:autoSpaceDN/>
              <w:spacing w:line="276" w:lineRule="auto"/>
              <w:ind w:left="313" w:hanging="284"/>
              <w:rPr>
                <w:rFonts w:ascii="Arial" w:hAnsi="Arial" w:cs="Arial"/>
                <w:sz w:val="18"/>
                <w:szCs w:val="18"/>
              </w:rPr>
            </w:pPr>
            <w:r w:rsidRPr="00485FB9">
              <w:rPr>
                <w:rFonts w:ascii="Arial" w:hAnsi="Arial" w:cs="Arial"/>
                <w:sz w:val="18"/>
                <w:szCs w:val="18"/>
              </w:rPr>
              <w:t>Realiza pagos, emite certificados de transferencia (extranjeros)</w:t>
            </w:r>
          </w:p>
          <w:p w14:paraId="06FDFA2F" w14:textId="77777777" w:rsidR="00485FB9" w:rsidRPr="00485FB9" w:rsidRDefault="00485FB9" w:rsidP="00485FB9">
            <w:pPr>
              <w:widowControl/>
              <w:numPr>
                <w:ilvl w:val="0"/>
                <w:numId w:val="48"/>
              </w:numPr>
              <w:autoSpaceDE/>
              <w:autoSpaceDN/>
              <w:spacing w:line="276" w:lineRule="auto"/>
              <w:ind w:left="313" w:hanging="284"/>
              <w:rPr>
                <w:rFonts w:ascii="Arial" w:hAnsi="Arial" w:cs="Arial"/>
                <w:sz w:val="18"/>
                <w:szCs w:val="18"/>
              </w:rPr>
            </w:pPr>
            <w:r w:rsidRPr="00485FB9">
              <w:rPr>
                <w:rFonts w:ascii="Arial" w:hAnsi="Arial" w:cs="Arial"/>
                <w:sz w:val="18"/>
                <w:szCs w:val="18"/>
              </w:rPr>
              <w:t>Enviar la evidencia al Departamento de Financiero de hacienda</w:t>
            </w:r>
          </w:p>
        </w:tc>
        <w:tc>
          <w:tcPr>
            <w:tcW w:w="2268" w:type="dxa"/>
            <w:vAlign w:val="center"/>
          </w:tcPr>
          <w:p w14:paraId="5873A454"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Inmediatamente después de recibir y validar los pedidos siguiendo el programa de pagos semanal (generalmente el jueves de cada semana)</w:t>
            </w:r>
          </w:p>
        </w:tc>
      </w:tr>
      <w:tr w:rsidR="00485FB9" w:rsidRPr="00485FB9" w14:paraId="5A8CBC23" w14:textId="77777777" w:rsidTr="00485FB9">
        <w:trPr>
          <w:jc w:val="center"/>
        </w:trPr>
        <w:tc>
          <w:tcPr>
            <w:tcW w:w="1613" w:type="dxa"/>
            <w:vAlign w:val="center"/>
          </w:tcPr>
          <w:p w14:paraId="6D1957B7"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Envío de documentación al Proyecto</w:t>
            </w:r>
          </w:p>
        </w:tc>
        <w:tc>
          <w:tcPr>
            <w:tcW w:w="1873" w:type="dxa"/>
            <w:vAlign w:val="center"/>
          </w:tcPr>
          <w:p w14:paraId="0046EBE3"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Presentación de documentos que respalden los pagos realizados.</w:t>
            </w:r>
          </w:p>
        </w:tc>
        <w:tc>
          <w:tcPr>
            <w:tcW w:w="1667" w:type="dxa"/>
            <w:vAlign w:val="center"/>
          </w:tcPr>
          <w:p w14:paraId="3BD4263A"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Jefatura del departamento financiero</w:t>
            </w:r>
          </w:p>
        </w:tc>
        <w:tc>
          <w:tcPr>
            <w:tcW w:w="3064" w:type="dxa"/>
            <w:vAlign w:val="center"/>
          </w:tcPr>
          <w:p w14:paraId="54CB52D7" w14:textId="77777777" w:rsidR="00485FB9" w:rsidRPr="00485FB9" w:rsidRDefault="00485FB9" w:rsidP="00485FB9">
            <w:pPr>
              <w:widowControl/>
              <w:autoSpaceDE/>
              <w:autoSpaceDN/>
              <w:spacing w:line="276" w:lineRule="auto"/>
              <w:ind w:left="29"/>
              <w:rPr>
                <w:rFonts w:ascii="Arial" w:hAnsi="Arial" w:cs="Arial"/>
                <w:sz w:val="18"/>
                <w:szCs w:val="18"/>
              </w:rPr>
            </w:pPr>
            <w:r w:rsidRPr="00485FB9">
              <w:rPr>
                <w:rFonts w:ascii="Arial" w:hAnsi="Arial" w:cs="Arial"/>
                <w:sz w:val="18"/>
                <w:szCs w:val="18"/>
              </w:rPr>
              <w:t>El jefe del Departamento Financiero de Hacienda envía los siguientes documentos al Coordinador Financiero:</w:t>
            </w:r>
          </w:p>
          <w:p w14:paraId="1735ED2E" w14:textId="77777777" w:rsidR="00485FB9" w:rsidRPr="00485FB9" w:rsidRDefault="00485FB9" w:rsidP="00485FB9">
            <w:pPr>
              <w:widowControl/>
              <w:numPr>
                <w:ilvl w:val="0"/>
                <w:numId w:val="49"/>
              </w:numPr>
              <w:autoSpaceDE/>
              <w:autoSpaceDN/>
              <w:spacing w:line="276" w:lineRule="auto"/>
              <w:ind w:left="322" w:hanging="284"/>
              <w:rPr>
                <w:rFonts w:ascii="Arial" w:hAnsi="Arial" w:cs="Arial"/>
                <w:sz w:val="18"/>
                <w:szCs w:val="18"/>
              </w:rPr>
            </w:pPr>
            <w:r w:rsidRPr="00485FB9">
              <w:rPr>
                <w:rFonts w:ascii="Arial" w:hAnsi="Arial" w:cs="Arial"/>
                <w:sz w:val="18"/>
                <w:szCs w:val="18"/>
              </w:rPr>
              <w:t>Comprobante de transferencia a proveedores extranjeros</w:t>
            </w:r>
          </w:p>
          <w:p w14:paraId="0AD8C6D8" w14:textId="77777777" w:rsidR="00485FB9" w:rsidRPr="00485FB9" w:rsidRDefault="00485FB9" w:rsidP="00485FB9">
            <w:pPr>
              <w:widowControl/>
              <w:numPr>
                <w:ilvl w:val="0"/>
                <w:numId w:val="49"/>
              </w:numPr>
              <w:autoSpaceDE/>
              <w:autoSpaceDN/>
              <w:spacing w:line="276" w:lineRule="auto"/>
              <w:ind w:left="322" w:hanging="284"/>
              <w:rPr>
                <w:rFonts w:ascii="Arial" w:hAnsi="Arial" w:cs="Arial"/>
                <w:sz w:val="18"/>
                <w:szCs w:val="18"/>
              </w:rPr>
            </w:pPr>
            <w:r w:rsidRPr="00485FB9">
              <w:rPr>
                <w:rFonts w:ascii="Arial" w:hAnsi="Arial" w:cs="Arial"/>
                <w:sz w:val="18"/>
                <w:szCs w:val="18"/>
              </w:rPr>
              <w:t>Formulario CU 12</w:t>
            </w:r>
          </w:p>
          <w:p w14:paraId="39510ABC" w14:textId="77777777" w:rsidR="00485FB9" w:rsidRPr="00485FB9" w:rsidRDefault="00485FB9" w:rsidP="00485FB9">
            <w:pPr>
              <w:widowControl/>
              <w:numPr>
                <w:ilvl w:val="0"/>
                <w:numId w:val="49"/>
              </w:numPr>
              <w:autoSpaceDE/>
              <w:autoSpaceDN/>
              <w:spacing w:line="276" w:lineRule="auto"/>
              <w:ind w:left="322" w:hanging="284"/>
              <w:rPr>
                <w:rFonts w:ascii="Arial" w:hAnsi="Arial" w:cs="Arial"/>
                <w:sz w:val="18"/>
                <w:szCs w:val="18"/>
              </w:rPr>
            </w:pPr>
            <w:r w:rsidRPr="00485FB9">
              <w:rPr>
                <w:rFonts w:ascii="Arial" w:hAnsi="Arial" w:cs="Arial"/>
                <w:sz w:val="18"/>
                <w:szCs w:val="18"/>
              </w:rPr>
              <w:t>Extracto SIGAF con registros de pago – Proveedores nacionales</w:t>
            </w:r>
          </w:p>
        </w:tc>
        <w:tc>
          <w:tcPr>
            <w:tcW w:w="2268" w:type="dxa"/>
            <w:vAlign w:val="center"/>
          </w:tcPr>
          <w:p w14:paraId="7515A5F6"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Inmediatamente después de recibir los comprobantes desde la tesorería Nacional</w:t>
            </w:r>
          </w:p>
        </w:tc>
      </w:tr>
      <w:tr w:rsidR="00485FB9" w:rsidRPr="00485FB9" w14:paraId="7FB3F98C" w14:textId="77777777" w:rsidTr="00485FB9">
        <w:trPr>
          <w:jc w:val="center"/>
        </w:trPr>
        <w:tc>
          <w:tcPr>
            <w:tcW w:w="1613" w:type="dxa"/>
            <w:vAlign w:val="center"/>
          </w:tcPr>
          <w:p w14:paraId="641A6899"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Cierre del procedimiento</w:t>
            </w:r>
          </w:p>
        </w:tc>
        <w:tc>
          <w:tcPr>
            <w:tcW w:w="1873" w:type="dxa"/>
            <w:vAlign w:val="center"/>
          </w:tcPr>
          <w:p w14:paraId="642BA646"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Cerrar el proceso de pago en el sistema de gestión financiera del proyecto</w:t>
            </w:r>
          </w:p>
        </w:tc>
        <w:tc>
          <w:tcPr>
            <w:tcW w:w="1667" w:type="dxa"/>
            <w:vAlign w:val="center"/>
          </w:tcPr>
          <w:p w14:paraId="7996AC75" w14:textId="7777777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Coordinador Financiero</w:t>
            </w:r>
          </w:p>
        </w:tc>
        <w:tc>
          <w:tcPr>
            <w:tcW w:w="3064" w:type="dxa"/>
            <w:vAlign w:val="center"/>
          </w:tcPr>
          <w:p w14:paraId="24630D53" w14:textId="77777777" w:rsidR="00485FB9" w:rsidRPr="00485FB9" w:rsidRDefault="00485FB9" w:rsidP="00485FB9">
            <w:pPr>
              <w:widowControl/>
              <w:autoSpaceDE/>
              <w:autoSpaceDN/>
              <w:spacing w:line="276" w:lineRule="auto"/>
              <w:ind w:left="29"/>
              <w:rPr>
                <w:rFonts w:ascii="Arial" w:hAnsi="Arial" w:cs="Arial"/>
                <w:sz w:val="18"/>
                <w:szCs w:val="18"/>
              </w:rPr>
            </w:pPr>
            <w:r w:rsidRPr="00485FB9">
              <w:rPr>
                <w:rFonts w:ascii="Arial" w:hAnsi="Arial" w:cs="Arial"/>
                <w:sz w:val="18"/>
                <w:szCs w:val="18"/>
              </w:rPr>
              <w:t>Luego después recibir la documentación del Departamento de Finanzas de Hacienda, el Coordinador Financiero realizará las siguientes actividades:</w:t>
            </w:r>
          </w:p>
          <w:p w14:paraId="0702F6B5" w14:textId="77777777" w:rsidR="00485FB9" w:rsidRPr="00485FB9" w:rsidRDefault="00485FB9" w:rsidP="00485FB9">
            <w:pPr>
              <w:widowControl/>
              <w:numPr>
                <w:ilvl w:val="0"/>
                <w:numId w:val="49"/>
              </w:numPr>
              <w:autoSpaceDE/>
              <w:autoSpaceDN/>
              <w:spacing w:line="276" w:lineRule="auto"/>
              <w:ind w:left="322" w:hanging="284"/>
              <w:rPr>
                <w:rFonts w:ascii="Arial" w:hAnsi="Arial" w:cs="Arial"/>
                <w:sz w:val="18"/>
                <w:szCs w:val="18"/>
              </w:rPr>
            </w:pPr>
            <w:r w:rsidRPr="00485FB9">
              <w:rPr>
                <w:rFonts w:ascii="Arial" w:hAnsi="Arial" w:cs="Arial"/>
                <w:sz w:val="18"/>
                <w:szCs w:val="18"/>
              </w:rPr>
              <w:t>Registro del pago en el diario del proyecto.</w:t>
            </w:r>
          </w:p>
          <w:p w14:paraId="17BF3128" w14:textId="77777777" w:rsidR="00485FB9" w:rsidRPr="00485FB9" w:rsidRDefault="00485FB9" w:rsidP="00485FB9">
            <w:pPr>
              <w:widowControl/>
              <w:numPr>
                <w:ilvl w:val="0"/>
                <w:numId w:val="49"/>
              </w:numPr>
              <w:autoSpaceDE/>
              <w:autoSpaceDN/>
              <w:spacing w:line="276" w:lineRule="auto"/>
              <w:ind w:left="322" w:hanging="284"/>
              <w:rPr>
                <w:rFonts w:ascii="Arial" w:hAnsi="Arial" w:cs="Arial"/>
                <w:sz w:val="18"/>
                <w:szCs w:val="18"/>
              </w:rPr>
            </w:pPr>
            <w:r w:rsidRPr="00485FB9">
              <w:rPr>
                <w:rFonts w:ascii="Arial" w:hAnsi="Arial" w:cs="Arial"/>
                <w:sz w:val="18"/>
                <w:szCs w:val="18"/>
              </w:rPr>
              <w:t>Registro del pago en control de ejecución de contratos</w:t>
            </w:r>
          </w:p>
          <w:p w14:paraId="1CCD963D" w14:textId="77777777" w:rsidR="00485FB9" w:rsidRPr="00485FB9" w:rsidRDefault="00485FB9" w:rsidP="00485FB9">
            <w:pPr>
              <w:widowControl/>
              <w:numPr>
                <w:ilvl w:val="0"/>
                <w:numId w:val="49"/>
              </w:numPr>
              <w:autoSpaceDE/>
              <w:autoSpaceDN/>
              <w:spacing w:line="276" w:lineRule="auto"/>
              <w:ind w:left="322" w:hanging="284"/>
              <w:rPr>
                <w:rFonts w:ascii="Arial" w:hAnsi="Arial" w:cs="Arial"/>
                <w:sz w:val="18"/>
                <w:szCs w:val="18"/>
              </w:rPr>
            </w:pPr>
            <w:r w:rsidRPr="00485FB9">
              <w:rPr>
                <w:rFonts w:ascii="Arial" w:hAnsi="Arial" w:cs="Arial"/>
                <w:sz w:val="18"/>
                <w:szCs w:val="18"/>
              </w:rPr>
              <w:t>Elaboración del “Voucher” con todos los documentos de respaldo y archivo en el SharePoint del proyecto.</w:t>
            </w:r>
          </w:p>
        </w:tc>
        <w:tc>
          <w:tcPr>
            <w:tcW w:w="2268" w:type="dxa"/>
            <w:vAlign w:val="center"/>
          </w:tcPr>
          <w:p w14:paraId="1609594F" w14:textId="34EDF247" w:rsidR="00485FB9" w:rsidRPr="00485FB9" w:rsidRDefault="00485FB9" w:rsidP="00485FB9">
            <w:pPr>
              <w:spacing w:line="276" w:lineRule="auto"/>
              <w:rPr>
                <w:rFonts w:ascii="Arial" w:eastAsia="Arial" w:hAnsi="Arial" w:cs="Arial"/>
                <w:sz w:val="18"/>
                <w:szCs w:val="18"/>
              </w:rPr>
            </w:pPr>
            <w:r w:rsidRPr="00485FB9">
              <w:rPr>
                <w:rFonts w:ascii="Arial" w:eastAsia="Arial" w:hAnsi="Arial" w:cs="Arial"/>
                <w:sz w:val="18"/>
                <w:szCs w:val="18"/>
              </w:rPr>
              <w:t xml:space="preserve">Inmediatamente después de recibir los </w:t>
            </w:r>
            <w:r w:rsidR="00C01DB4" w:rsidRPr="00485FB9">
              <w:rPr>
                <w:rFonts w:ascii="Arial" w:eastAsia="Arial" w:hAnsi="Arial" w:cs="Arial"/>
                <w:sz w:val="18"/>
                <w:szCs w:val="18"/>
              </w:rPr>
              <w:t>procesos</w:t>
            </w:r>
            <w:r w:rsidRPr="00485FB9">
              <w:rPr>
                <w:rFonts w:ascii="Arial" w:eastAsia="Arial" w:hAnsi="Arial" w:cs="Arial"/>
                <w:sz w:val="18"/>
                <w:szCs w:val="18"/>
              </w:rPr>
              <w:t xml:space="preserve"> desde la Jefatura del departamento financiero</w:t>
            </w:r>
          </w:p>
        </w:tc>
      </w:tr>
    </w:tbl>
    <w:p w14:paraId="180BAE55" w14:textId="51A44414" w:rsidR="00485FB9" w:rsidRPr="00485FB9" w:rsidRDefault="00485FB9" w:rsidP="005760D6">
      <w:pPr>
        <w:spacing w:before="21" w:after="120" w:line="276" w:lineRule="auto"/>
        <w:ind w:right="50"/>
        <w:jc w:val="center"/>
        <w:rPr>
          <w:rFonts w:ascii="Arial" w:hAnsi="Arial" w:cs="Arial"/>
          <w:b/>
          <w:w w:val="80"/>
          <w:sz w:val="20"/>
        </w:rPr>
      </w:pPr>
    </w:p>
    <w:p w14:paraId="25D49101" w14:textId="441D6E3F" w:rsidR="00485FB9" w:rsidRDefault="00485FB9" w:rsidP="005760D6">
      <w:pPr>
        <w:spacing w:before="21" w:after="120" w:line="276" w:lineRule="auto"/>
        <w:ind w:right="50"/>
        <w:jc w:val="center"/>
        <w:rPr>
          <w:rFonts w:ascii="Arial" w:hAnsi="Arial" w:cs="Arial"/>
          <w:b/>
          <w:w w:val="80"/>
          <w:sz w:val="20"/>
        </w:rPr>
      </w:pPr>
    </w:p>
    <w:p w14:paraId="381B3DF4" w14:textId="0310453A" w:rsidR="00BE282F" w:rsidRDefault="00FC2CA0" w:rsidP="005760D6">
      <w:pPr>
        <w:spacing w:before="21" w:after="120" w:line="276" w:lineRule="auto"/>
        <w:ind w:right="50"/>
        <w:jc w:val="center"/>
        <w:rPr>
          <w:rFonts w:ascii="Arial" w:hAnsi="Arial" w:cs="Arial"/>
          <w:b/>
          <w:w w:val="80"/>
          <w:sz w:val="20"/>
        </w:rPr>
      </w:pPr>
      <w:r w:rsidRPr="00485FB9">
        <w:rPr>
          <w:rFonts w:ascii="Arial" w:hAnsi="Arial" w:cs="Arial"/>
          <w:b/>
          <w:w w:val="80"/>
          <w:sz w:val="20"/>
        </w:rPr>
        <w:lastRenderedPageBreak/>
        <w:t>Figura</w:t>
      </w:r>
      <w:r w:rsidRPr="00485FB9">
        <w:rPr>
          <w:rFonts w:ascii="Arial" w:hAnsi="Arial" w:cs="Arial"/>
          <w:b/>
          <w:spacing w:val="6"/>
          <w:w w:val="80"/>
          <w:sz w:val="20"/>
        </w:rPr>
        <w:t xml:space="preserve"> </w:t>
      </w:r>
      <w:r w:rsidRPr="00485FB9">
        <w:rPr>
          <w:rFonts w:ascii="Arial" w:hAnsi="Arial" w:cs="Arial"/>
          <w:b/>
          <w:w w:val="80"/>
          <w:sz w:val="20"/>
        </w:rPr>
        <w:t>No.</w:t>
      </w:r>
      <w:r>
        <w:rPr>
          <w:rFonts w:ascii="Arial" w:hAnsi="Arial" w:cs="Arial"/>
          <w:b/>
          <w:w w:val="80"/>
          <w:sz w:val="20"/>
          <w:lang/>
        </w:rPr>
        <w:t>3</w:t>
      </w:r>
      <w:r w:rsidRPr="00485FB9">
        <w:rPr>
          <w:rFonts w:ascii="Arial" w:hAnsi="Arial" w:cs="Arial"/>
          <w:b/>
          <w:spacing w:val="8"/>
          <w:w w:val="80"/>
          <w:sz w:val="20"/>
        </w:rPr>
        <w:t>:</w:t>
      </w:r>
      <w:r w:rsidRPr="00485FB9">
        <w:rPr>
          <w:rFonts w:ascii="Arial" w:hAnsi="Arial" w:cs="Arial"/>
          <w:b/>
          <w:spacing w:val="11"/>
          <w:w w:val="80"/>
          <w:sz w:val="20"/>
        </w:rPr>
        <w:t xml:space="preserve"> Flujo </w:t>
      </w:r>
      <w:r>
        <w:rPr>
          <w:rFonts w:ascii="Arial" w:hAnsi="Arial" w:cs="Arial"/>
          <w:b/>
          <w:spacing w:val="11"/>
          <w:w w:val="80"/>
          <w:sz w:val="20"/>
          <w:lang/>
        </w:rPr>
        <w:t>Pago – Cuenta Designada</w:t>
      </w:r>
      <w:r w:rsidRPr="00FC2CA0">
        <w:rPr>
          <w:rFonts w:ascii="Arial" w:hAnsi="Arial" w:cs="Arial"/>
          <w:b/>
          <w:noProof/>
          <w:w w:val="80"/>
          <w:sz w:val="20"/>
        </w:rPr>
        <w:drawing>
          <wp:anchor distT="0" distB="0" distL="114300" distR="114300" simplePos="0" relativeHeight="251710464" behindDoc="1" locked="0" layoutInCell="1" allowOverlap="1" wp14:anchorId="4432971A" wp14:editId="69BDAF97">
            <wp:simplePos x="0" y="0"/>
            <wp:positionH relativeFrom="column">
              <wp:posOffset>213229</wp:posOffset>
            </wp:positionH>
            <wp:positionV relativeFrom="paragraph">
              <wp:posOffset>-2387</wp:posOffset>
            </wp:positionV>
            <wp:extent cx="6001385" cy="522351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1385" cy="522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FDBF8" w14:textId="223C68BC" w:rsidR="00BE282F" w:rsidRDefault="00BE282F" w:rsidP="005760D6">
      <w:pPr>
        <w:spacing w:before="21" w:after="120" w:line="276" w:lineRule="auto"/>
        <w:ind w:right="50"/>
        <w:jc w:val="center"/>
        <w:rPr>
          <w:rFonts w:ascii="Arial" w:hAnsi="Arial" w:cs="Arial"/>
          <w:b/>
          <w:w w:val="80"/>
          <w:sz w:val="20"/>
        </w:rPr>
      </w:pPr>
    </w:p>
    <w:p w14:paraId="028AC3A7" w14:textId="20808F7F" w:rsidR="00FC2CA0" w:rsidRDefault="00FC2CA0" w:rsidP="005760D6">
      <w:pPr>
        <w:spacing w:before="21" w:after="120" w:line="276" w:lineRule="auto"/>
        <w:ind w:right="50"/>
        <w:jc w:val="center"/>
        <w:rPr>
          <w:rFonts w:ascii="Arial" w:hAnsi="Arial" w:cs="Arial"/>
          <w:b/>
          <w:w w:val="80"/>
          <w:sz w:val="20"/>
        </w:rPr>
      </w:pPr>
    </w:p>
    <w:p w14:paraId="7F0DCCF5" w14:textId="4F7CD155" w:rsidR="00FC2CA0" w:rsidRDefault="00FC2CA0" w:rsidP="005760D6">
      <w:pPr>
        <w:spacing w:before="21" w:after="120" w:line="276" w:lineRule="auto"/>
        <w:ind w:right="50"/>
        <w:jc w:val="center"/>
        <w:rPr>
          <w:rFonts w:ascii="Arial" w:hAnsi="Arial" w:cs="Arial"/>
          <w:b/>
          <w:w w:val="80"/>
          <w:sz w:val="20"/>
        </w:rPr>
      </w:pPr>
    </w:p>
    <w:p w14:paraId="02778D50" w14:textId="3F74EAF6" w:rsidR="00FC2CA0" w:rsidRDefault="00FC2CA0" w:rsidP="005760D6">
      <w:pPr>
        <w:spacing w:before="21" w:after="120" w:line="276" w:lineRule="auto"/>
        <w:ind w:right="50"/>
        <w:jc w:val="center"/>
        <w:rPr>
          <w:rFonts w:ascii="Arial" w:hAnsi="Arial" w:cs="Arial"/>
          <w:b/>
          <w:w w:val="80"/>
          <w:sz w:val="20"/>
        </w:rPr>
      </w:pPr>
    </w:p>
    <w:p w14:paraId="0366C25B" w14:textId="183ABF27" w:rsidR="00FC2CA0" w:rsidRDefault="00FC2CA0" w:rsidP="005760D6">
      <w:pPr>
        <w:spacing w:before="21" w:after="120" w:line="276" w:lineRule="auto"/>
        <w:ind w:right="50"/>
        <w:jc w:val="center"/>
        <w:rPr>
          <w:rFonts w:ascii="Arial" w:hAnsi="Arial" w:cs="Arial"/>
          <w:b/>
          <w:w w:val="80"/>
          <w:sz w:val="20"/>
        </w:rPr>
      </w:pPr>
    </w:p>
    <w:p w14:paraId="20C40772" w14:textId="1B5E76CF" w:rsidR="00FC2CA0" w:rsidRDefault="00FC2CA0" w:rsidP="005760D6">
      <w:pPr>
        <w:spacing w:before="21" w:after="120" w:line="276" w:lineRule="auto"/>
        <w:ind w:right="50"/>
        <w:jc w:val="center"/>
        <w:rPr>
          <w:rFonts w:ascii="Arial" w:hAnsi="Arial" w:cs="Arial"/>
          <w:b/>
          <w:w w:val="80"/>
          <w:sz w:val="20"/>
        </w:rPr>
      </w:pPr>
    </w:p>
    <w:p w14:paraId="1200A73D" w14:textId="3E1C7FF0" w:rsidR="00FC2CA0" w:rsidRDefault="00FC2CA0" w:rsidP="005760D6">
      <w:pPr>
        <w:spacing w:before="21" w:after="120" w:line="276" w:lineRule="auto"/>
        <w:ind w:right="50"/>
        <w:jc w:val="center"/>
        <w:rPr>
          <w:rFonts w:ascii="Arial" w:hAnsi="Arial" w:cs="Arial"/>
          <w:b/>
          <w:w w:val="80"/>
          <w:sz w:val="20"/>
        </w:rPr>
      </w:pPr>
    </w:p>
    <w:p w14:paraId="6664FD8A" w14:textId="4B5F91CA" w:rsidR="00FC2CA0" w:rsidRDefault="00FC2CA0" w:rsidP="005760D6">
      <w:pPr>
        <w:spacing w:before="21" w:after="120" w:line="276" w:lineRule="auto"/>
        <w:ind w:right="50"/>
        <w:jc w:val="center"/>
        <w:rPr>
          <w:rFonts w:ascii="Arial" w:hAnsi="Arial" w:cs="Arial"/>
          <w:b/>
          <w:w w:val="80"/>
          <w:sz w:val="20"/>
        </w:rPr>
      </w:pPr>
    </w:p>
    <w:p w14:paraId="2C68D97C" w14:textId="4D6C417D" w:rsidR="00FC2CA0" w:rsidRDefault="00FC2CA0" w:rsidP="005760D6">
      <w:pPr>
        <w:spacing w:before="21" w:after="120" w:line="276" w:lineRule="auto"/>
        <w:ind w:right="50"/>
        <w:jc w:val="center"/>
        <w:rPr>
          <w:rFonts w:ascii="Arial" w:hAnsi="Arial" w:cs="Arial"/>
          <w:b/>
          <w:w w:val="80"/>
          <w:sz w:val="20"/>
        </w:rPr>
      </w:pPr>
    </w:p>
    <w:p w14:paraId="4D193146" w14:textId="5A84349A" w:rsidR="00FC2CA0" w:rsidRDefault="00FC2CA0" w:rsidP="005760D6">
      <w:pPr>
        <w:spacing w:before="21" w:after="120" w:line="276" w:lineRule="auto"/>
        <w:ind w:right="50"/>
        <w:jc w:val="center"/>
        <w:rPr>
          <w:rFonts w:ascii="Arial" w:hAnsi="Arial" w:cs="Arial"/>
          <w:b/>
          <w:w w:val="80"/>
          <w:sz w:val="20"/>
        </w:rPr>
      </w:pPr>
    </w:p>
    <w:p w14:paraId="1CE2E08C" w14:textId="46CD2437" w:rsidR="00FC2CA0" w:rsidRDefault="00FC2CA0" w:rsidP="005760D6">
      <w:pPr>
        <w:spacing w:before="21" w:after="120" w:line="276" w:lineRule="auto"/>
        <w:ind w:right="50"/>
        <w:jc w:val="center"/>
        <w:rPr>
          <w:rFonts w:ascii="Arial" w:hAnsi="Arial" w:cs="Arial"/>
          <w:b/>
          <w:w w:val="80"/>
          <w:sz w:val="20"/>
        </w:rPr>
      </w:pPr>
    </w:p>
    <w:p w14:paraId="46F32527" w14:textId="78E51478" w:rsidR="00FC2CA0" w:rsidRDefault="00FC2CA0" w:rsidP="005760D6">
      <w:pPr>
        <w:spacing w:before="21" w:after="120" w:line="276" w:lineRule="auto"/>
        <w:ind w:right="50"/>
        <w:jc w:val="center"/>
        <w:rPr>
          <w:rFonts w:ascii="Arial" w:hAnsi="Arial" w:cs="Arial"/>
          <w:b/>
          <w:w w:val="80"/>
          <w:sz w:val="20"/>
        </w:rPr>
      </w:pPr>
    </w:p>
    <w:p w14:paraId="074F2E7E" w14:textId="77777777" w:rsidR="00FC2CA0" w:rsidRDefault="00FC2CA0" w:rsidP="005760D6">
      <w:pPr>
        <w:spacing w:before="21" w:after="120" w:line="276" w:lineRule="auto"/>
        <w:ind w:right="50"/>
        <w:jc w:val="center"/>
        <w:rPr>
          <w:rFonts w:ascii="Arial" w:hAnsi="Arial" w:cs="Arial"/>
          <w:b/>
          <w:w w:val="80"/>
          <w:sz w:val="20"/>
        </w:rPr>
      </w:pPr>
    </w:p>
    <w:p w14:paraId="3DA90A40" w14:textId="698B086A" w:rsidR="00BE282F" w:rsidRDefault="00BE282F" w:rsidP="005760D6">
      <w:pPr>
        <w:spacing w:before="21" w:after="120" w:line="276" w:lineRule="auto"/>
        <w:ind w:right="50"/>
        <w:jc w:val="center"/>
        <w:rPr>
          <w:rFonts w:ascii="Arial" w:hAnsi="Arial" w:cs="Arial"/>
          <w:b/>
          <w:w w:val="80"/>
          <w:sz w:val="20"/>
        </w:rPr>
      </w:pPr>
    </w:p>
    <w:p w14:paraId="15CEC7B7" w14:textId="69AAD90B" w:rsidR="00BE282F" w:rsidRDefault="00BE282F" w:rsidP="005760D6">
      <w:pPr>
        <w:spacing w:before="21" w:after="120" w:line="276" w:lineRule="auto"/>
        <w:ind w:right="50"/>
        <w:jc w:val="center"/>
        <w:rPr>
          <w:rFonts w:ascii="Arial" w:hAnsi="Arial" w:cs="Arial"/>
          <w:b/>
          <w:w w:val="80"/>
          <w:sz w:val="20"/>
        </w:rPr>
      </w:pPr>
    </w:p>
    <w:p w14:paraId="5A556086" w14:textId="3B01F369" w:rsidR="00BE282F" w:rsidRDefault="00BE282F" w:rsidP="005760D6">
      <w:pPr>
        <w:spacing w:before="21" w:after="120" w:line="276" w:lineRule="auto"/>
        <w:ind w:right="50"/>
        <w:jc w:val="center"/>
        <w:rPr>
          <w:rFonts w:ascii="Arial" w:hAnsi="Arial" w:cs="Arial"/>
          <w:b/>
          <w:w w:val="80"/>
          <w:sz w:val="20"/>
        </w:rPr>
      </w:pPr>
    </w:p>
    <w:p w14:paraId="54E3E8F9" w14:textId="06AB8CF8" w:rsidR="00BE282F" w:rsidRDefault="00BE282F" w:rsidP="005760D6">
      <w:pPr>
        <w:spacing w:before="21" w:after="120" w:line="276" w:lineRule="auto"/>
        <w:ind w:right="50"/>
        <w:jc w:val="center"/>
        <w:rPr>
          <w:rFonts w:ascii="Arial" w:hAnsi="Arial" w:cs="Arial"/>
          <w:b/>
          <w:w w:val="80"/>
          <w:sz w:val="20"/>
        </w:rPr>
      </w:pPr>
    </w:p>
    <w:p w14:paraId="7E4BB778" w14:textId="65A4E583" w:rsidR="00BE282F" w:rsidRDefault="00BE282F" w:rsidP="005760D6">
      <w:pPr>
        <w:spacing w:before="21" w:after="120" w:line="276" w:lineRule="auto"/>
        <w:ind w:right="50"/>
        <w:jc w:val="center"/>
        <w:rPr>
          <w:rFonts w:ascii="Arial" w:hAnsi="Arial" w:cs="Arial"/>
          <w:b/>
          <w:w w:val="80"/>
          <w:sz w:val="20"/>
        </w:rPr>
      </w:pPr>
    </w:p>
    <w:p w14:paraId="0205D259" w14:textId="3EFE33C6" w:rsidR="00BE282F" w:rsidRDefault="00BE282F" w:rsidP="005760D6">
      <w:pPr>
        <w:spacing w:before="21" w:after="120" w:line="276" w:lineRule="auto"/>
        <w:ind w:right="50"/>
        <w:jc w:val="center"/>
        <w:rPr>
          <w:rFonts w:ascii="Arial" w:hAnsi="Arial" w:cs="Arial"/>
          <w:b/>
          <w:w w:val="80"/>
          <w:sz w:val="20"/>
        </w:rPr>
      </w:pPr>
    </w:p>
    <w:p w14:paraId="39151277" w14:textId="229732EF" w:rsidR="00FC2CA0" w:rsidRDefault="00FC2CA0" w:rsidP="005760D6">
      <w:pPr>
        <w:spacing w:before="21" w:after="120" w:line="276" w:lineRule="auto"/>
        <w:ind w:right="50"/>
        <w:jc w:val="center"/>
        <w:rPr>
          <w:rFonts w:ascii="Arial" w:hAnsi="Arial" w:cs="Arial"/>
          <w:b/>
          <w:w w:val="80"/>
          <w:sz w:val="20"/>
        </w:rPr>
      </w:pPr>
    </w:p>
    <w:p w14:paraId="1D89CE72" w14:textId="77777777" w:rsidR="00FC2CA0" w:rsidRPr="00485FB9" w:rsidRDefault="00FC2CA0" w:rsidP="005760D6">
      <w:pPr>
        <w:spacing w:before="21" w:after="120" w:line="276" w:lineRule="auto"/>
        <w:ind w:right="50"/>
        <w:jc w:val="center"/>
        <w:rPr>
          <w:rFonts w:ascii="Arial" w:hAnsi="Arial" w:cs="Arial"/>
          <w:b/>
          <w:w w:val="80"/>
          <w:sz w:val="20"/>
        </w:rPr>
      </w:pPr>
    </w:p>
    <w:bookmarkEnd w:id="78"/>
    <w:p w14:paraId="3E2F09FB" w14:textId="5F697C61"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r w:rsidRPr="00485FB9">
        <w:rPr>
          <w:rFonts w:ascii="Arial" w:eastAsia="Arial" w:hAnsi="Arial" w:cs="Arial"/>
          <w:bCs/>
          <w:w w:val="80"/>
          <w:sz w:val="22"/>
          <w:szCs w:val="22"/>
        </w:rPr>
        <w:tab/>
      </w:r>
      <w:bookmarkStart w:id="79" w:name="_Toc89453958"/>
      <w:r w:rsidRPr="00485FB9">
        <w:rPr>
          <w:rFonts w:ascii="Arial" w:eastAsia="Arial" w:hAnsi="Arial" w:cs="Arial"/>
          <w:bCs/>
          <w:w w:val="80"/>
          <w:sz w:val="22"/>
          <w:szCs w:val="22"/>
        </w:rPr>
        <w:t xml:space="preserve">Pagos </w:t>
      </w:r>
      <w:r w:rsidR="00485FB9" w:rsidRPr="00485FB9">
        <w:rPr>
          <w:rFonts w:ascii="Arial" w:eastAsia="Arial" w:hAnsi="Arial" w:cs="Arial"/>
          <w:bCs/>
          <w:w w:val="80"/>
          <w:sz w:val="22"/>
          <w:szCs w:val="22"/>
        </w:rPr>
        <w:t>Directos</w:t>
      </w:r>
      <w:bookmarkEnd w:id="79"/>
    </w:p>
    <w:p w14:paraId="2D9EBAFA"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El procedimiento interno de recepción y aprobación sigue los mismos procedimientos que los pagos realizados por la Cuenta Designada. Después de todas las verificaciones y aprobaciones, la solicitud de pago directo se completa directamente en el sistema "Client Connection" que generará automáticamente el formulario de pedido.</w:t>
      </w:r>
    </w:p>
    <w:p w14:paraId="3D77C5AA"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Las solicitudes de pago directo deben ir acompañadas de toda la documentación que sustente el pedido: factura, contrato, plazo de aceptación de bienes / servicios (si aplica), aval bancario (si aplica), comprobante de titularidad de la cuenta bancaria de destino, y otros solicitados por el Departamento de desembolsos del Banco Mundial.</w:t>
      </w:r>
    </w:p>
    <w:p w14:paraId="36E6D11E"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Estos pagos, una vez realizados, serán comunicados al departamento de Finanzas del Ministerio de Hacienda para su registro en el sistema de contabilidad pública.</w:t>
      </w:r>
    </w:p>
    <w:p w14:paraId="4582E813" w14:textId="03B744A9" w:rsidR="001259FF" w:rsidRDefault="001259FF" w:rsidP="009C7DC8">
      <w:pPr>
        <w:widowControl/>
        <w:autoSpaceDE/>
        <w:autoSpaceDN/>
        <w:spacing w:after="160" w:line="360" w:lineRule="auto"/>
        <w:jc w:val="both"/>
        <w:rPr>
          <w:rFonts w:ascii="Arial" w:eastAsiaTheme="minorHAnsi" w:hAnsi="Arial" w:cs="Arial"/>
        </w:rPr>
      </w:pPr>
    </w:p>
    <w:p w14:paraId="7386726D"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80" w:name="_Toc89453959"/>
      <w:r w:rsidRPr="00485FB9">
        <w:rPr>
          <w:rFonts w:ascii="Arial" w:eastAsia="Arial" w:hAnsi="Arial" w:cs="Arial"/>
          <w:bCs/>
          <w:w w:val="80"/>
          <w:sz w:val="22"/>
          <w:szCs w:val="22"/>
        </w:rPr>
        <w:lastRenderedPageBreak/>
        <w:t>Registro de pagos realizados</w:t>
      </w:r>
      <w:bookmarkEnd w:id="80"/>
    </w:p>
    <w:p w14:paraId="07E0C5DF" w14:textId="6F57E9C2"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Cuando recibe la confirmación de los pagos de la tesorería/Banco Mundial, el Coordinador Financiero se registra en el sistema de contabilidad interna del proyecto, actualiza el mapa de control del contrato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1.6 - Registro del contrato), actualiza el formulario de control del contrato individual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4.5 – Informe de registro del pago del contrato) y registra el pago en el STEP.</w:t>
      </w:r>
    </w:p>
    <w:p w14:paraId="5513C2AB" w14:textId="77777777" w:rsidR="009C7DC8" w:rsidRPr="00485FB9" w:rsidRDefault="009C7DC8" w:rsidP="009C7DC8">
      <w:pPr>
        <w:widowControl/>
        <w:autoSpaceDE/>
        <w:autoSpaceDN/>
        <w:spacing w:after="160" w:line="360" w:lineRule="auto"/>
        <w:jc w:val="both"/>
        <w:rPr>
          <w:rFonts w:ascii="Arial" w:eastAsiaTheme="minorHAnsi" w:hAnsi="Arial" w:cs="Arial"/>
        </w:rPr>
      </w:pPr>
    </w:p>
    <w:p w14:paraId="721FFEF9"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81" w:name="_Toc89453960"/>
      <w:r w:rsidRPr="00485FB9">
        <w:rPr>
          <w:rFonts w:ascii="Arial" w:eastAsia="Arial" w:hAnsi="Arial" w:cs="Arial"/>
          <w:bCs/>
          <w:w w:val="80"/>
          <w:sz w:val="22"/>
          <w:szCs w:val="22"/>
        </w:rPr>
        <w:t>Garantías Bancarias</w:t>
      </w:r>
      <w:bookmarkEnd w:id="81"/>
    </w:p>
    <w:p w14:paraId="2D008507"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Las garantías anticipadas originales, las garantías de rendimiento o las garantías de defectos deben mantenerse en un lugar cerrado seguro y protegido y devolverse a su emisor al final de las actividades para las que se emitieron.    </w:t>
      </w:r>
    </w:p>
    <w:p w14:paraId="07FC1D16" w14:textId="5F605FD3"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La UCP, una vez recibidas las garantías y confirmando su conformidad, registrará la información clave, en particular las referencias, la fecha de expedición y la fecha de expiración, a fin de evitar la expiración antes de la finalización de la tarea y la prórroga. </w:t>
      </w:r>
      <w:r w:rsidRPr="00485FB9">
        <w:rPr>
          <w:rFonts w:ascii="Arial" w:eastAsia="Arial" w:hAnsi="Arial" w:cs="Arial"/>
          <w:b/>
          <w:bCs/>
          <w:spacing w:val="-2"/>
          <w:w w:val="85"/>
          <w:u w:val="single"/>
        </w:rPr>
        <w:t>No se permiten pagos con garantías vencidas</w:t>
      </w:r>
      <w:r w:rsidRPr="00485FB9">
        <w:rPr>
          <w:rFonts w:ascii="Arial" w:eastAsia="Arial" w:hAnsi="Arial" w:cs="Arial"/>
          <w:spacing w:val="-2"/>
          <w:w w:val="85"/>
        </w:rPr>
        <w:t>.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4.6 - Informe de registro de órdenes)</w:t>
      </w:r>
    </w:p>
    <w:p w14:paraId="6DF489AA"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Después de la confirmación y el registro, las garantías bancarias se enviarán a la Dirección Administrativa del Ministerio para la Custodia.</w:t>
      </w:r>
    </w:p>
    <w:p w14:paraId="59523332" w14:textId="77777777" w:rsidR="009C7DC8" w:rsidRPr="00485FB9" w:rsidRDefault="009C7DC8" w:rsidP="009C7DC8">
      <w:pPr>
        <w:widowControl/>
        <w:autoSpaceDE/>
        <w:autoSpaceDN/>
        <w:spacing w:after="160" w:line="360" w:lineRule="auto"/>
        <w:jc w:val="both"/>
        <w:rPr>
          <w:rFonts w:ascii="Arial" w:eastAsiaTheme="minorHAnsi" w:hAnsi="Arial" w:cs="Arial"/>
        </w:rPr>
      </w:pPr>
    </w:p>
    <w:p w14:paraId="4182E97E" w14:textId="77777777" w:rsidR="009C7DC8" w:rsidRPr="00485FB9" w:rsidRDefault="009C7DC8" w:rsidP="00CF6D96">
      <w:pPr>
        <w:pStyle w:val="Ttulo3"/>
        <w:numPr>
          <w:ilvl w:val="1"/>
          <w:numId w:val="19"/>
        </w:numPr>
        <w:spacing w:before="211"/>
        <w:ind w:hanging="591"/>
        <w:jc w:val="left"/>
        <w:rPr>
          <w:rFonts w:ascii="Arial" w:eastAsia="Arial" w:hAnsi="Arial" w:cs="Arial"/>
          <w:bCs/>
          <w:w w:val="80"/>
          <w:sz w:val="22"/>
          <w:szCs w:val="22"/>
        </w:rPr>
      </w:pPr>
      <w:bookmarkStart w:id="82" w:name="_Toc89453961"/>
      <w:r w:rsidRPr="00485FB9">
        <w:rPr>
          <w:rFonts w:ascii="Arial" w:eastAsia="Arial" w:hAnsi="Arial" w:cs="Arial"/>
          <w:bCs/>
          <w:w w:val="80"/>
          <w:sz w:val="22"/>
          <w:szCs w:val="22"/>
        </w:rPr>
        <w:t>Pago de pequeños montos</w:t>
      </w:r>
      <w:bookmarkEnd w:id="82"/>
    </w:p>
    <w:p w14:paraId="197A4A5B"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Hay gastos de bajo valor como el correo y otros servicios pequeños que no justifican las transacciones de transferencia bancaria y / o que el único método de pago aceptado es el dinero.</w:t>
      </w:r>
    </w:p>
    <w:p w14:paraId="03833B03"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Para cubrir dichos gastos, el Proyecto podrá contar con un pequeño fondo de efectivo hasta el equivalente a USD 1,000.00 en moneda local.  </w:t>
      </w:r>
    </w:p>
    <w:p w14:paraId="5C7B8D2C" w14:textId="77777777"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El fondo debe mantenerse en una caja fuerte cerrada bajo la supervisión del Asistente Administrativo y del Departamento Financiero.  </w:t>
      </w:r>
    </w:p>
    <w:p w14:paraId="0AE3BBD6" w14:textId="5871AE1E" w:rsidR="009C7DC8" w:rsidRPr="00485FB9" w:rsidRDefault="009C7DC8" w:rsidP="009C7DC8">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La metodología y los mecanismos de control de este fondo de </w:t>
      </w:r>
      <w:r w:rsidR="004445B9" w:rsidRPr="00485FB9">
        <w:rPr>
          <w:rFonts w:ascii="Arial" w:eastAsia="Arial" w:hAnsi="Arial" w:cs="Arial"/>
          <w:spacing w:val="-2"/>
          <w:w w:val="85"/>
        </w:rPr>
        <w:t>caja</w:t>
      </w:r>
      <w:r w:rsidRPr="00485FB9">
        <w:rPr>
          <w:rFonts w:ascii="Arial" w:eastAsia="Arial" w:hAnsi="Arial" w:cs="Arial"/>
          <w:spacing w:val="-2"/>
          <w:w w:val="85"/>
        </w:rPr>
        <w:t xml:space="preserve"> se explorarán más a fondo en el capítulo 6 de este manual.</w:t>
      </w:r>
    </w:p>
    <w:p w14:paraId="26301FEB" w14:textId="77777777" w:rsidR="002C4EC6" w:rsidRPr="00485FB9" w:rsidRDefault="002C4EC6" w:rsidP="002C4EC6">
      <w:pPr>
        <w:widowControl/>
        <w:autoSpaceDE/>
        <w:autoSpaceDN/>
        <w:spacing w:after="160" w:line="276" w:lineRule="auto"/>
        <w:jc w:val="both"/>
        <w:rPr>
          <w:rFonts w:ascii="Arial" w:eastAsiaTheme="minorHAnsi" w:hAnsi="Arial" w:cs="Arial"/>
          <w:sz w:val="20"/>
          <w:szCs w:val="20"/>
        </w:rPr>
      </w:pPr>
    </w:p>
    <w:p w14:paraId="2E38D869" w14:textId="77777777" w:rsidR="00F439E0" w:rsidRPr="00485FB9" w:rsidRDefault="00F439E0" w:rsidP="00F439E0">
      <w:pPr>
        <w:widowControl/>
        <w:autoSpaceDE/>
        <w:autoSpaceDN/>
        <w:spacing w:after="160" w:line="360" w:lineRule="auto"/>
        <w:jc w:val="both"/>
        <w:rPr>
          <w:rFonts w:ascii="Arial" w:eastAsia="Arial" w:hAnsi="Arial" w:cs="Arial"/>
          <w:spacing w:val="-2"/>
          <w:w w:val="85"/>
        </w:rPr>
      </w:pPr>
    </w:p>
    <w:p w14:paraId="23791CD2" w14:textId="01C6445A" w:rsidR="00A2537C" w:rsidRPr="00485FB9" w:rsidRDefault="00A2537C" w:rsidP="00F439E0">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br w:type="page"/>
      </w:r>
    </w:p>
    <w:p w14:paraId="56F3450A" w14:textId="3C1CC429" w:rsidR="00A2537C" w:rsidRPr="00485FB9" w:rsidRDefault="00A2537C" w:rsidP="00A2537C">
      <w:pPr>
        <w:spacing w:before="237" w:line="276" w:lineRule="auto"/>
        <w:ind w:left="1113" w:right="754"/>
        <w:jc w:val="center"/>
        <w:outlineLvl w:val="0"/>
        <w:rPr>
          <w:rFonts w:ascii="Arial" w:eastAsia="Arial" w:hAnsi="Arial" w:cs="Arial"/>
          <w:b/>
          <w:bCs/>
          <w:w w:val="80"/>
          <w:sz w:val="28"/>
          <w:szCs w:val="28"/>
        </w:rPr>
      </w:pPr>
      <w:bookmarkStart w:id="83" w:name="_Toc89453962"/>
      <w:r w:rsidRPr="00485FB9">
        <w:rPr>
          <w:rFonts w:ascii="Arial" w:eastAsia="Arial" w:hAnsi="Arial" w:cs="Arial"/>
          <w:b/>
          <w:bCs/>
          <w:w w:val="80"/>
          <w:sz w:val="28"/>
          <w:szCs w:val="28"/>
        </w:rPr>
        <w:lastRenderedPageBreak/>
        <w:t xml:space="preserve">CAPÍTULO 6 </w:t>
      </w:r>
      <w:r w:rsidR="00DE4E6E">
        <w:rPr>
          <w:rFonts w:ascii="Arial" w:eastAsia="Arial" w:hAnsi="Arial" w:cs="Arial"/>
          <w:b/>
          <w:bCs/>
          <w:w w:val="80"/>
          <w:sz w:val="28"/>
          <w:szCs w:val="28"/>
        </w:rPr>
        <w:t>–</w:t>
      </w:r>
      <w:r w:rsidRPr="00485FB9">
        <w:rPr>
          <w:rFonts w:ascii="Arial" w:eastAsia="Arial" w:hAnsi="Arial" w:cs="Arial"/>
          <w:b/>
          <w:bCs/>
          <w:w w:val="80"/>
          <w:sz w:val="28"/>
          <w:szCs w:val="28"/>
        </w:rPr>
        <w:t xml:space="preserve"> </w:t>
      </w:r>
      <w:r w:rsidR="00DE4E6E">
        <w:rPr>
          <w:rFonts w:ascii="Arial" w:eastAsia="Arial" w:hAnsi="Arial" w:cs="Arial"/>
          <w:b/>
          <w:bCs/>
          <w:w w:val="80"/>
          <w:sz w:val="28"/>
          <w:szCs w:val="28"/>
        </w:rPr>
        <w:t>CAJA CHICA</w:t>
      </w:r>
      <w:r w:rsidRPr="00485FB9">
        <w:rPr>
          <w:rFonts w:ascii="Arial" w:eastAsia="Arial" w:hAnsi="Arial" w:cs="Arial"/>
          <w:b/>
          <w:bCs/>
          <w:w w:val="80"/>
          <w:sz w:val="28"/>
          <w:szCs w:val="28"/>
        </w:rPr>
        <w:t xml:space="preserve"> Y TARJETA DE CARGA PREVIA</w:t>
      </w:r>
      <w:bookmarkEnd w:id="83"/>
    </w:p>
    <w:p w14:paraId="4DAC73FD" w14:textId="77777777" w:rsidR="00A2537C" w:rsidRPr="00485FB9" w:rsidRDefault="00A2537C" w:rsidP="00A2537C">
      <w:pPr>
        <w:widowControl/>
        <w:autoSpaceDE/>
        <w:autoSpaceDN/>
        <w:spacing w:after="160" w:line="360" w:lineRule="auto"/>
        <w:jc w:val="both"/>
        <w:rPr>
          <w:rFonts w:asciiTheme="minorHAnsi" w:eastAsiaTheme="minorHAnsi" w:hAnsiTheme="minorHAnsi" w:cstheme="minorHAnsi"/>
        </w:rPr>
      </w:pPr>
    </w:p>
    <w:p w14:paraId="6BEA8534"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84" w:name="_Toc89453963"/>
      <w:r w:rsidRPr="00485FB9">
        <w:rPr>
          <w:rFonts w:ascii="Arial" w:eastAsia="Arial" w:hAnsi="Arial" w:cs="Arial"/>
          <w:bCs/>
          <w:w w:val="80"/>
          <w:sz w:val="22"/>
          <w:szCs w:val="22"/>
        </w:rPr>
        <w:t>Propósito</w:t>
      </w:r>
      <w:bookmarkEnd w:id="84"/>
      <w:r w:rsidRPr="00485FB9">
        <w:rPr>
          <w:rFonts w:ascii="Arial" w:eastAsia="Arial" w:hAnsi="Arial" w:cs="Arial"/>
          <w:bCs/>
          <w:w w:val="80"/>
          <w:sz w:val="22"/>
          <w:szCs w:val="22"/>
        </w:rPr>
        <w:t xml:space="preserve"> </w:t>
      </w:r>
    </w:p>
    <w:p w14:paraId="1E50A1B8"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Este capítulo define las políticas y procedimientos a seguir en el inicio, administración y fin de la utilización fondos en efectivo y tarjetas de carga previa para compras pequeñas.</w:t>
      </w:r>
    </w:p>
    <w:p w14:paraId="1658C259"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El objetivo de este procedimiento es facilitar el pago de pequeños montos y reducir la burocracia. </w:t>
      </w:r>
    </w:p>
    <w:p w14:paraId="66249424"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Los pagos de dinero solo se pueden realizar en Colones (CRC) y solo se pueden realizar para gastos que no justifiquen transacciones de transferencia bancaria y todos los gastos menores relacionados que se requieren solo en efectivo.</w:t>
      </w:r>
    </w:p>
    <w:p w14:paraId="245411AE" w14:textId="77777777" w:rsidR="00A2537C" w:rsidRPr="00485FB9" w:rsidRDefault="00A2537C" w:rsidP="00A2537C">
      <w:pPr>
        <w:widowControl/>
        <w:autoSpaceDE/>
        <w:autoSpaceDN/>
        <w:spacing w:after="160" w:line="360" w:lineRule="auto"/>
        <w:jc w:val="both"/>
        <w:rPr>
          <w:rFonts w:asciiTheme="minorHAnsi" w:eastAsiaTheme="minorHAnsi" w:hAnsiTheme="minorHAnsi" w:cstheme="minorBidi"/>
        </w:rPr>
      </w:pPr>
      <w:r w:rsidRPr="00485FB9">
        <w:rPr>
          <w:rFonts w:ascii="Arial" w:eastAsia="Arial" w:hAnsi="Arial" w:cs="Arial"/>
          <w:spacing w:val="-2"/>
          <w:w w:val="85"/>
        </w:rPr>
        <w:t>Los pagos con tarjeta precargada solo se pueden realizar en Colones (CRC) y solo se pueden realizar para pequeños gastos donde la transferencia bancaria no es posible o no justifica y donde no se acepta dinero, como por ejemplo el pago de licencias para pequeños softwares, comprados Online, donde solo es posible utilizar este medio de pago</w:t>
      </w:r>
      <w:r w:rsidRPr="00485FB9">
        <w:rPr>
          <w:rFonts w:asciiTheme="minorHAnsi" w:eastAsiaTheme="minorHAnsi" w:hAnsiTheme="minorHAnsi" w:cstheme="minorBidi"/>
        </w:rPr>
        <w:t>.</w:t>
      </w:r>
    </w:p>
    <w:p w14:paraId="48370991" w14:textId="77777777" w:rsidR="00A2537C" w:rsidRPr="00485FB9" w:rsidRDefault="00A2537C" w:rsidP="00A2537C">
      <w:pPr>
        <w:widowControl/>
        <w:autoSpaceDE/>
        <w:autoSpaceDN/>
        <w:spacing w:after="160" w:line="259" w:lineRule="auto"/>
        <w:jc w:val="both"/>
        <w:rPr>
          <w:rFonts w:asciiTheme="minorHAnsi" w:eastAsiaTheme="minorHAnsi" w:hAnsiTheme="minorHAnsi" w:cstheme="minorBidi"/>
        </w:rPr>
      </w:pPr>
    </w:p>
    <w:p w14:paraId="0276D2DA"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85" w:name="_Toc89453964"/>
      <w:r w:rsidRPr="00485FB9">
        <w:rPr>
          <w:rFonts w:ascii="Arial" w:eastAsia="Arial" w:hAnsi="Arial" w:cs="Arial"/>
          <w:bCs/>
          <w:w w:val="80"/>
          <w:sz w:val="22"/>
          <w:szCs w:val="22"/>
        </w:rPr>
        <w:t>Elegibilidad de los pagos</w:t>
      </w:r>
      <w:bookmarkEnd w:id="85"/>
    </w:p>
    <w:p w14:paraId="0ABCF940"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La adquisición de pequeños suministros y servicios es responsabilidad del asistente de proyecto y se llevará a cabo de conformidad con los procedimientos y métodos de contratación que se abordan en el presente Manual. El Asistente selecciona y propone al Departamento Financiero para su evaluación y validación la tipología de gastos que se ajustan a los pequeños propósitos de efectivo.</w:t>
      </w:r>
    </w:p>
    <w:p w14:paraId="0EB2D023" w14:textId="77777777" w:rsidR="00A2537C" w:rsidRPr="00485FB9" w:rsidRDefault="00A2537C" w:rsidP="00A2537C">
      <w:pPr>
        <w:widowControl/>
        <w:autoSpaceDE/>
        <w:autoSpaceDN/>
        <w:spacing w:after="160" w:line="276" w:lineRule="auto"/>
        <w:jc w:val="both"/>
        <w:rPr>
          <w:rFonts w:ascii="Arial" w:eastAsia="Arial" w:hAnsi="Arial" w:cs="Arial"/>
          <w:spacing w:val="-2"/>
          <w:w w:val="85"/>
        </w:rPr>
      </w:pPr>
    </w:p>
    <w:p w14:paraId="7CE797EB"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86" w:name="_Toc89453965"/>
      <w:r w:rsidRPr="00485FB9">
        <w:rPr>
          <w:rFonts w:ascii="Arial" w:eastAsia="Arial" w:hAnsi="Arial" w:cs="Arial"/>
          <w:bCs/>
          <w:w w:val="80"/>
          <w:sz w:val="22"/>
          <w:szCs w:val="22"/>
        </w:rPr>
        <w:t>Monto autorizado</w:t>
      </w:r>
      <w:bookmarkEnd w:id="86"/>
    </w:p>
    <w:p w14:paraId="560AE6A3"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El anticipo inicial del fondo de caja se fija en el equivalente en Colones a USD 1,000.00. La carga de cualquier tarjeta se fija en el monto máximo del equivalente en Colones a USD 2,500.00.</w:t>
      </w:r>
    </w:p>
    <w:p w14:paraId="7B3EE95B"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El Asistente Administrativo realizas los pagos de acuerdo con las normas definidas para el fondo fijo y presenta las pruebas en estrecha coordinación con el Departamento Financiero.</w:t>
      </w:r>
    </w:p>
    <w:p w14:paraId="378B48B6" w14:textId="0FC1D761"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Para la caja </w:t>
      </w:r>
      <w:r w:rsidR="00DE4E6E">
        <w:rPr>
          <w:rFonts w:ascii="Arial" w:eastAsia="Arial" w:hAnsi="Arial" w:cs="Arial"/>
          <w:spacing w:val="-2"/>
          <w:w w:val="85"/>
        </w:rPr>
        <w:t>chica</w:t>
      </w:r>
      <w:r w:rsidRPr="00485FB9">
        <w:rPr>
          <w:rFonts w:ascii="Arial" w:eastAsia="Arial" w:hAnsi="Arial" w:cs="Arial"/>
          <w:spacing w:val="-2"/>
          <w:w w:val="85"/>
        </w:rPr>
        <w:t>, el saldo de caja añadido al importe de los documentos justificativos será, en cualquier momento, igual al umbral inicial de anticipo. Este trámite deberá realizarse al final de cada mes o siempre que el saldo se reduzca a un importe correspondiente del 25% del anticipo inicial.</w:t>
      </w:r>
    </w:p>
    <w:p w14:paraId="7571434F"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Para la Tarjeta Precargada, el saldo de la tarjeta sumado al importe de los documentos justificativos será, en cualquier momento, igual al umbral inicial de anticipo. Los movimientos de esta tarjeta serán conciliados mensualmente por el Asistente Administrativo y verificados por el Coordinador Financiero, cualquier diferencia será solicitada a su tutor.</w:t>
      </w:r>
    </w:p>
    <w:p w14:paraId="71A34803"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87" w:name="_Toc89453966"/>
      <w:r w:rsidRPr="00485FB9">
        <w:rPr>
          <w:rFonts w:ascii="Arial" w:eastAsia="Arial" w:hAnsi="Arial" w:cs="Arial"/>
          <w:bCs/>
          <w:w w:val="80"/>
          <w:sz w:val="22"/>
          <w:szCs w:val="22"/>
        </w:rPr>
        <w:lastRenderedPageBreak/>
        <w:t>Asegurar la gestión del Fondo de Efectivo</w:t>
      </w:r>
      <w:bookmarkEnd w:id="87"/>
    </w:p>
    <w:p w14:paraId="200E9ED1"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El Asistente Administrativo será el encargado de velar por la seguridad del dinero. Todo el dinero y los Vouchers’s para gastos deben almacenarse en una caja de seguridad cerrada, con acceso limitado por una llave en poder del gerente. El administrador es responsable del dinero existente, por lo que el acceso a los fondos siempre debe ser realizado por él.</w:t>
      </w:r>
    </w:p>
    <w:p w14:paraId="6BEF77FD" w14:textId="263B0FB1" w:rsidR="00A2537C" w:rsidRPr="00485FB9" w:rsidRDefault="00A2537C" w:rsidP="00A2537C">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 xml:space="preserve">El fondo de </w:t>
      </w:r>
      <w:r w:rsidR="00DE4E6E">
        <w:rPr>
          <w:rFonts w:ascii="Arial" w:eastAsia="Arial" w:hAnsi="Arial" w:cs="Arial"/>
          <w:spacing w:val="-2"/>
          <w:w w:val="85"/>
        </w:rPr>
        <w:t xml:space="preserve">la </w:t>
      </w:r>
      <w:r w:rsidRPr="00485FB9">
        <w:rPr>
          <w:rFonts w:ascii="Arial" w:eastAsia="Arial" w:hAnsi="Arial" w:cs="Arial"/>
          <w:spacing w:val="-2"/>
          <w:w w:val="85"/>
        </w:rPr>
        <w:t xml:space="preserve">caja será conciliado periódicamente por el gestor y auditado ocasionalmente por el director financiero o, en su ausencia, por el asesor financiero.  El gestor se asegurará de que el dinero y los comprobantes con recibos sean equivalentes al importe total desembolsado. El efectivo del fondo de </w:t>
      </w:r>
      <w:r w:rsidR="00DE4E6E" w:rsidRPr="00485FB9">
        <w:rPr>
          <w:rFonts w:ascii="Arial" w:eastAsia="Arial" w:hAnsi="Arial" w:cs="Arial"/>
          <w:spacing w:val="-2"/>
          <w:w w:val="85"/>
        </w:rPr>
        <w:t>efectivo</w:t>
      </w:r>
      <w:r w:rsidRPr="00485FB9">
        <w:rPr>
          <w:rFonts w:ascii="Arial" w:eastAsia="Arial" w:hAnsi="Arial" w:cs="Arial"/>
          <w:spacing w:val="-2"/>
          <w:w w:val="85"/>
        </w:rPr>
        <w:t xml:space="preserve"> siempre debe mantenerse separado de otros recursos del proyecto, cualquier otro ingreso y dinero personal.</w:t>
      </w:r>
    </w:p>
    <w:p w14:paraId="5CDB0A5D" w14:textId="77777777" w:rsidR="00A2537C" w:rsidRPr="00485FB9" w:rsidRDefault="00A2537C" w:rsidP="00A2537C">
      <w:pPr>
        <w:widowControl/>
        <w:autoSpaceDE/>
        <w:autoSpaceDN/>
        <w:spacing w:after="160" w:line="360" w:lineRule="auto"/>
        <w:jc w:val="both"/>
        <w:rPr>
          <w:rFonts w:ascii="Arial" w:eastAsia="Arial" w:hAnsi="Arial" w:cs="Arial"/>
          <w:spacing w:val="-2"/>
          <w:w w:val="85"/>
        </w:rPr>
      </w:pPr>
    </w:p>
    <w:p w14:paraId="5A296986"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88" w:name="_Toc89453967"/>
      <w:r w:rsidRPr="00485FB9">
        <w:rPr>
          <w:rFonts w:ascii="Arial" w:eastAsia="Arial" w:hAnsi="Arial" w:cs="Arial"/>
          <w:bCs/>
          <w:w w:val="80"/>
          <w:sz w:val="22"/>
          <w:szCs w:val="22"/>
        </w:rPr>
        <w:t>Procedimiento para el pago de Compras y entrega de Vales de Efectivo</w:t>
      </w:r>
      <w:bookmarkEnd w:id="88"/>
    </w:p>
    <w:p w14:paraId="01C22E6C" w14:textId="77777777" w:rsidR="00A2537C" w:rsidRPr="00485FB9" w:rsidRDefault="00A2537C" w:rsidP="00262E93">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Las compras se consideran cuando el gasto ya se ha realizado y se solicita un reembolso y Vales de Efectivo cuando se solicita un anticipo para la compra de un bien o servicio necesario y programado con anticipación.</w:t>
      </w:r>
    </w:p>
    <w:p w14:paraId="117B9890" w14:textId="77777777" w:rsidR="00A2537C" w:rsidRPr="00485FB9" w:rsidRDefault="00A2537C" w:rsidP="00262E93">
      <w:pPr>
        <w:widowControl/>
        <w:autoSpaceDE/>
        <w:autoSpaceDN/>
        <w:spacing w:after="160" w:line="360" w:lineRule="auto"/>
        <w:jc w:val="both"/>
        <w:rPr>
          <w:rFonts w:ascii="Arial" w:eastAsia="Arial" w:hAnsi="Arial" w:cs="Arial"/>
          <w:spacing w:val="-2"/>
          <w:w w:val="85"/>
        </w:rPr>
      </w:pPr>
      <w:r w:rsidRPr="00485FB9">
        <w:rPr>
          <w:rFonts w:ascii="Arial" w:eastAsia="Arial" w:hAnsi="Arial" w:cs="Arial"/>
          <w:b/>
          <w:bCs/>
          <w:spacing w:val="-2"/>
          <w:w w:val="85"/>
        </w:rPr>
        <w:t>NOTA:</w:t>
      </w:r>
      <w:r w:rsidRPr="00485FB9">
        <w:rPr>
          <w:rFonts w:ascii="Arial" w:eastAsia="Arial" w:hAnsi="Arial" w:cs="Arial"/>
          <w:spacing w:val="-2"/>
          <w:w w:val="85"/>
        </w:rPr>
        <w:t xml:space="preserve"> Teniendo en cuenta que el Proyecto no ve con gran satisfacción el uso de sus propios recursos para su posterior reembolso, siempre se debe privilegiar el vale en efectivo en detrimento de las compras, quedando este último procedimiento solo para gastos incurridos de forma abrupta y no previsible.</w:t>
      </w:r>
    </w:p>
    <w:p w14:paraId="4D98900D" w14:textId="77777777" w:rsidR="00A2537C" w:rsidRPr="00485FB9" w:rsidRDefault="00A2537C" w:rsidP="00A2537C">
      <w:pPr>
        <w:widowControl/>
        <w:autoSpaceDE/>
        <w:autoSpaceDN/>
        <w:spacing w:before="240" w:after="120" w:line="276" w:lineRule="auto"/>
        <w:jc w:val="both"/>
        <w:rPr>
          <w:rFonts w:ascii="Arial" w:eastAsiaTheme="minorHAnsi" w:hAnsi="Arial" w:cs="Arial"/>
          <w:b/>
          <w:bCs/>
        </w:rPr>
      </w:pPr>
      <w:r w:rsidRPr="00485FB9">
        <w:rPr>
          <w:rFonts w:ascii="Arial" w:eastAsiaTheme="minorHAnsi" w:hAnsi="Arial" w:cs="Arial"/>
          <w:b/>
          <w:bCs/>
        </w:rPr>
        <w:t>COMPRAS</w:t>
      </w:r>
    </w:p>
    <w:p w14:paraId="70DB14FE" w14:textId="77777777" w:rsidR="00A2537C" w:rsidRPr="00485FB9" w:rsidRDefault="00A2537C" w:rsidP="00262E93">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Las compras realizadas con el fondo de caja deben seguir el siguiente proceso:</w:t>
      </w:r>
    </w:p>
    <w:p w14:paraId="1FC13F0C" w14:textId="550362A4" w:rsidR="00A2537C" w:rsidRPr="00485FB9" w:rsidRDefault="00A2537C" w:rsidP="00CF6D96">
      <w:pPr>
        <w:widowControl/>
        <w:numPr>
          <w:ilvl w:val="0"/>
          <w:numId w:val="20"/>
        </w:numPr>
        <w:autoSpaceDE/>
        <w:autoSpaceDN/>
        <w:spacing w:before="240" w:after="120" w:line="276" w:lineRule="auto"/>
        <w:ind w:left="567" w:hanging="425"/>
        <w:contextualSpacing/>
        <w:jc w:val="both"/>
        <w:rPr>
          <w:rFonts w:ascii="Arial" w:eastAsia="Arial" w:hAnsi="Arial" w:cs="Arial"/>
          <w:spacing w:val="-2"/>
          <w:w w:val="85"/>
        </w:rPr>
      </w:pPr>
      <w:bookmarkStart w:id="89" w:name="_Hlk85888733"/>
      <w:r w:rsidRPr="00485FB9">
        <w:rPr>
          <w:rFonts w:ascii="Arial" w:eastAsia="Arial" w:hAnsi="Arial" w:cs="Arial"/>
          <w:spacing w:val="-2"/>
          <w:w w:val="85"/>
        </w:rPr>
        <w:t xml:space="preserve">Obtener la aprobación de la compra por parte del Coordinador del Proyecto o del Coordinador Financiero en su ausencia.  Antes de aprobar cualquier compra y la respectiva devolución de los fondos </w:t>
      </w:r>
      <w:r w:rsidR="005559A2">
        <w:rPr>
          <w:rFonts w:ascii="Arial" w:eastAsia="Arial" w:hAnsi="Arial" w:cs="Arial"/>
          <w:spacing w:val="-2"/>
          <w:w w:val="85"/>
        </w:rPr>
        <w:t>el</w:t>
      </w:r>
      <w:r w:rsidRPr="00485FB9">
        <w:rPr>
          <w:rFonts w:ascii="Arial" w:eastAsia="Arial" w:hAnsi="Arial" w:cs="Arial"/>
          <w:spacing w:val="-2"/>
          <w:w w:val="85"/>
        </w:rPr>
        <w:t xml:space="preserve"> Asesor Administrativo debe asegurarse de que el gasto es elegible y está enmarcada en una actividad de Proyecto.</w:t>
      </w:r>
    </w:p>
    <w:bookmarkEnd w:id="89"/>
    <w:p w14:paraId="539C830E" w14:textId="77777777" w:rsidR="00A2537C" w:rsidRPr="00485FB9" w:rsidRDefault="00A2537C" w:rsidP="00262E93">
      <w:pPr>
        <w:widowControl/>
        <w:autoSpaceDE/>
        <w:autoSpaceDN/>
        <w:spacing w:before="240" w:after="120" w:line="276" w:lineRule="auto"/>
        <w:ind w:left="567"/>
        <w:jc w:val="both"/>
        <w:rPr>
          <w:rFonts w:ascii="Arial" w:eastAsiaTheme="minorHAnsi" w:hAnsi="Arial" w:cs="Arial"/>
          <w:b/>
          <w:bCs/>
        </w:rPr>
      </w:pPr>
      <w:r w:rsidRPr="00485FB9">
        <w:rPr>
          <w:rFonts w:ascii="Arial" w:eastAsiaTheme="minorHAnsi" w:hAnsi="Arial" w:cs="Arial"/>
          <w:b/>
          <w:bCs/>
        </w:rPr>
        <w:t>Procedimiento:</w:t>
      </w:r>
    </w:p>
    <w:p w14:paraId="365C85CE" w14:textId="56B170A6" w:rsidR="00A2537C" w:rsidRPr="00485FB9" w:rsidRDefault="00A2537C" w:rsidP="00CF6D96">
      <w:pPr>
        <w:widowControl/>
        <w:numPr>
          <w:ilvl w:val="0"/>
          <w:numId w:val="12"/>
        </w:numPr>
        <w:autoSpaceDE/>
        <w:autoSpaceDN/>
        <w:spacing w:before="1" w:after="120" w:line="276" w:lineRule="auto"/>
        <w:ind w:left="1134" w:right="101" w:hanging="566"/>
        <w:jc w:val="both"/>
        <w:rPr>
          <w:rFonts w:ascii="Arial" w:eastAsia="Arial" w:hAnsi="Arial" w:cs="Arial"/>
          <w:w w:val="85"/>
        </w:rPr>
      </w:pPr>
      <w:bookmarkStart w:id="90" w:name="_Hlk85888771"/>
      <w:r w:rsidRPr="00485FB9">
        <w:rPr>
          <w:rFonts w:ascii="Arial" w:eastAsia="Arial" w:hAnsi="Arial" w:cs="Arial"/>
          <w:w w:val="85"/>
        </w:rPr>
        <w:t xml:space="preserve">El asistente Administrativo deberá </w:t>
      </w:r>
      <w:r w:rsidR="005559A2">
        <w:rPr>
          <w:rFonts w:ascii="Arial" w:eastAsia="Arial" w:hAnsi="Arial" w:cs="Arial"/>
          <w:w w:val="85"/>
        </w:rPr>
        <w:t>completar</w:t>
      </w:r>
      <w:r w:rsidRPr="00485FB9">
        <w:rPr>
          <w:rFonts w:ascii="Arial" w:eastAsia="Arial" w:hAnsi="Arial" w:cs="Arial"/>
          <w:w w:val="85"/>
        </w:rPr>
        <w:t xml:space="preserve"> la solicitud de efectivo y solicitar las firmas del solicitante y de quien autoriza y aprueba el pago antes de devolver cualquier cantidad. (</w:t>
      </w:r>
      <w:r w:rsidR="0034590C" w:rsidRPr="00485FB9">
        <w:rPr>
          <w:rFonts w:ascii="Arial" w:eastAsia="Arial" w:hAnsi="Arial" w:cs="Arial"/>
          <w:w w:val="85"/>
        </w:rPr>
        <w:t>Formulario</w:t>
      </w:r>
      <w:r w:rsidRPr="00485FB9">
        <w:rPr>
          <w:rFonts w:ascii="Arial" w:eastAsia="Arial" w:hAnsi="Arial" w:cs="Arial"/>
          <w:w w:val="85"/>
        </w:rPr>
        <w:t xml:space="preserve"> 5.1 - Solicitud de efectivo)</w:t>
      </w:r>
    </w:p>
    <w:bookmarkEnd w:id="90"/>
    <w:p w14:paraId="168601E3" w14:textId="77777777" w:rsidR="00A2537C" w:rsidRPr="00485FB9" w:rsidRDefault="00A2537C" w:rsidP="00CF6D96">
      <w:pPr>
        <w:widowControl/>
        <w:numPr>
          <w:ilvl w:val="0"/>
          <w:numId w:val="12"/>
        </w:numPr>
        <w:autoSpaceDE/>
        <w:autoSpaceDN/>
        <w:spacing w:before="1" w:after="120" w:line="276" w:lineRule="auto"/>
        <w:ind w:left="1134" w:right="101" w:hanging="566"/>
        <w:jc w:val="both"/>
        <w:rPr>
          <w:rFonts w:ascii="Arial" w:eastAsia="Arial" w:hAnsi="Arial" w:cs="Arial"/>
          <w:w w:val="85"/>
        </w:rPr>
      </w:pPr>
      <w:r w:rsidRPr="00485FB9">
        <w:rPr>
          <w:rFonts w:ascii="Arial" w:eastAsia="Arial" w:hAnsi="Arial" w:cs="Arial"/>
          <w:w w:val="85"/>
        </w:rPr>
        <w:t>El Asistente Administrativo se asegurará de que el documento de justificación de gastos se ajuste a las normas y se considere un documento fiscalmente aceptado.</w:t>
      </w:r>
    </w:p>
    <w:p w14:paraId="2E0310F9" w14:textId="0EA0E4E4" w:rsidR="00A2537C" w:rsidRPr="00485FB9" w:rsidRDefault="00A2537C" w:rsidP="00CF6D96">
      <w:pPr>
        <w:widowControl/>
        <w:numPr>
          <w:ilvl w:val="0"/>
          <w:numId w:val="12"/>
        </w:numPr>
        <w:autoSpaceDE/>
        <w:autoSpaceDN/>
        <w:spacing w:before="1" w:after="120" w:line="276" w:lineRule="auto"/>
        <w:ind w:left="1134" w:right="101" w:hanging="566"/>
        <w:jc w:val="both"/>
        <w:rPr>
          <w:rFonts w:ascii="Arial" w:eastAsia="Arial" w:hAnsi="Arial" w:cs="Arial"/>
          <w:w w:val="85"/>
        </w:rPr>
      </w:pPr>
      <w:r w:rsidRPr="00485FB9">
        <w:rPr>
          <w:rFonts w:ascii="Arial" w:eastAsia="Arial" w:hAnsi="Arial" w:cs="Arial"/>
          <w:w w:val="85"/>
        </w:rPr>
        <w:t>Tras los trámites previos el Asistente Administrativo entrega las cantidades al solicitante que deberá firmar el recibo sobre cómo las recibió. (</w:t>
      </w:r>
      <w:r w:rsidR="0034590C" w:rsidRPr="00485FB9">
        <w:rPr>
          <w:rFonts w:ascii="Arial" w:eastAsia="Arial" w:hAnsi="Arial" w:cs="Arial"/>
          <w:w w:val="85"/>
        </w:rPr>
        <w:t>Formulario</w:t>
      </w:r>
      <w:r w:rsidRPr="00485FB9">
        <w:rPr>
          <w:rFonts w:ascii="Arial" w:eastAsia="Arial" w:hAnsi="Arial" w:cs="Arial"/>
          <w:w w:val="85"/>
        </w:rPr>
        <w:t xml:space="preserve"> 5.2 - Nota de reembolso en efectivo)  </w:t>
      </w:r>
    </w:p>
    <w:p w14:paraId="46AEDA14" w14:textId="77777777" w:rsidR="00A2537C" w:rsidRPr="00485FB9" w:rsidRDefault="00A2537C" w:rsidP="00A2537C">
      <w:pPr>
        <w:widowControl/>
        <w:autoSpaceDE/>
        <w:autoSpaceDN/>
        <w:spacing w:before="240" w:after="120" w:line="276" w:lineRule="auto"/>
        <w:ind w:left="851"/>
        <w:contextualSpacing/>
        <w:jc w:val="both"/>
        <w:rPr>
          <w:rFonts w:asciiTheme="minorHAnsi" w:eastAsiaTheme="minorHAnsi" w:hAnsiTheme="minorHAnsi" w:cstheme="minorBidi"/>
          <w:color w:val="538135" w:themeColor="accent6" w:themeShade="BF"/>
        </w:rPr>
      </w:pPr>
    </w:p>
    <w:p w14:paraId="3CF0FEE4" w14:textId="77777777" w:rsidR="00A2537C" w:rsidRPr="00485FB9" w:rsidRDefault="00A2537C" w:rsidP="00CF6D96">
      <w:pPr>
        <w:widowControl/>
        <w:numPr>
          <w:ilvl w:val="0"/>
          <w:numId w:val="20"/>
        </w:numPr>
        <w:autoSpaceDE/>
        <w:autoSpaceDN/>
        <w:spacing w:before="240" w:after="120" w:line="276" w:lineRule="auto"/>
        <w:ind w:left="567" w:hanging="425"/>
        <w:contextualSpacing/>
        <w:jc w:val="both"/>
        <w:rPr>
          <w:rFonts w:ascii="Arial" w:eastAsia="Arial" w:hAnsi="Arial" w:cs="Arial"/>
          <w:spacing w:val="-2"/>
          <w:w w:val="85"/>
        </w:rPr>
      </w:pPr>
      <w:r w:rsidRPr="00485FB9">
        <w:rPr>
          <w:rFonts w:ascii="Arial" w:eastAsia="Arial" w:hAnsi="Arial" w:cs="Arial"/>
          <w:spacing w:val="-2"/>
          <w:w w:val="85"/>
        </w:rPr>
        <w:t>El proceso finaliza cuando el Asistente Administrativo une todos los documentos (Solicitud de Efectivo, Documentos de gastos y Nota de reembolso), escanea todo y guarda en la carpeta digital y archiva todo en la carpeta de documentos de efectivo.</w:t>
      </w:r>
    </w:p>
    <w:p w14:paraId="046F5191" w14:textId="77777777" w:rsidR="00A2537C" w:rsidRPr="00485FB9" w:rsidRDefault="00A2537C" w:rsidP="00A2537C">
      <w:pPr>
        <w:widowControl/>
        <w:autoSpaceDE/>
        <w:autoSpaceDN/>
        <w:spacing w:before="240" w:after="120" w:line="276" w:lineRule="auto"/>
        <w:jc w:val="both"/>
        <w:rPr>
          <w:rFonts w:asciiTheme="minorHAnsi" w:eastAsiaTheme="minorHAnsi" w:hAnsiTheme="minorHAnsi" w:cstheme="minorBidi"/>
          <w:b/>
          <w:bCs/>
        </w:rPr>
      </w:pPr>
    </w:p>
    <w:p w14:paraId="3D98C7E5" w14:textId="77777777" w:rsidR="00A2537C" w:rsidRPr="00485FB9" w:rsidRDefault="00A2537C" w:rsidP="00A2537C">
      <w:pPr>
        <w:widowControl/>
        <w:autoSpaceDE/>
        <w:autoSpaceDN/>
        <w:spacing w:before="240" w:after="120" w:line="276" w:lineRule="auto"/>
        <w:jc w:val="both"/>
        <w:rPr>
          <w:rFonts w:ascii="Arial" w:eastAsiaTheme="minorHAnsi" w:hAnsi="Arial" w:cs="Arial"/>
          <w:b/>
          <w:bCs/>
        </w:rPr>
      </w:pPr>
      <w:r w:rsidRPr="00485FB9">
        <w:rPr>
          <w:rFonts w:ascii="Arial" w:eastAsiaTheme="minorHAnsi" w:hAnsi="Arial" w:cs="Arial"/>
          <w:b/>
          <w:bCs/>
        </w:rPr>
        <w:lastRenderedPageBreak/>
        <w:t>VALES EN EFECTIVO</w:t>
      </w:r>
    </w:p>
    <w:p w14:paraId="29397A14" w14:textId="77777777" w:rsidR="00A2537C" w:rsidRPr="00485FB9" w:rsidRDefault="00A2537C" w:rsidP="00262E93">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Los vales de efectivo deben seguir el siguiente proceso:</w:t>
      </w:r>
    </w:p>
    <w:p w14:paraId="1D0D1B99" w14:textId="77777777" w:rsidR="00A2537C" w:rsidRPr="00485FB9" w:rsidRDefault="00A2537C" w:rsidP="00CF6D96">
      <w:pPr>
        <w:widowControl/>
        <w:numPr>
          <w:ilvl w:val="0"/>
          <w:numId w:val="24"/>
        </w:numPr>
        <w:autoSpaceDE/>
        <w:autoSpaceDN/>
        <w:spacing w:before="240" w:after="120" w:line="276" w:lineRule="auto"/>
        <w:contextualSpacing/>
        <w:jc w:val="both"/>
        <w:rPr>
          <w:rFonts w:ascii="Arial" w:eastAsia="Arial" w:hAnsi="Arial" w:cs="Arial"/>
          <w:spacing w:val="-2"/>
          <w:w w:val="85"/>
        </w:rPr>
      </w:pPr>
      <w:r w:rsidRPr="00485FB9">
        <w:rPr>
          <w:rFonts w:ascii="Arial" w:eastAsia="Arial" w:hAnsi="Arial" w:cs="Arial"/>
          <w:spacing w:val="-2"/>
          <w:w w:val="85"/>
        </w:rPr>
        <w:t>Obtener la aprobación de la compra por parte del Coordinador del Proyecto o del Coordinador Financiero en su ausencia.  Antes de aprobar cualquier compra y la respectiva devolución de los propios fondos utilizados debe asegurarse de que es elegible y está enmarcada en una actividad de Proyecto.</w:t>
      </w:r>
    </w:p>
    <w:p w14:paraId="1AE87741" w14:textId="77777777" w:rsidR="00A2537C" w:rsidRPr="00485FB9" w:rsidRDefault="00A2537C" w:rsidP="00262E93">
      <w:pPr>
        <w:widowControl/>
        <w:autoSpaceDE/>
        <w:autoSpaceDN/>
        <w:spacing w:before="240" w:after="120" w:line="276" w:lineRule="auto"/>
        <w:ind w:left="709"/>
        <w:jc w:val="both"/>
        <w:rPr>
          <w:rFonts w:ascii="Arial" w:eastAsiaTheme="minorHAnsi" w:hAnsi="Arial" w:cs="Arial"/>
          <w:b/>
          <w:bCs/>
        </w:rPr>
      </w:pPr>
      <w:r w:rsidRPr="00485FB9">
        <w:rPr>
          <w:rFonts w:ascii="Arial" w:eastAsiaTheme="minorHAnsi" w:hAnsi="Arial" w:cs="Arial"/>
          <w:b/>
          <w:bCs/>
        </w:rPr>
        <w:t>Procedimiento:</w:t>
      </w:r>
    </w:p>
    <w:p w14:paraId="6333B4B4" w14:textId="4F7DFA3C" w:rsidR="00A2537C" w:rsidRPr="00485FB9" w:rsidRDefault="00A2537C"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El Auxiliar Administrativo deberá cumplir la solicitud de fondos y solicitar las firmas del solicitante y de quien autorice el pago antes de devolver cualquier cantidad. (</w:t>
      </w:r>
      <w:r w:rsidR="0034590C" w:rsidRPr="00485FB9">
        <w:rPr>
          <w:rFonts w:ascii="Arial" w:eastAsia="Arial" w:hAnsi="Arial" w:cs="Arial"/>
          <w:w w:val="85"/>
        </w:rPr>
        <w:t>Formulario</w:t>
      </w:r>
      <w:r w:rsidRPr="00485FB9">
        <w:rPr>
          <w:rFonts w:ascii="Arial" w:eastAsia="Arial" w:hAnsi="Arial" w:cs="Arial"/>
          <w:w w:val="85"/>
        </w:rPr>
        <w:t xml:space="preserve"> 5.1 - Solicitud de Efectivo)</w:t>
      </w:r>
    </w:p>
    <w:p w14:paraId="51A85127" w14:textId="205A30D2" w:rsidR="00A2537C" w:rsidRPr="00485FB9" w:rsidRDefault="00A2537C"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Después de obtener la solicitud firmada, debe completar la nota para la entrega de los importes (</w:t>
      </w:r>
      <w:r w:rsidR="0034590C" w:rsidRPr="00485FB9">
        <w:rPr>
          <w:rFonts w:ascii="Arial" w:eastAsia="Arial" w:hAnsi="Arial" w:cs="Arial"/>
          <w:w w:val="85"/>
        </w:rPr>
        <w:t>Formulario</w:t>
      </w:r>
      <w:r w:rsidRPr="00485FB9">
        <w:rPr>
          <w:rFonts w:ascii="Arial" w:eastAsia="Arial" w:hAnsi="Arial" w:cs="Arial"/>
          <w:w w:val="85"/>
        </w:rPr>
        <w:t xml:space="preserve"> 5.3 - Nota de Anticipo) y solicitar la firma por parte del solicitante antes de entregar cualquier valor.</w:t>
      </w:r>
    </w:p>
    <w:p w14:paraId="413E375C" w14:textId="77777777" w:rsidR="00A2537C" w:rsidRPr="00485FB9" w:rsidRDefault="00A2537C"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Tras la realización del gasto al que se destinaba el vale el solicitante deberá entregar al Asistente Administrativo los documentos justificativos del gasto (factura, recibo, ticket, nota de débito o cualquier otro siempre que esté contenido en la Ley como documento fiscalmente aceptado).</w:t>
      </w:r>
    </w:p>
    <w:p w14:paraId="0ADE975F" w14:textId="77777777" w:rsidR="00A2537C" w:rsidRPr="00485FB9" w:rsidRDefault="00A2537C"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El Asistente Administrativo deberá comprobar los documentos entregados e informar si alguno de ellos no cumple con las normas fiscales o si estaban destinados a una finalidad distinta a la declarada en la solicitud.</w:t>
      </w:r>
    </w:p>
    <w:p w14:paraId="1861CDEA" w14:textId="77777777" w:rsidR="00A2537C" w:rsidRPr="00485FB9" w:rsidRDefault="00A2537C"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 xml:space="preserve">Tras la verificación y validación de los documentos el Asistente Administrativo deberá hacer el derecho de las cantidades entregadas, recibiendo la franquicia o abonando el defecto. </w:t>
      </w:r>
    </w:p>
    <w:p w14:paraId="7B253889" w14:textId="27359244" w:rsidR="00A2537C" w:rsidRPr="00485FB9" w:rsidRDefault="00A2537C"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El Asistente Administrativo deberá presentar la nota de devolución en efectivo (cuando el importe entregado haya sido superior a la compra) (</w:t>
      </w:r>
      <w:r w:rsidR="0034590C" w:rsidRPr="00485FB9">
        <w:rPr>
          <w:rFonts w:ascii="Arial" w:eastAsia="Arial" w:hAnsi="Arial" w:cs="Arial"/>
          <w:w w:val="85"/>
        </w:rPr>
        <w:t>Formulario</w:t>
      </w:r>
      <w:r w:rsidRPr="00485FB9">
        <w:rPr>
          <w:rFonts w:ascii="Arial" w:eastAsia="Arial" w:hAnsi="Arial" w:cs="Arial"/>
          <w:w w:val="85"/>
        </w:rPr>
        <w:t xml:space="preserve"> 5.2 - Nota de devolución de efectivo) o la Nota de reembolso en efectivo (cuando el importe entregado sea inferior a la compra) ((</w:t>
      </w:r>
      <w:r w:rsidR="0034590C" w:rsidRPr="00485FB9">
        <w:rPr>
          <w:rFonts w:ascii="Arial" w:eastAsia="Arial" w:hAnsi="Arial" w:cs="Arial"/>
          <w:w w:val="85"/>
        </w:rPr>
        <w:t>Formulario</w:t>
      </w:r>
      <w:r w:rsidRPr="00485FB9">
        <w:rPr>
          <w:rFonts w:ascii="Arial" w:eastAsia="Arial" w:hAnsi="Arial" w:cs="Arial"/>
          <w:w w:val="85"/>
        </w:rPr>
        <w:t xml:space="preserve"> 5.2 - Nota de reembolso en efectivo)  </w:t>
      </w:r>
    </w:p>
    <w:p w14:paraId="5DF6D841" w14:textId="6AA0BDA2" w:rsidR="00A2537C" w:rsidRPr="00485FB9" w:rsidRDefault="00A2537C"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 xml:space="preserve">Cualquiera de los documentos debe estar firmado por el Asistente Administrativo y por el </w:t>
      </w:r>
      <w:r w:rsidR="005559A2">
        <w:rPr>
          <w:rFonts w:ascii="Arial" w:eastAsia="Arial" w:hAnsi="Arial" w:cs="Arial"/>
          <w:w w:val="85"/>
        </w:rPr>
        <w:t>solicitante</w:t>
      </w:r>
      <w:r w:rsidRPr="00485FB9">
        <w:rPr>
          <w:rFonts w:ascii="Arial" w:eastAsia="Arial" w:hAnsi="Arial" w:cs="Arial"/>
          <w:w w:val="85"/>
        </w:rPr>
        <w:t>.</w:t>
      </w:r>
    </w:p>
    <w:p w14:paraId="61D31273" w14:textId="77777777" w:rsidR="00A2537C" w:rsidRPr="00485FB9" w:rsidRDefault="00A2537C" w:rsidP="00CF6D96">
      <w:pPr>
        <w:widowControl/>
        <w:numPr>
          <w:ilvl w:val="0"/>
          <w:numId w:val="24"/>
        </w:numPr>
        <w:autoSpaceDE/>
        <w:autoSpaceDN/>
        <w:spacing w:before="240" w:after="120" w:line="276" w:lineRule="auto"/>
        <w:contextualSpacing/>
        <w:jc w:val="both"/>
        <w:rPr>
          <w:rFonts w:ascii="Arial" w:eastAsia="Arial" w:hAnsi="Arial" w:cs="Arial"/>
          <w:spacing w:val="-2"/>
          <w:w w:val="85"/>
        </w:rPr>
      </w:pPr>
      <w:r w:rsidRPr="00485FB9">
        <w:rPr>
          <w:rFonts w:ascii="Arial" w:eastAsia="Arial" w:hAnsi="Arial" w:cs="Arial"/>
          <w:spacing w:val="-2"/>
          <w:w w:val="85"/>
        </w:rPr>
        <w:t>El proceso finaliza cuando el Asistente Administrativo reúne todos los documentos (solicitud, Nota de Anticipo, Nota de Devolución o Nota de Reembolso y Documentos de Gastos), escanea todo y archiva en la Carpeta de Archivo Digital y archiva todo en la carpeta de documentos en efectivo.</w:t>
      </w:r>
    </w:p>
    <w:p w14:paraId="7977A1A3" w14:textId="77777777" w:rsidR="00A2537C" w:rsidRPr="00485FB9" w:rsidRDefault="00A2537C" w:rsidP="00A2537C">
      <w:pPr>
        <w:widowControl/>
        <w:autoSpaceDE/>
        <w:autoSpaceDN/>
        <w:spacing w:before="240" w:after="120" w:line="276" w:lineRule="auto"/>
        <w:jc w:val="both"/>
        <w:rPr>
          <w:rFonts w:asciiTheme="minorHAnsi" w:eastAsiaTheme="minorHAnsi" w:hAnsiTheme="minorHAnsi" w:cstheme="minorBidi"/>
        </w:rPr>
      </w:pPr>
    </w:p>
    <w:p w14:paraId="7D80DE93"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91" w:name="_Toc89453968"/>
      <w:r w:rsidRPr="00485FB9">
        <w:rPr>
          <w:rFonts w:ascii="Arial" w:eastAsia="Arial" w:hAnsi="Arial" w:cs="Arial"/>
          <w:bCs/>
          <w:w w:val="80"/>
          <w:sz w:val="22"/>
          <w:szCs w:val="22"/>
        </w:rPr>
        <w:t>Reposición del Fondo de Caja</w:t>
      </w:r>
      <w:bookmarkEnd w:id="91"/>
    </w:p>
    <w:p w14:paraId="53E7B10D" w14:textId="77777777" w:rsidR="00A2537C" w:rsidRPr="00485FB9" w:rsidRDefault="00A2537C" w:rsidP="00262E93">
      <w:pPr>
        <w:widowControl/>
        <w:autoSpaceDE/>
        <w:autoSpaceDN/>
        <w:spacing w:after="160" w:line="360" w:lineRule="auto"/>
        <w:jc w:val="both"/>
        <w:rPr>
          <w:rFonts w:ascii="Arial" w:eastAsia="Arial" w:hAnsi="Arial" w:cs="Arial"/>
          <w:spacing w:val="-2"/>
          <w:w w:val="85"/>
        </w:rPr>
      </w:pPr>
      <w:r w:rsidRPr="00485FB9">
        <w:rPr>
          <w:rFonts w:ascii="Arial" w:eastAsia="Arial" w:hAnsi="Arial" w:cs="Arial"/>
          <w:spacing w:val="-2"/>
          <w:w w:val="85"/>
        </w:rPr>
        <w:t>El fondo de caja podrá reponerse al final de cada mes, con el cierre de la hoja de caja, por el monto requerido para completar el equivalente en Colones a USD 1.000,00, o alternativamente al medio de un mes si se ya se ha gastado más del 75% del valor de base, sin embargo, no podrá tener, en cualquier momento, un valor mayor que el equivalente en Colones de USD 1.000,00.</w:t>
      </w:r>
    </w:p>
    <w:p w14:paraId="7A801F1A" w14:textId="77777777" w:rsidR="00A2537C" w:rsidRPr="00485FB9" w:rsidRDefault="00A2537C" w:rsidP="00CF6D96">
      <w:pPr>
        <w:widowControl/>
        <w:numPr>
          <w:ilvl w:val="0"/>
          <w:numId w:val="21"/>
        </w:numPr>
        <w:autoSpaceDE/>
        <w:autoSpaceDN/>
        <w:spacing w:before="240" w:after="120" w:line="276" w:lineRule="auto"/>
        <w:ind w:left="1134" w:hanging="567"/>
        <w:contextualSpacing/>
        <w:jc w:val="both"/>
        <w:rPr>
          <w:rFonts w:ascii="Arial" w:eastAsiaTheme="minorHAnsi" w:hAnsi="Arial" w:cs="Arial"/>
          <w:b/>
          <w:bCs/>
        </w:rPr>
      </w:pPr>
      <w:r w:rsidRPr="00485FB9">
        <w:rPr>
          <w:rFonts w:ascii="Arial" w:eastAsiaTheme="minorHAnsi" w:hAnsi="Arial" w:cs="Arial"/>
          <w:b/>
          <w:bCs/>
        </w:rPr>
        <w:t>Primer suministro:</w:t>
      </w:r>
    </w:p>
    <w:p w14:paraId="2036316B" w14:textId="1DD0D878" w:rsidR="00A2537C" w:rsidRPr="00485FB9" w:rsidRDefault="00A2537C" w:rsidP="00A2537C">
      <w:pPr>
        <w:widowControl/>
        <w:autoSpaceDE/>
        <w:autoSpaceDN/>
        <w:spacing w:before="240" w:after="120" w:line="276" w:lineRule="auto"/>
        <w:ind w:left="720"/>
        <w:contextualSpacing/>
        <w:jc w:val="both"/>
        <w:rPr>
          <w:rFonts w:ascii="Arial" w:eastAsia="Arial" w:hAnsi="Arial" w:cs="Arial"/>
          <w:spacing w:val="-2"/>
          <w:w w:val="85"/>
        </w:rPr>
      </w:pPr>
      <w:r w:rsidRPr="00485FB9">
        <w:rPr>
          <w:rFonts w:ascii="Arial" w:eastAsia="Arial" w:hAnsi="Arial" w:cs="Arial"/>
          <w:spacing w:val="-2"/>
          <w:w w:val="85"/>
        </w:rPr>
        <w:t>El Coordinador Financiero realiza una Solicitud de Suministro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5.5 - Solicitud de suministro) por el monto máximo elegible (el equivalente en</w:t>
      </w:r>
      <w:bookmarkStart w:id="92" w:name="_Hlk86609465"/>
      <w:r w:rsidRPr="00485FB9">
        <w:rPr>
          <w:rFonts w:ascii="Arial" w:eastAsia="Arial" w:hAnsi="Arial" w:cs="Arial"/>
          <w:spacing w:val="-2"/>
          <w:w w:val="85"/>
        </w:rPr>
        <w:t xml:space="preserve"> Colones a USD 1,000.00) que deberá ser autorizado por el Coordinador Nacional, luego de lo cual se emite una solicitud al Tesorería Nacional para el retiro de fondos (proceso realizado a través de una carta realizada y firmada por el Coordinador del Proyecto</w:t>
      </w:r>
      <w:bookmarkEnd w:id="92"/>
    </w:p>
    <w:p w14:paraId="5A128AD8" w14:textId="77777777" w:rsidR="00A2537C" w:rsidRPr="00485FB9" w:rsidRDefault="00A2537C" w:rsidP="00A2537C">
      <w:pPr>
        <w:widowControl/>
        <w:autoSpaceDE/>
        <w:autoSpaceDN/>
        <w:spacing w:before="240" w:after="120" w:line="276" w:lineRule="auto"/>
        <w:ind w:left="720"/>
        <w:contextualSpacing/>
        <w:jc w:val="both"/>
        <w:rPr>
          <w:rFonts w:asciiTheme="minorHAnsi" w:eastAsiaTheme="minorHAnsi" w:hAnsiTheme="minorHAnsi" w:cstheme="minorBidi"/>
          <w:b/>
          <w:bCs/>
        </w:rPr>
      </w:pPr>
    </w:p>
    <w:p w14:paraId="14656A6C" w14:textId="77777777" w:rsidR="00A2537C" w:rsidRPr="00485FB9" w:rsidRDefault="00A2537C" w:rsidP="00CF6D96">
      <w:pPr>
        <w:widowControl/>
        <w:numPr>
          <w:ilvl w:val="0"/>
          <w:numId w:val="21"/>
        </w:numPr>
        <w:autoSpaceDE/>
        <w:autoSpaceDN/>
        <w:spacing w:before="240" w:after="120" w:line="276" w:lineRule="auto"/>
        <w:ind w:left="1134" w:hanging="567"/>
        <w:contextualSpacing/>
        <w:jc w:val="both"/>
        <w:rPr>
          <w:rFonts w:ascii="Arial" w:eastAsiaTheme="minorHAnsi" w:hAnsi="Arial" w:cs="Arial"/>
          <w:b/>
          <w:bCs/>
        </w:rPr>
      </w:pPr>
      <w:r w:rsidRPr="00485FB9">
        <w:rPr>
          <w:rFonts w:ascii="Arial" w:eastAsiaTheme="minorHAnsi" w:hAnsi="Arial" w:cs="Arial"/>
          <w:b/>
          <w:bCs/>
        </w:rPr>
        <w:t>Reemplazo a fin de mes:</w:t>
      </w:r>
    </w:p>
    <w:p w14:paraId="11B05E92" w14:textId="48C83CEC"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Con el cierre de la hoja de caja (</w:t>
      </w:r>
      <w:r w:rsidR="0034590C" w:rsidRPr="00485FB9">
        <w:rPr>
          <w:rFonts w:ascii="Arial" w:eastAsia="Arial" w:hAnsi="Arial" w:cs="Arial"/>
          <w:w w:val="85"/>
        </w:rPr>
        <w:t>Formulario</w:t>
      </w:r>
      <w:r w:rsidRPr="00485FB9">
        <w:rPr>
          <w:rFonts w:ascii="Arial" w:eastAsia="Arial" w:hAnsi="Arial" w:cs="Arial"/>
          <w:w w:val="85"/>
        </w:rPr>
        <w:t xml:space="preserve"> 1.2 - Libro Caja Chica) el Asistente Administrativo deberá llenar una Solicitud de Suministro (</w:t>
      </w:r>
      <w:r w:rsidR="0034590C" w:rsidRPr="00485FB9">
        <w:rPr>
          <w:rFonts w:ascii="Arial" w:eastAsia="Arial" w:hAnsi="Arial" w:cs="Arial"/>
          <w:w w:val="85"/>
        </w:rPr>
        <w:t>Formulario</w:t>
      </w:r>
      <w:r w:rsidRPr="00485FB9">
        <w:rPr>
          <w:rFonts w:ascii="Arial" w:eastAsia="Arial" w:hAnsi="Arial" w:cs="Arial"/>
          <w:w w:val="85"/>
        </w:rPr>
        <w:t xml:space="preserve"> 5.5 - Solicitud de suministro) para su reposición por la diferencia entre el valor existente y su valor máximo.</w:t>
      </w:r>
    </w:p>
    <w:p w14:paraId="3628B665"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 xml:space="preserve">La Solicitud de Suministro debe ser firmada por el mismo y autorizada por el Coordinador Financiero y aprobada por el Coordinador del Proyecto.  </w:t>
      </w:r>
    </w:p>
    <w:p w14:paraId="52EA12BD"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Estas solicitudes, junto con el balance y los documentos justificativos (todos los procesos del mes), deben entregarse al departamento financiero del Proyecto antes del tercer día hábil de cada mes para ser verificados y la reposición autorizada.</w:t>
      </w:r>
    </w:p>
    <w:p w14:paraId="78DDB286"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 xml:space="preserve">Cuando se autoriza la reposición, el departamento financiero envía al Coordinador Nacional para su aprobación, después de lo cual se emite una solicitud y se presenta al Tesorería Nacional para el retiro de fondos (proceso realizado a través de una carta realizada y firmada por el Coordinador del Proyecto). </w:t>
      </w:r>
    </w:p>
    <w:p w14:paraId="6C16C506" w14:textId="77777777" w:rsidR="00A2537C" w:rsidRPr="00485FB9" w:rsidRDefault="00A2537C" w:rsidP="00A2537C">
      <w:pPr>
        <w:widowControl/>
        <w:autoSpaceDE/>
        <w:autoSpaceDN/>
        <w:spacing w:before="240" w:after="120" w:line="276" w:lineRule="auto"/>
        <w:ind w:left="851"/>
        <w:contextualSpacing/>
        <w:jc w:val="both"/>
        <w:rPr>
          <w:rFonts w:asciiTheme="minorHAnsi" w:eastAsiaTheme="minorHAnsi" w:hAnsiTheme="minorHAnsi" w:cstheme="minorBidi"/>
        </w:rPr>
      </w:pPr>
    </w:p>
    <w:p w14:paraId="40916B3E" w14:textId="77777777" w:rsidR="00A2537C" w:rsidRPr="00485FB9" w:rsidRDefault="00A2537C" w:rsidP="00CF6D96">
      <w:pPr>
        <w:widowControl/>
        <w:numPr>
          <w:ilvl w:val="0"/>
          <w:numId w:val="21"/>
        </w:numPr>
        <w:autoSpaceDE/>
        <w:autoSpaceDN/>
        <w:spacing w:before="240" w:after="120" w:line="276" w:lineRule="auto"/>
        <w:ind w:left="1134" w:hanging="567"/>
        <w:contextualSpacing/>
        <w:jc w:val="both"/>
        <w:rPr>
          <w:rFonts w:ascii="Arial" w:eastAsiaTheme="minorHAnsi" w:hAnsi="Arial" w:cs="Arial"/>
          <w:b/>
          <w:bCs/>
        </w:rPr>
      </w:pPr>
      <w:r w:rsidRPr="00485FB9">
        <w:rPr>
          <w:rFonts w:ascii="Arial" w:eastAsiaTheme="minorHAnsi" w:hAnsi="Arial" w:cs="Arial"/>
          <w:b/>
          <w:bCs/>
        </w:rPr>
        <w:t>Reposición provisional:</w:t>
      </w:r>
    </w:p>
    <w:p w14:paraId="25CC114D"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El fondo de caja puede someterse a una reposición provisional, pero ésta debe evitarse, en la medida de lo posible, ya que siempre que sea posible predecir un gasto y se pueda pagar mediante transferencia bancaria, se debe privilegiar este medio de pago.</w:t>
      </w:r>
    </w:p>
    <w:p w14:paraId="20C08068"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No obstante, el fondo de caja podrá someterse a una reposición intercalar, siempre que se compruebe que se utiliza al menos el 75% de su valor y que se estima la necesidad de una disponibilidad de fondos superiores a los existentes hasta fin de mes.</w:t>
      </w:r>
    </w:p>
    <w:p w14:paraId="140AC98F" w14:textId="77777777" w:rsidR="00A2537C" w:rsidRPr="00485FB9" w:rsidRDefault="00A2537C" w:rsidP="00262E93">
      <w:pPr>
        <w:widowControl/>
        <w:tabs>
          <w:tab w:val="left" w:pos="1276"/>
        </w:tabs>
        <w:autoSpaceDE/>
        <w:autoSpaceDN/>
        <w:spacing w:before="240" w:after="120" w:line="276" w:lineRule="auto"/>
        <w:ind w:left="1276"/>
        <w:jc w:val="both"/>
        <w:rPr>
          <w:rFonts w:ascii="Arial" w:eastAsiaTheme="minorHAnsi" w:hAnsi="Arial" w:cs="Arial"/>
          <w:b/>
          <w:bCs/>
        </w:rPr>
      </w:pPr>
      <w:r w:rsidRPr="00485FB9">
        <w:rPr>
          <w:rFonts w:ascii="Arial" w:eastAsiaTheme="minorHAnsi" w:hAnsi="Arial" w:cs="Arial"/>
          <w:b/>
          <w:bCs/>
        </w:rPr>
        <w:t>Procedimiento de reposición provisional:</w:t>
      </w:r>
    </w:p>
    <w:p w14:paraId="7CE33A21"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Se debe realizar un cierre provisional de la hoja de caja, con el fin de evaluar el monto gastado y el monto a reponer. El dinero existente debe contarse y el Asistente Administrativo y el Coordinador Financiero deben verificar los fondos y firmar la hoja de caja provisional.</w:t>
      </w:r>
    </w:p>
    <w:p w14:paraId="3439F342"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 xml:space="preserve">El Asistente Administrativo emitirá y firmará una solicitud de suministro, a la que se adjuntará una justificación de la necesidad de reposición provisional con una declaración expresa del motivo y los gastos previstos para el final del mes.  </w:t>
      </w:r>
    </w:p>
    <w:p w14:paraId="2E35FAC7" w14:textId="77777777" w:rsidR="00A2537C" w:rsidRPr="00485FB9" w:rsidRDefault="00A2537C" w:rsidP="00CF6D96">
      <w:pPr>
        <w:widowControl/>
        <w:numPr>
          <w:ilvl w:val="0"/>
          <w:numId w:val="12"/>
        </w:numPr>
        <w:autoSpaceDE/>
        <w:autoSpaceDN/>
        <w:spacing w:before="1" w:after="120" w:line="276" w:lineRule="auto"/>
        <w:ind w:left="1701" w:right="101" w:hanging="567"/>
        <w:jc w:val="both"/>
        <w:rPr>
          <w:rFonts w:ascii="Arial" w:eastAsia="Arial" w:hAnsi="Arial" w:cs="Arial"/>
          <w:w w:val="85"/>
        </w:rPr>
      </w:pPr>
      <w:r w:rsidRPr="00485FB9">
        <w:rPr>
          <w:rFonts w:ascii="Arial" w:eastAsia="Arial" w:hAnsi="Arial" w:cs="Arial"/>
          <w:w w:val="85"/>
        </w:rPr>
        <w:t>Esta Solicitud de Suministro y sus documentos de respaldo deben enviarse al Departamento Financiero del Proyecto, que después de validarlos y eventualmente preguntar sobre la necesidad de reposición se enviarán al Coordinador Nacional para su Aprobación.</w:t>
      </w:r>
    </w:p>
    <w:p w14:paraId="67E268ED"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b/>
          <w:bCs/>
          <w:spacing w:val="-2"/>
          <w:w w:val="85"/>
        </w:rPr>
        <w:t>NOTA:</w:t>
      </w:r>
      <w:r w:rsidRPr="00485FB9">
        <w:rPr>
          <w:rFonts w:ascii="Arial" w:eastAsia="Arial" w:hAnsi="Arial" w:cs="Arial"/>
          <w:spacing w:val="-2"/>
          <w:w w:val="85"/>
        </w:rPr>
        <w:t xml:space="preserve"> En el caso de utilizar este mecanismo, la hoja de caja del mes se mantiene normal, registrando la entrada de este suministro en la columna de recibos y los documentos de apoyo a los gastos continúan registrándose en orden cronológico en la columna de pagos. </w:t>
      </w:r>
    </w:p>
    <w:p w14:paraId="73E0349F"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Al final del mes, el procedimiento de solicitud de reposición es similar al descrito en el punto anterior.</w:t>
      </w:r>
    </w:p>
    <w:p w14:paraId="7B4FA082" w14:textId="44F631F1" w:rsidR="00A2537C" w:rsidRPr="00485FB9" w:rsidRDefault="00A2537C" w:rsidP="00A2537C">
      <w:pPr>
        <w:widowControl/>
        <w:autoSpaceDE/>
        <w:autoSpaceDN/>
        <w:spacing w:before="240" w:after="120" w:line="276" w:lineRule="auto"/>
        <w:jc w:val="both"/>
        <w:rPr>
          <w:rFonts w:asciiTheme="minorHAnsi" w:eastAsiaTheme="minorHAnsi" w:hAnsiTheme="minorHAnsi" w:cstheme="minorBidi"/>
        </w:rPr>
      </w:pPr>
    </w:p>
    <w:p w14:paraId="38CD9908"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93" w:name="_Toc89453969"/>
      <w:r w:rsidRPr="00485FB9">
        <w:rPr>
          <w:rFonts w:ascii="Arial" w:eastAsia="Arial" w:hAnsi="Arial" w:cs="Arial"/>
          <w:bCs/>
          <w:w w:val="80"/>
          <w:sz w:val="22"/>
          <w:szCs w:val="22"/>
        </w:rPr>
        <w:lastRenderedPageBreak/>
        <w:t>Transferencia de gestión de fondos de efectivo</w:t>
      </w:r>
      <w:bookmarkEnd w:id="93"/>
    </w:p>
    <w:p w14:paraId="4274A0D9"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Cuando, por razones de ausencia del Asistente Administrativo, sea necesario asignar la responsabilidad a otra persona, debe hacerse un cierre provisional (el mismo que el de la reposición provisional) y se debe firmar una declaración de entrega de fondos.</w:t>
      </w:r>
    </w:p>
    <w:p w14:paraId="0F4B6F9D"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NOTA: El fondo de caja nunca podrá ser responsabilidad de las personas que deben verificarlo (Coordinador Nacional o Coordinador Financiero), por lo que se debe elegir a un miembro del equipo que asuma estas funciones por el período necesario y, por lo tanto, se debe elegir la ausencia del gerente habitual.</w:t>
      </w:r>
    </w:p>
    <w:p w14:paraId="5C059826"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p>
    <w:p w14:paraId="5DAAD9E5" w14:textId="77777777"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94" w:name="_Toc89453970"/>
      <w:r w:rsidRPr="00485FB9">
        <w:rPr>
          <w:rFonts w:ascii="Arial" w:eastAsia="Arial" w:hAnsi="Arial" w:cs="Arial"/>
          <w:bCs/>
          <w:w w:val="80"/>
          <w:sz w:val="22"/>
          <w:szCs w:val="22"/>
        </w:rPr>
        <w:t>Utilización de fondos en efectivo y elegibilidad de los gastos</w:t>
      </w:r>
      <w:bookmarkEnd w:id="94"/>
    </w:p>
    <w:p w14:paraId="7E761C33"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Las cantidades del fondo de caja sólo podrán destinarse a pequeños gastos cotidianos de carácter urgente y que no puedan o no sea eficiente realizar su pago mediante transferencia bancaria. A modo de ejemplo servirá para realizar pagos de: Combustible, suministros de oficina (cuando sean urgentes y no se puedan adquirir durante un largo periodo y pagarse mediante transferencia bancaria), pago de pequeños servicios de mantenimiento, etc.</w:t>
      </w:r>
    </w:p>
    <w:p w14:paraId="1424D3F4"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Siempre debe garantizarse que el uso de los importes disponibles en efectivo cumpla exactamente las mismas normas que cualquier otro fondo de proyecto, es decir, que no sean elegibles:</w:t>
      </w:r>
    </w:p>
    <w:p w14:paraId="63E40231" w14:textId="77777777" w:rsidR="00A2537C" w:rsidRPr="00485FB9" w:rsidRDefault="00A2537C"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 xml:space="preserve">Partidas no incluidas en las categorías de gastos del acuerdo firmado; </w:t>
      </w:r>
    </w:p>
    <w:p w14:paraId="3D3507BD" w14:textId="77777777" w:rsidR="00A2537C" w:rsidRPr="00485FB9" w:rsidRDefault="00A2537C"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 xml:space="preserve">Artículos comprados que no cumplen con los Procedimientos y Normas de Empleo del Banco Mundial;  </w:t>
      </w:r>
    </w:p>
    <w:p w14:paraId="3676B3C1" w14:textId="77777777" w:rsidR="00A2537C" w:rsidRPr="00485FB9" w:rsidRDefault="00A2537C"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Pagos realizados antes de la firma del acuerdo;</w:t>
      </w:r>
    </w:p>
    <w:p w14:paraId="02DAC1A4" w14:textId="77777777" w:rsidR="00A2537C" w:rsidRPr="00485FB9" w:rsidRDefault="00A2537C"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 xml:space="preserve">los pagos por gastos efectuados después de la fecha de cierre del proyecto; </w:t>
      </w:r>
    </w:p>
    <w:p w14:paraId="1D4371D8" w14:textId="77777777" w:rsidR="00A2537C" w:rsidRPr="00485FB9" w:rsidRDefault="00A2537C" w:rsidP="00CF6D96">
      <w:pPr>
        <w:widowControl/>
        <w:numPr>
          <w:ilvl w:val="0"/>
          <w:numId w:val="22"/>
        </w:numPr>
        <w:autoSpaceDE/>
        <w:autoSpaceDN/>
        <w:spacing w:before="240" w:after="120" w:line="276" w:lineRule="auto"/>
        <w:ind w:left="1134" w:hanging="567"/>
        <w:contextualSpacing/>
        <w:jc w:val="both"/>
        <w:rPr>
          <w:rFonts w:asciiTheme="minorHAnsi" w:eastAsiaTheme="minorHAnsi" w:hAnsiTheme="minorHAnsi" w:cstheme="minorBidi"/>
        </w:rPr>
      </w:pPr>
      <w:r w:rsidRPr="00485FB9">
        <w:rPr>
          <w:rFonts w:ascii="Arial" w:eastAsia="Arial" w:hAnsi="Arial" w:cs="Arial"/>
          <w:spacing w:val="-2"/>
          <w:w w:val="85"/>
        </w:rPr>
        <w:t>Gastos para los que no existen documentos justificativos adecuados o satisfactorios como justificación de los gastos</w:t>
      </w:r>
      <w:r w:rsidRPr="00485FB9">
        <w:rPr>
          <w:rFonts w:asciiTheme="minorHAnsi" w:eastAsiaTheme="minorHAnsi" w:hAnsiTheme="minorHAnsi" w:cstheme="minorBidi"/>
        </w:rPr>
        <w:t>.</w:t>
      </w:r>
    </w:p>
    <w:p w14:paraId="3F7326F7" w14:textId="77777777" w:rsidR="00A2537C" w:rsidRPr="00485FB9" w:rsidRDefault="00A2537C" w:rsidP="00A2537C">
      <w:pPr>
        <w:widowControl/>
        <w:autoSpaceDE/>
        <w:autoSpaceDN/>
        <w:spacing w:before="240" w:after="120" w:line="276" w:lineRule="auto"/>
        <w:jc w:val="both"/>
        <w:rPr>
          <w:rFonts w:asciiTheme="minorHAnsi" w:eastAsiaTheme="minorHAnsi" w:hAnsiTheme="minorHAnsi" w:cstheme="minorBidi"/>
        </w:rPr>
      </w:pPr>
    </w:p>
    <w:p w14:paraId="3FAAA4C0" w14:textId="55A84631"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bookmarkStart w:id="95" w:name="_Toc89453971"/>
      <w:r w:rsidRPr="00485FB9">
        <w:rPr>
          <w:rFonts w:ascii="Arial" w:eastAsia="Arial" w:hAnsi="Arial" w:cs="Arial"/>
          <w:bCs/>
          <w:w w:val="80"/>
          <w:sz w:val="22"/>
          <w:szCs w:val="22"/>
        </w:rPr>
        <w:t xml:space="preserve">Compras con tarjeta de carga </w:t>
      </w:r>
      <w:r w:rsidR="00485FB9" w:rsidRPr="00485FB9">
        <w:rPr>
          <w:rFonts w:ascii="Arial" w:eastAsia="Arial" w:hAnsi="Arial" w:cs="Arial"/>
          <w:bCs/>
          <w:w w:val="80"/>
          <w:sz w:val="22"/>
          <w:szCs w:val="22"/>
        </w:rPr>
        <w:t>previa</w:t>
      </w:r>
      <w:bookmarkEnd w:id="95"/>
    </w:p>
    <w:p w14:paraId="107F3D7C"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Las Tarjetas Precargadas tienen un límite máximo de carga del equivalente de Colones de USD 2,500.00 y solo pueden ser utilizadas para el pago de gastos donde no se pueden utilizar otros medios de pago.</w:t>
      </w:r>
    </w:p>
    <w:p w14:paraId="7C666874"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Cualquier tarjeta solo puede ser emitida con la autorización del Coordinador Financiero y la Aprobación del Coordinador Nacional.</w:t>
      </w:r>
    </w:p>
    <w:p w14:paraId="7FC222FF"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Las tarjetas precargadas serán responsabilidad del Asistente Administrativa quien únicamente las entregará a terceros con la autorización expresa del Coordinador Financiero y Aprobación del Coordinador Nacional.</w:t>
      </w:r>
    </w:p>
    <w:p w14:paraId="55C59063" w14:textId="292C15A1"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 xml:space="preserve">Todas las compras realizadas con este medio de pago deben estar respaldadas por documentos aceptados por </w:t>
      </w:r>
      <w:r w:rsidR="00485FB9" w:rsidRPr="00485FB9">
        <w:rPr>
          <w:rFonts w:ascii="Arial" w:eastAsia="Arial" w:hAnsi="Arial" w:cs="Arial"/>
          <w:spacing w:val="-2"/>
          <w:w w:val="85"/>
        </w:rPr>
        <w:t>fiscalmente</w:t>
      </w:r>
      <w:r w:rsidRPr="00485FB9">
        <w:rPr>
          <w:rFonts w:ascii="Arial" w:eastAsia="Arial" w:hAnsi="Arial" w:cs="Arial"/>
          <w:spacing w:val="-2"/>
          <w:w w:val="85"/>
        </w:rPr>
        <w:t xml:space="preserve"> y cumplir con los criterios de elegibilidad del Proyecto descritos en la sección 6.8 del manual.</w:t>
      </w:r>
    </w:p>
    <w:p w14:paraId="17411AA2" w14:textId="77777777" w:rsidR="00A2537C" w:rsidRPr="00485FB9" w:rsidRDefault="00A2537C" w:rsidP="00A2537C">
      <w:pPr>
        <w:widowControl/>
        <w:autoSpaceDE/>
        <w:autoSpaceDN/>
        <w:spacing w:before="240" w:after="120" w:line="276" w:lineRule="auto"/>
        <w:jc w:val="both"/>
        <w:rPr>
          <w:rFonts w:ascii="Arial" w:eastAsia="Arial" w:hAnsi="Arial" w:cs="Arial"/>
          <w:spacing w:val="-2"/>
          <w:w w:val="85"/>
        </w:rPr>
      </w:pPr>
    </w:p>
    <w:p w14:paraId="69C52CE2" w14:textId="77777777" w:rsidR="00D04D29" w:rsidRDefault="00D04D29">
      <w:pPr>
        <w:widowControl/>
        <w:autoSpaceDE/>
        <w:autoSpaceDN/>
        <w:spacing w:after="160" w:line="259" w:lineRule="auto"/>
        <w:rPr>
          <w:rFonts w:ascii="Arial" w:eastAsia="Arial" w:hAnsi="Arial" w:cs="Arial"/>
          <w:b/>
          <w:bCs/>
          <w:w w:val="80"/>
        </w:rPr>
      </w:pPr>
      <w:bookmarkStart w:id="96" w:name="_Toc89453972"/>
      <w:r>
        <w:rPr>
          <w:rFonts w:ascii="Arial" w:eastAsia="Arial" w:hAnsi="Arial" w:cs="Arial"/>
          <w:bCs/>
          <w:w w:val="80"/>
        </w:rPr>
        <w:br w:type="page"/>
      </w:r>
    </w:p>
    <w:p w14:paraId="37A76536" w14:textId="53C28DC2" w:rsidR="00A2537C" w:rsidRPr="00485FB9" w:rsidRDefault="00A2537C" w:rsidP="00CF6D96">
      <w:pPr>
        <w:pStyle w:val="Ttulo3"/>
        <w:numPr>
          <w:ilvl w:val="1"/>
          <w:numId w:val="23"/>
        </w:numPr>
        <w:spacing w:before="211"/>
        <w:ind w:left="567" w:hanging="567"/>
        <w:jc w:val="left"/>
        <w:rPr>
          <w:rFonts w:ascii="Arial" w:eastAsia="Arial" w:hAnsi="Arial" w:cs="Arial"/>
          <w:bCs/>
          <w:w w:val="80"/>
          <w:sz w:val="22"/>
          <w:szCs w:val="22"/>
        </w:rPr>
      </w:pPr>
      <w:r w:rsidRPr="00485FB9">
        <w:rPr>
          <w:rFonts w:ascii="Arial" w:eastAsia="Arial" w:hAnsi="Arial" w:cs="Arial"/>
          <w:bCs/>
          <w:w w:val="80"/>
          <w:sz w:val="22"/>
          <w:szCs w:val="22"/>
        </w:rPr>
        <w:lastRenderedPageBreak/>
        <w:t>Registro de pagos con Tarjeta Precargada</w:t>
      </w:r>
      <w:bookmarkEnd w:id="96"/>
    </w:p>
    <w:p w14:paraId="2BE2907A" w14:textId="1C4F7549"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El Asistente Administrativo se encargará de solicitar todos los documentos que acrediten los gastos pagados con estas tarjetas y registrarlos en el diario de saldos, deberá solicitar mensualmente al Tesoro Nacional el estado de cuenta de estas tarjetas y realizar la conciliación de los montos contabilizados con el estado de cuenta recibido e identificar cualquier diferencia existente.</w:t>
      </w:r>
      <w:bookmarkStart w:id="97" w:name="_Hlk86612009"/>
      <w:r w:rsidRPr="00485FB9">
        <w:rPr>
          <w:rFonts w:ascii="Arial" w:eastAsia="Arial" w:hAnsi="Arial" w:cs="Arial"/>
          <w:spacing w:val="-2"/>
          <w:w w:val="85"/>
        </w:rPr>
        <w:t xml:space="preserve">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5.6 - Balances de prueba y conciliación - Tarjetas de Carga </w:t>
      </w:r>
      <w:r w:rsidR="00D04D29">
        <w:rPr>
          <w:rFonts w:ascii="Arial" w:eastAsia="Arial" w:hAnsi="Arial" w:cs="Arial"/>
          <w:spacing w:val="-2"/>
          <w:w w:val="85"/>
        </w:rPr>
        <w:t>Previa</w:t>
      </w:r>
      <w:r w:rsidRPr="00485FB9">
        <w:rPr>
          <w:rFonts w:ascii="Arial" w:eastAsia="Arial" w:hAnsi="Arial" w:cs="Arial"/>
          <w:spacing w:val="-2"/>
          <w:w w:val="85"/>
        </w:rPr>
        <w:t>)</w:t>
      </w:r>
      <w:bookmarkEnd w:id="97"/>
      <w:r w:rsidRPr="00485FB9">
        <w:rPr>
          <w:rFonts w:ascii="Arial" w:eastAsia="Arial" w:hAnsi="Arial" w:cs="Arial"/>
          <w:spacing w:val="-2"/>
          <w:w w:val="85"/>
        </w:rPr>
        <w:t>.</w:t>
      </w:r>
    </w:p>
    <w:p w14:paraId="2DCD5337" w14:textId="1AB0FE01" w:rsidR="00A2537C" w:rsidRPr="00485FB9" w:rsidRDefault="00A2537C" w:rsidP="00A2537C">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La conciliación de los estados de cuenta con los movimientos registrados deberá realizarse hasta el día 5 de cada mes transcurrido el cual el Auxiliar Administrativo deberá digitalizar todo el proceso (documentos justificativos y extracto de tarjeta) y remitir junto con el expediente de conciliación firmado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5.6 - Balances de prueba y conciliación - Tarjetas de Carga Previa) al Coordinador Financiero para su revisión y aprobación.</w:t>
      </w:r>
    </w:p>
    <w:p w14:paraId="38FE35FB" w14:textId="77777777" w:rsidR="00A2537C" w:rsidRPr="00485FB9" w:rsidRDefault="00A2537C" w:rsidP="00262E93">
      <w:pPr>
        <w:widowControl/>
        <w:autoSpaceDE/>
        <w:autoSpaceDN/>
        <w:spacing w:before="240" w:after="120" w:line="276" w:lineRule="auto"/>
        <w:jc w:val="both"/>
        <w:rPr>
          <w:rFonts w:ascii="Arial" w:eastAsia="Arial" w:hAnsi="Arial" w:cs="Arial"/>
          <w:b/>
          <w:bCs/>
          <w:spacing w:val="-2"/>
          <w:w w:val="85"/>
          <w:u w:val="single"/>
        </w:rPr>
      </w:pPr>
      <w:r w:rsidRPr="00485FB9">
        <w:rPr>
          <w:rFonts w:ascii="Arial" w:eastAsia="Arial" w:hAnsi="Arial" w:cs="Arial"/>
          <w:b/>
          <w:bCs/>
          <w:spacing w:val="-2"/>
          <w:w w:val="85"/>
          <w:u w:val="single"/>
        </w:rPr>
        <w:t>No se puede realizar ningún cargo en ninguna tarjeta cuyo procedimiento anterior no se haya seguido.</w:t>
      </w:r>
    </w:p>
    <w:p w14:paraId="0B699F3A" w14:textId="77777777" w:rsidR="00A2537C" w:rsidRPr="00485FB9" w:rsidRDefault="00A2537C" w:rsidP="00A2537C">
      <w:pPr>
        <w:widowControl/>
        <w:autoSpaceDE/>
        <w:autoSpaceDN/>
        <w:spacing w:before="240" w:after="120" w:line="360" w:lineRule="auto"/>
        <w:jc w:val="both"/>
        <w:rPr>
          <w:rFonts w:asciiTheme="minorHAnsi" w:eastAsiaTheme="minorHAnsi" w:hAnsiTheme="minorHAnsi" w:cstheme="minorHAnsi"/>
        </w:rPr>
      </w:pPr>
    </w:p>
    <w:p w14:paraId="7782846A" w14:textId="1D2801F0" w:rsidR="00277BAE" w:rsidRPr="00485FB9" w:rsidRDefault="00277BAE">
      <w:pPr>
        <w:widowControl/>
        <w:autoSpaceDE/>
        <w:autoSpaceDN/>
        <w:spacing w:after="160" w:line="259" w:lineRule="auto"/>
      </w:pPr>
      <w:r w:rsidRPr="00485FB9">
        <w:br w:type="page"/>
      </w:r>
    </w:p>
    <w:p w14:paraId="25DA23E4" w14:textId="5DB041C1" w:rsidR="00277BAE" w:rsidRPr="00485FB9" w:rsidRDefault="00277BAE" w:rsidP="00277BAE">
      <w:pPr>
        <w:spacing w:before="237" w:line="276" w:lineRule="auto"/>
        <w:ind w:left="1113" w:right="754"/>
        <w:jc w:val="center"/>
        <w:outlineLvl w:val="0"/>
        <w:rPr>
          <w:rFonts w:ascii="Arial" w:eastAsia="Arial" w:hAnsi="Arial" w:cs="Arial"/>
          <w:b/>
          <w:bCs/>
          <w:w w:val="80"/>
          <w:sz w:val="28"/>
          <w:szCs w:val="28"/>
        </w:rPr>
      </w:pPr>
      <w:bookmarkStart w:id="98" w:name="_Toc89453973"/>
      <w:r w:rsidRPr="00485FB9">
        <w:rPr>
          <w:rFonts w:ascii="Arial" w:eastAsia="Arial" w:hAnsi="Arial" w:cs="Arial"/>
          <w:b/>
          <w:bCs/>
          <w:w w:val="80"/>
          <w:sz w:val="28"/>
          <w:szCs w:val="28"/>
        </w:rPr>
        <w:lastRenderedPageBreak/>
        <w:t>CAPÍTULO 7 - ACTIVOS DE FI</w:t>
      </w:r>
      <w:r w:rsidR="00D04D29">
        <w:rPr>
          <w:rFonts w:ascii="Arial" w:eastAsia="Arial" w:hAnsi="Arial" w:cs="Arial"/>
          <w:b/>
          <w:bCs/>
          <w:w w:val="80"/>
          <w:sz w:val="28"/>
          <w:szCs w:val="28"/>
        </w:rPr>
        <w:t>IJ</w:t>
      </w:r>
      <w:r w:rsidRPr="00485FB9">
        <w:rPr>
          <w:rFonts w:ascii="Arial" w:eastAsia="Arial" w:hAnsi="Arial" w:cs="Arial"/>
          <w:b/>
          <w:bCs/>
          <w:w w:val="80"/>
          <w:sz w:val="28"/>
          <w:szCs w:val="28"/>
        </w:rPr>
        <w:t>OS</w:t>
      </w:r>
      <w:bookmarkEnd w:id="98"/>
      <w:r w:rsidRPr="00485FB9">
        <w:rPr>
          <w:rFonts w:ascii="Arial" w:eastAsia="Arial" w:hAnsi="Arial" w:cs="Arial"/>
          <w:b/>
          <w:bCs/>
          <w:w w:val="80"/>
          <w:sz w:val="28"/>
          <w:szCs w:val="28"/>
        </w:rPr>
        <w:t xml:space="preserve"> </w:t>
      </w:r>
    </w:p>
    <w:p w14:paraId="3C9FB12D" w14:textId="77777777" w:rsidR="00277BAE" w:rsidRPr="00485FB9" w:rsidRDefault="00277BAE" w:rsidP="00277BAE">
      <w:pPr>
        <w:widowControl/>
        <w:autoSpaceDE/>
        <w:autoSpaceDN/>
        <w:spacing w:after="160" w:line="360" w:lineRule="auto"/>
        <w:jc w:val="both"/>
        <w:rPr>
          <w:rFonts w:asciiTheme="minorHAnsi" w:eastAsiaTheme="minorHAnsi" w:hAnsiTheme="minorHAnsi" w:cstheme="minorHAnsi"/>
        </w:rPr>
      </w:pPr>
    </w:p>
    <w:p w14:paraId="555CF2E6" w14:textId="77777777" w:rsidR="00277BAE" w:rsidRPr="00485FB9" w:rsidRDefault="00277BAE" w:rsidP="00DF60B0">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Los Activos Fijos son el total de activos tangibles e intangibles adquiridos en el marco del Proyecto.   Al final de cada año fiscal, el Departamento de Financiamiento de Proyectos tendrá una tabla resumen de los activos fijos adquiridos durante los años en curso y anteriores. Todos los activos deben estar respaldados por copias de sus facturas</w:t>
      </w:r>
    </w:p>
    <w:p w14:paraId="341EA18E" w14:textId="77777777" w:rsidR="00277BAE" w:rsidRPr="00485FB9" w:rsidRDefault="00277BAE" w:rsidP="00CF6D96">
      <w:pPr>
        <w:pStyle w:val="Ttulo3"/>
        <w:numPr>
          <w:ilvl w:val="1"/>
          <w:numId w:val="25"/>
        </w:numPr>
        <w:spacing w:before="211"/>
        <w:ind w:hanging="591"/>
        <w:jc w:val="left"/>
        <w:rPr>
          <w:rFonts w:ascii="Arial" w:eastAsia="Arial" w:hAnsi="Arial" w:cs="Arial"/>
          <w:bCs/>
          <w:w w:val="80"/>
          <w:sz w:val="22"/>
          <w:szCs w:val="22"/>
        </w:rPr>
      </w:pPr>
      <w:bookmarkStart w:id="99" w:name="_Toc89453974"/>
      <w:r w:rsidRPr="00485FB9">
        <w:rPr>
          <w:rFonts w:ascii="Arial" w:eastAsia="Arial" w:hAnsi="Arial" w:cs="Arial"/>
          <w:bCs/>
          <w:w w:val="80"/>
          <w:sz w:val="22"/>
          <w:szCs w:val="22"/>
        </w:rPr>
        <w:t>Registro de activos</w:t>
      </w:r>
      <w:bookmarkEnd w:id="99"/>
    </w:p>
    <w:p w14:paraId="2C5BAF6A" w14:textId="7BFE9700" w:rsidR="00277BAE" w:rsidRPr="00485FB9" w:rsidRDefault="00277BAE"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 xml:space="preserve">Todos los activos fijos se </w:t>
      </w:r>
      <w:r w:rsidR="00485FB9" w:rsidRPr="00485FB9">
        <w:rPr>
          <w:rFonts w:ascii="Arial" w:eastAsia="Arial" w:hAnsi="Arial" w:cs="Arial"/>
          <w:spacing w:val="-2"/>
          <w:w w:val="85"/>
        </w:rPr>
        <w:t>inventarían</w:t>
      </w:r>
      <w:r w:rsidRPr="00485FB9">
        <w:rPr>
          <w:rFonts w:ascii="Arial" w:eastAsia="Arial" w:hAnsi="Arial" w:cs="Arial"/>
          <w:spacing w:val="-2"/>
          <w:w w:val="85"/>
        </w:rPr>
        <w:t xml:space="preserve"> y registran en el sistema informático de gestión financiera del proyecto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1.7 - Registro de activos e inventario)</w:t>
      </w:r>
    </w:p>
    <w:p w14:paraId="54653652" w14:textId="77777777" w:rsidR="00277BAE" w:rsidRPr="00485FB9" w:rsidRDefault="00277BAE"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El sistema de gestión financiera velará por que todos los datos de activos se registren inmediatamente después de su adquisición.  Esto garantiza el mantenimiento de registros constantemente actualizados.</w:t>
      </w:r>
    </w:p>
    <w:p w14:paraId="49E1C633" w14:textId="77777777" w:rsidR="00277BAE" w:rsidRPr="00485FB9" w:rsidRDefault="00277BAE"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El registro de activos debe contener los siguientes elementos clave:</w:t>
      </w:r>
    </w:p>
    <w:p w14:paraId="757D6745"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Código del Bien</w:t>
      </w:r>
    </w:p>
    <w:p w14:paraId="66EFAC9D"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Número de orden del acuerdo de adquisición</w:t>
      </w:r>
    </w:p>
    <w:p w14:paraId="13BDE844"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Matrícula</w:t>
      </w:r>
    </w:p>
    <w:p w14:paraId="77843B63"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Fecha de adquisición</w:t>
      </w:r>
    </w:p>
    <w:p w14:paraId="26E73822"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Responsable</w:t>
      </w:r>
    </w:p>
    <w:p w14:paraId="0F612AE0"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Descripción de El Bien</w:t>
      </w:r>
    </w:p>
    <w:p w14:paraId="1DB68189"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Marca</w:t>
      </w:r>
    </w:p>
    <w:p w14:paraId="7D94140C"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Modelo</w:t>
      </w:r>
    </w:p>
    <w:p w14:paraId="34D201CD"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Número de serie</w:t>
      </w:r>
    </w:p>
    <w:p w14:paraId="779BEF9C"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Costo total</w:t>
      </w:r>
    </w:p>
    <w:p w14:paraId="34442138" w14:textId="77777777" w:rsidR="00277BAE" w:rsidRPr="00485FB9" w:rsidRDefault="00277BAE" w:rsidP="00CF6D96">
      <w:pPr>
        <w:widowControl/>
        <w:numPr>
          <w:ilvl w:val="0"/>
          <w:numId w:val="22"/>
        </w:numPr>
        <w:autoSpaceDE/>
        <w:autoSpaceDN/>
        <w:spacing w:before="240" w:after="120" w:line="276" w:lineRule="auto"/>
        <w:ind w:left="1134" w:hanging="567"/>
        <w:contextualSpacing/>
        <w:jc w:val="both"/>
        <w:rPr>
          <w:rFonts w:ascii="Arial" w:eastAsia="Arial" w:hAnsi="Arial" w:cs="Arial"/>
          <w:spacing w:val="-2"/>
          <w:w w:val="85"/>
        </w:rPr>
      </w:pPr>
      <w:r w:rsidRPr="00485FB9">
        <w:rPr>
          <w:rFonts w:ascii="Arial" w:eastAsia="Arial" w:hAnsi="Arial" w:cs="Arial"/>
          <w:spacing w:val="-2"/>
          <w:w w:val="85"/>
        </w:rPr>
        <w:t>Ubicación</w:t>
      </w:r>
    </w:p>
    <w:p w14:paraId="0B5668B8" w14:textId="77777777" w:rsidR="00277BAE" w:rsidRPr="00485FB9" w:rsidRDefault="00277BAE" w:rsidP="00CF6D96">
      <w:pPr>
        <w:pStyle w:val="Ttulo3"/>
        <w:numPr>
          <w:ilvl w:val="1"/>
          <w:numId w:val="25"/>
        </w:numPr>
        <w:spacing w:before="211"/>
        <w:ind w:hanging="591"/>
        <w:jc w:val="left"/>
        <w:rPr>
          <w:rFonts w:ascii="Arial" w:eastAsia="Arial" w:hAnsi="Arial" w:cs="Arial"/>
          <w:bCs/>
          <w:w w:val="80"/>
          <w:sz w:val="22"/>
          <w:szCs w:val="22"/>
        </w:rPr>
      </w:pPr>
      <w:bookmarkStart w:id="100" w:name="_Toc89453975"/>
      <w:r w:rsidRPr="00485FB9">
        <w:rPr>
          <w:rFonts w:ascii="Arial" w:eastAsia="Arial" w:hAnsi="Arial" w:cs="Arial"/>
          <w:bCs/>
          <w:w w:val="80"/>
          <w:sz w:val="22"/>
          <w:szCs w:val="22"/>
        </w:rPr>
        <w:t>Uso y conservación</w:t>
      </w:r>
      <w:bookmarkEnd w:id="100"/>
    </w:p>
    <w:p w14:paraId="0CFC1045" w14:textId="77777777" w:rsidR="00277BAE" w:rsidRPr="00485FB9" w:rsidRDefault="00277BAE"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Todos los activos adquiridos por el Proyecto deben ser utilizados exclusivamente para los fines específicos definidos en el contrato de financiamiento y DBP y de acuerdo con las regulaciones del Banco y el Gobierno.</w:t>
      </w:r>
    </w:p>
    <w:p w14:paraId="3D08EE19" w14:textId="77777777" w:rsidR="00277BAE" w:rsidRPr="00485FB9" w:rsidRDefault="00277BAE"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spacing w:val="-2"/>
          <w:w w:val="85"/>
        </w:rPr>
        <w:t>Cada persona o entidad de proyecto será responsable del uso y conservación adecuados de los activos puestos a disposición para realizar las tareas del proyecto.</w:t>
      </w:r>
    </w:p>
    <w:p w14:paraId="1AA3166B" w14:textId="77777777" w:rsidR="00277BAE" w:rsidRPr="00485FB9" w:rsidRDefault="00277BAE" w:rsidP="00A10117">
      <w:pPr>
        <w:widowControl/>
        <w:autoSpaceDE/>
        <w:autoSpaceDN/>
        <w:spacing w:before="240" w:after="120" w:line="276" w:lineRule="auto"/>
        <w:jc w:val="both"/>
        <w:rPr>
          <w:rFonts w:ascii="Arial" w:eastAsia="Arial" w:hAnsi="Arial" w:cs="Arial"/>
          <w:spacing w:val="-2"/>
          <w:w w:val="85"/>
        </w:rPr>
      </w:pPr>
    </w:p>
    <w:p w14:paraId="7D9FB878" w14:textId="77777777" w:rsidR="00277BAE" w:rsidRPr="00485FB9" w:rsidRDefault="00277BAE" w:rsidP="00CF6D96">
      <w:pPr>
        <w:pStyle w:val="Ttulo3"/>
        <w:numPr>
          <w:ilvl w:val="1"/>
          <w:numId w:val="25"/>
        </w:numPr>
        <w:spacing w:before="211"/>
        <w:ind w:hanging="591"/>
        <w:jc w:val="left"/>
        <w:rPr>
          <w:rFonts w:ascii="Arial" w:eastAsia="Arial" w:hAnsi="Arial" w:cs="Arial"/>
          <w:bCs/>
          <w:w w:val="80"/>
          <w:sz w:val="22"/>
          <w:szCs w:val="22"/>
        </w:rPr>
      </w:pPr>
      <w:bookmarkStart w:id="101" w:name="_Toc89453976"/>
      <w:r w:rsidRPr="00485FB9">
        <w:rPr>
          <w:rFonts w:ascii="Arial" w:eastAsia="Arial" w:hAnsi="Arial" w:cs="Arial"/>
          <w:bCs/>
          <w:w w:val="80"/>
          <w:sz w:val="22"/>
          <w:szCs w:val="22"/>
        </w:rPr>
        <w:t>Depreciación</w:t>
      </w:r>
      <w:bookmarkEnd w:id="101"/>
    </w:p>
    <w:p w14:paraId="18E86889" w14:textId="77777777" w:rsidR="00A10117" w:rsidRPr="00485FB9" w:rsidRDefault="00277BAE" w:rsidP="00A10117">
      <w:pPr>
        <w:spacing w:after="160" w:line="276" w:lineRule="auto"/>
        <w:jc w:val="both"/>
        <w:rPr>
          <w:rFonts w:ascii="Arial" w:eastAsia="Arial" w:hAnsi="Arial" w:cs="Arial"/>
          <w:spacing w:val="-2"/>
          <w:w w:val="85"/>
        </w:rPr>
      </w:pPr>
      <w:r w:rsidRPr="00485FB9">
        <w:rPr>
          <w:rFonts w:ascii="Arial" w:eastAsia="Arial" w:hAnsi="Arial" w:cs="Arial"/>
          <w:spacing w:val="-2"/>
          <w:w w:val="85"/>
        </w:rPr>
        <w:t>Una de las características comunes de los activos es la depreciación sufrida durante el año de exploración.  La depreciación es la pérdida natural de valor de los bienes. Esta devaluación resulta del desgaste de estos bienes, causado por la acción de la naturaleza o por el uso de estos</w:t>
      </w:r>
      <w:r w:rsidR="00A10117" w:rsidRPr="00485FB9">
        <w:rPr>
          <w:rFonts w:ascii="Arial" w:eastAsia="Arial" w:hAnsi="Arial" w:cs="Arial"/>
          <w:spacing w:val="-2"/>
          <w:w w:val="85"/>
        </w:rPr>
        <w:t xml:space="preserve"> bienes en el proceso de producción. Tradicionalmente, la depreciación/devaluación de los activos se calcula anualmente.</w:t>
      </w:r>
    </w:p>
    <w:p w14:paraId="22DF1EBE" w14:textId="55EA897C" w:rsidR="0003387E" w:rsidRPr="00485FB9" w:rsidRDefault="00A10117" w:rsidP="00FD6C95">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 amortización es una tasa que no debe registrarse en el Proyecto, los activos se registran a su precio de adquisición, el registro de amortización debe realizarse por separado en el sistema de contabilidad pública del gobierno.</w:t>
      </w:r>
      <w:r w:rsidR="0003387E" w:rsidRPr="00485FB9">
        <w:rPr>
          <w:rFonts w:ascii="Arial" w:eastAsia="Arial" w:hAnsi="Arial" w:cs="Arial"/>
          <w:spacing w:val="-2"/>
          <w:w w:val="85"/>
        </w:rPr>
        <w:br w:type="page"/>
      </w:r>
    </w:p>
    <w:p w14:paraId="7441CD93" w14:textId="77777777" w:rsidR="0003387E" w:rsidRPr="00485FB9" w:rsidRDefault="0003387E" w:rsidP="00FA6845">
      <w:pPr>
        <w:spacing w:before="237" w:line="276" w:lineRule="auto"/>
        <w:ind w:left="1113" w:right="754"/>
        <w:jc w:val="center"/>
        <w:outlineLvl w:val="0"/>
        <w:rPr>
          <w:rFonts w:ascii="Arial" w:eastAsia="Arial" w:hAnsi="Arial" w:cs="Arial"/>
          <w:b/>
          <w:bCs/>
          <w:w w:val="80"/>
          <w:sz w:val="28"/>
          <w:szCs w:val="28"/>
        </w:rPr>
      </w:pPr>
      <w:bookmarkStart w:id="102" w:name="_Toc89453977"/>
      <w:r w:rsidRPr="00485FB9">
        <w:rPr>
          <w:rFonts w:ascii="Arial" w:eastAsia="Arial" w:hAnsi="Arial" w:cs="Arial"/>
          <w:b/>
          <w:bCs/>
          <w:w w:val="80"/>
          <w:sz w:val="28"/>
          <w:szCs w:val="28"/>
        </w:rPr>
        <w:lastRenderedPageBreak/>
        <w:t>CAPÍTULO 8 - AUDITORIA</w:t>
      </w:r>
      <w:bookmarkEnd w:id="102"/>
    </w:p>
    <w:p w14:paraId="1B786DCD" w14:textId="77777777" w:rsidR="0003387E" w:rsidRPr="00485FB9" w:rsidRDefault="0003387E" w:rsidP="0003387E">
      <w:pPr>
        <w:widowControl/>
        <w:autoSpaceDE/>
        <w:autoSpaceDN/>
        <w:spacing w:after="160" w:line="360" w:lineRule="auto"/>
        <w:jc w:val="both"/>
        <w:rPr>
          <w:rFonts w:asciiTheme="minorHAnsi" w:eastAsiaTheme="minorHAnsi" w:hAnsiTheme="minorHAnsi" w:cstheme="minorHAnsi"/>
        </w:rPr>
      </w:pPr>
    </w:p>
    <w:p w14:paraId="76190C70" w14:textId="77777777" w:rsidR="0003387E" w:rsidRPr="00485FB9" w:rsidRDefault="0003387E" w:rsidP="00CF6D96">
      <w:pPr>
        <w:pStyle w:val="Ttulo3"/>
        <w:numPr>
          <w:ilvl w:val="1"/>
          <w:numId w:val="27"/>
        </w:numPr>
        <w:spacing w:before="211"/>
        <w:ind w:hanging="591"/>
        <w:jc w:val="left"/>
        <w:rPr>
          <w:rFonts w:ascii="Arial" w:eastAsia="Arial" w:hAnsi="Arial" w:cs="Arial"/>
          <w:bCs/>
          <w:w w:val="80"/>
          <w:sz w:val="22"/>
          <w:szCs w:val="22"/>
        </w:rPr>
      </w:pPr>
      <w:bookmarkStart w:id="103" w:name="_Toc89453978"/>
      <w:r w:rsidRPr="00485FB9">
        <w:rPr>
          <w:rFonts w:ascii="Arial" w:eastAsia="Arial" w:hAnsi="Arial" w:cs="Arial"/>
          <w:bCs/>
          <w:w w:val="80"/>
          <w:sz w:val="22"/>
          <w:szCs w:val="22"/>
        </w:rPr>
        <w:t>Propósito</w:t>
      </w:r>
      <w:bookmarkEnd w:id="103"/>
    </w:p>
    <w:p w14:paraId="0BEF33E3" w14:textId="77777777" w:rsidR="0003387E" w:rsidRPr="00485FB9" w:rsidRDefault="0003387E" w:rsidP="00AA145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Las reglas de auditoría requieren la presentación de cuentas para la revisión de un auditor independiente y la presentación anual del informe de auditoría relacionado con los estados financieros, la cuenta designada y los estados de gastos (SOE’s).</w:t>
      </w:r>
    </w:p>
    <w:p w14:paraId="72A6405D" w14:textId="77777777" w:rsidR="0003387E" w:rsidRPr="00485FB9" w:rsidRDefault="0003387E" w:rsidP="00AA145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El propósito de la auditoría es permitirle al auditor pronunciarse profesionalmente sobre la posición de las cuentas del Proyecto, incluyendo (i) Estados Financieros (ii) Cuenta Designada (fondos recibidos en el DA y gastos incurridos durante el año terminado) y (iii) el estado de gastos.</w:t>
      </w:r>
    </w:p>
    <w:p w14:paraId="6F0012C3" w14:textId="77777777" w:rsidR="0003387E" w:rsidRPr="00485FB9" w:rsidRDefault="0003387E" w:rsidP="0003387E">
      <w:pPr>
        <w:widowControl/>
        <w:autoSpaceDE/>
        <w:autoSpaceDN/>
        <w:spacing w:after="160"/>
        <w:jc w:val="both"/>
        <w:rPr>
          <w:rFonts w:ascii="Arial" w:eastAsia="Arial" w:hAnsi="Arial" w:cs="Arial"/>
          <w:spacing w:val="-2"/>
          <w:w w:val="85"/>
        </w:rPr>
      </w:pPr>
    </w:p>
    <w:p w14:paraId="70DCC117" w14:textId="77777777" w:rsidR="0003387E" w:rsidRPr="00485FB9" w:rsidRDefault="0003387E" w:rsidP="00CF6D96">
      <w:pPr>
        <w:pStyle w:val="Ttulo3"/>
        <w:numPr>
          <w:ilvl w:val="1"/>
          <w:numId w:val="27"/>
        </w:numPr>
        <w:spacing w:before="211"/>
        <w:ind w:hanging="591"/>
        <w:jc w:val="left"/>
        <w:rPr>
          <w:rFonts w:ascii="Arial" w:eastAsia="Arial" w:hAnsi="Arial" w:cs="Arial"/>
          <w:bCs/>
          <w:w w:val="80"/>
          <w:sz w:val="22"/>
          <w:szCs w:val="22"/>
        </w:rPr>
      </w:pPr>
      <w:bookmarkStart w:id="104" w:name="_Toc89453979"/>
      <w:r w:rsidRPr="00485FB9">
        <w:rPr>
          <w:rFonts w:ascii="Arial" w:eastAsia="Arial" w:hAnsi="Arial" w:cs="Arial"/>
          <w:bCs/>
          <w:w w:val="80"/>
          <w:sz w:val="22"/>
          <w:szCs w:val="22"/>
        </w:rPr>
        <w:t>Alcance de la Auditoría</w:t>
      </w:r>
      <w:bookmarkEnd w:id="104"/>
    </w:p>
    <w:p w14:paraId="7839EE4C" w14:textId="77777777" w:rsidR="0003387E" w:rsidRPr="00485FB9" w:rsidRDefault="0003387E" w:rsidP="00AA145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La auditoría debe incluir una planeación adecuada, la evaluación y comprobación de la estructura de control interno, y la obtención de evidencia objetiva y suficiente que le permita al Auditor llegar a una conclusión razonable sobre la cual sustentar sus opiniones. </w:t>
      </w:r>
    </w:p>
    <w:p w14:paraId="6177C74D" w14:textId="77777777" w:rsidR="0003387E" w:rsidRPr="00485FB9" w:rsidRDefault="0003387E" w:rsidP="00AA145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 auditoría incluye el examen, con base en pruebas selectivas, de la evidencia que respalda las cifras y revelaciones de los estados financieros. Asimismo, incluye la evaluación de las normas contables utilizadas y de las estimaciones significativas realizadas por la Gerencia de la entidad y/o proyecto, y de la adecuada presentación de los estados financieros.  Los registros contables del proyecto proporcionan las bases para la preparación de los estados financieros y se establecen para reflejar las transacciones financieras del proyecto.</w:t>
      </w:r>
    </w:p>
    <w:p w14:paraId="4B25D22D" w14:textId="77777777" w:rsidR="0003387E" w:rsidRPr="00485FB9" w:rsidRDefault="0003387E" w:rsidP="00AA145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Al realizar su trabajo, el Auditor debe prestar atención especial a los siguientes requisitos:</w:t>
      </w:r>
    </w:p>
    <w:p w14:paraId="777D9A94"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Los procedimientos de auditoría deben incluir las pruebas a los registros contables que el Auditor considere apropiadas de acuerdo con la ejecución del proyecto.  Al planificar y llevar a cabo la auditoría con el objeto de mitigar el riesgo de auditoría a un nivel aceptablemente bajo, el auditor debe considerar los riesgos de errores significativos en los estados financieros debido al fraude, como lo requiere la Norma Internacional de Auditoría 240: Responsabilidades del auditor en la auditoría de estados financieros con respecto al fraude. Si tal evidencia existe, el Auditor debe contactar al representante del Banco Mundial, y de la entidad y/o de la administración del proyecto, y ejercer cautela y el debido cuidado profesional al ampliar sus procedimientos de Auditoría relacionados con actos ilegales.</w:t>
      </w:r>
    </w:p>
    <w:p w14:paraId="28A0055F"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Al diseñar y ejecutar los procedimientos de auditoría y en la evaluación y comunicación de los resultados de esta, el auditor debe reconocer que el incumplimiento por parte de la entidad con las leyes y regulaciones pueden afectar materialmente los estados financieros, como lo requiere la Norma Internacional de Auditoría 250: Consideración de las disposiciones legales y reglamentarias en una auditoría de estados financieros.</w:t>
      </w:r>
    </w:p>
    <w:p w14:paraId="1DFACCAE" w14:textId="5A40A008"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El auditor deberá comunicar asuntos de auditoría de interés de gobierno corporativo que surjan de la auditoría de los estados financieros a los representantes gobierno de la entidad, como lo requiere la Norma Internacional de Auditoría 260: Comunicación con los responsables del gobierno corporativo de la entidad.</w:t>
      </w:r>
    </w:p>
    <w:p w14:paraId="398AE768"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El auditor debe comunicar adecuadamente a los representantes del gobierno y de dirección de la entidad las deficiencias de control interno identificadas como parte de la auditoría de estados financieros, como lo requiere la Norma Internacional de Auditoría 265: Comunicación de las deficiencias en el control interno a los encargados del gobierno corporativo y a la dirección de la entidad.</w:t>
      </w:r>
    </w:p>
    <w:p w14:paraId="20DC6377"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lastRenderedPageBreak/>
        <w:t>A fin de reducir el riesgo de auditoría a un nivel aceptablemente bajo, el auditor deberá planear e implementar respuestas globales a los riesgos evaluados de error material a nivel de estados financieros, y debe diseñar y aplicar otros procedimientos de auditoría adicionales, para responder a los riesgos evaluados a nivel aseveración, como lo requiere la Norma Internacional de Auditoría 330: Respuesta del auditor a los riesgos valorados.</w:t>
      </w:r>
    </w:p>
    <w:p w14:paraId="41E0882C"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Cuando ciertos aspectos de las operaciones de una entidad son realizados por un proveedor de servicios, se espera que el auditor incluya un entendimiento y evaluación del ambiente de control interno de la empresa del proveedor del servicio durante el proceso de auditoría, como lo requiere la Norma Internacional de Auditoría 402: Consideraciones de auditoría relativas a una entidad que utiliza una organización de servicios.</w:t>
      </w:r>
    </w:p>
    <w:p w14:paraId="5DD4E5CF"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El Auditor tiene responsabilidad con respecto a los hechos posteriores al cierre, como lo requiere la Norma Internacional de Auditoría, 560.: Hechos posteriores</w:t>
      </w:r>
    </w:p>
    <w:p w14:paraId="4B8130A2" w14:textId="791FDF1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Como parte del proceso de auditoría, se espera que el auditor obtenga representaciones escritas de la administración y, en su caso, los representantes de la entidad, como lo requiere la Norma Internacional de Auditoría 580: Declaraciones escritas.</w:t>
      </w:r>
    </w:p>
    <w:p w14:paraId="3633890C"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Cuando el auditor externo decide utilizar el trabajo de la función de auditoría interna de la entidad para modificar la naturaleza, la oportunidad, o reducir el alcance de los procedimientos de auditoría a ser aplicados por el auditor externo, la determinación se hará de conformidad con la Norma Internacional de Auditoría 610: Utilización del trabajo del Auditor Interno.</w:t>
      </w:r>
    </w:p>
    <w:p w14:paraId="721D7529"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Para determinar si se debe utilizar el trabajo de un experto o el grado en que el trabajo del experto es adecuado para fines de auditoría, la determinación se hará de conformidad con la Norma Internacional de Auditoría 620: Utilización del trabajo de un experto del auditor.</w:t>
      </w:r>
    </w:p>
    <w:p w14:paraId="6F24A3FF" w14:textId="77777777" w:rsidR="0003387E" w:rsidRPr="00485FB9" w:rsidRDefault="0003387E" w:rsidP="005E0D64">
      <w:pPr>
        <w:pStyle w:val="Textoindependiente"/>
        <w:numPr>
          <w:ilvl w:val="0"/>
          <w:numId w:val="28"/>
        </w:numPr>
        <w:spacing w:line="276" w:lineRule="auto"/>
        <w:jc w:val="both"/>
        <w:rPr>
          <w:rFonts w:ascii="Arial" w:eastAsia="Arial" w:hAnsi="Arial" w:cs="Arial"/>
          <w:spacing w:val="-2"/>
          <w:w w:val="85"/>
        </w:rPr>
      </w:pPr>
      <w:r w:rsidRPr="00485FB9">
        <w:rPr>
          <w:rFonts w:ascii="Arial" w:eastAsia="Arial" w:hAnsi="Arial" w:cs="Arial"/>
          <w:spacing w:val="-2"/>
          <w:w w:val="85"/>
        </w:rPr>
        <w:t>Para evidenciar el cumplimiento de los procedimientos de administración financiera definidos para el proyecto, se espera que el auditor debe llevar a cabo pruebas que confirmen:</w:t>
      </w:r>
    </w:p>
    <w:p w14:paraId="6BB46273"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La Auditoría incluye los recursos proporcionados por el Banco Mundial, y si los hubiere y son requeridos en los convenios de préstamo o donación, los fondos de contraparte provistos por otras instituciones co-financiadoras, Entidades Subejecutoras, la Nación y/o Entidades Territoriales.</w:t>
      </w:r>
    </w:p>
    <w:p w14:paraId="0231B684"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Los fondos del préstamo o donación han sido usados solamente para propósitos del Proyecto, con atención a economía y eficiencia, incluyendo la revisión de si los gastos reportados en las solicitudes de desembolso son elegibles para financiamiento.</w:t>
      </w:r>
    </w:p>
    <w:p w14:paraId="4833863F"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Los fondos de contrapartida han sido proporcionados de acuerdo con las condiciones en el convenio de préstamo o donación, con atención a economía y eficiencia, y solamente para propósitos del proyecto.</w:t>
      </w:r>
    </w:p>
    <w:p w14:paraId="7BB203BD"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Evaluación del control interno, siguiendo los criterios definidos por el “Committee of Sponsoring Organization of the Treadway Commission” en el informe COSO.</w:t>
      </w:r>
    </w:p>
    <w:p w14:paraId="77466D3B"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Los bienes y servicios financiados son adquiridos de acuerdo con los términos del convenio de (indicar si es crédito/préstamo/donación), incluyendo las Normas de adquisiciones del Banco Mundial, no constituyendo una opinión del auditor sobre los procesos de adquisiciones.</w:t>
      </w:r>
    </w:p>
    <w:p w14:paraId="63D96F23"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Las entidades(es) ejecutora(s) y/o entidad(es) administradora(s) de los fondos del proyecto deben mantener todos los documentos de respaldo en originales, registros y cuentas relacionadas al proyecto que sean necesarios, incluyendo los gastos reportados en las Solicitudes de Desembolso, Reportes Financieros Interinos y la Cuenta Designada para el manejo de los fondos. El auditor debe reportar cualquier gasto no elegible identificado como parte de la auditoría y de la revisión de las Solicitudes de Desembolso.</w:t>
      </w:r>
    </w:p>
    <w:p w14:paraId="2789718D"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lastRenderedPageBreak/>
        <w:t>Revisar que existen enlaces claros entre los registros contables y los Reportes Financieros presentados al Banco Mundial.</w:t>
      </w:r>
    </w:p>
    <w:p w14:paraId="5ED5EDE9"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Las cuentas del proyecto deben ser preparadas de acuerdo con normas internacionales    de información financiera (NIIF), adoptadas por el país, como parte del proyecto de armonización con estándares internacionales.   (o referir a las normas relevantes) y aplicadas de manera consistente y dar una visión razonable de la situación financiera del proyecto al final del periodo, así como de los recursos y gastos para el periodo auditado.</w:t>
      </w:r>
    </w:p>
    <w:p w14:paraId="5014EC9E"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La planeación y ejecución de la auditoría debe considerar las visitas y aplicación de los procedimientos de auditoría a las entidades ejecutoras a nivel centralizado, descentralizado o subnacional, y/o subproyectos, cuando su implementación comprenda estos arreglos.</w:t>
      </w:r>
    </w:p>
    <w:p w14:paraId="4DC65598" w14:textId="0A0795FA"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 xml:space="preserve">El Auditor deberá evaluar la conveniencia de utilizar los Estados Financieros de la Entidad </w:t>
      </w:r>
      <w:r w:rsidR="00CA4018">
        <w:rPr>
          <w:rFonts w:ascii="Arial" w:eastAsia="Arial" w:hAnsi="Arial" w:cs="Arial"/>
          <w:w w:val="85"/>
        </w:rPr>
        <w:t xml:space="preserve">Reportadora </w:t>
      </w:r>
      <w:r w:rsidRPr="00485FB9">
        <w:rPr>
          <w:rFonts w:ascii="Arial" w:eastAsia="Arial" w:hAnsi="Arial" w:cs="Arial"/>
          <w:w w:val="85"/>
        </w:rPr>
        <w:t>para cumplir con los requisitos de la auditoría del proyecto.  En cuanto a los estados financieros sujetos a la opinión del Auditor, estos son:</w:t>
      </w:r>
    </w:p>
    <w:p w14:paraId="4CCE8D26"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 xml:space="preserve">Los reportes financieros utilizados como Estados Financieros del proyecto y sujetos a la opinión de los auditores son: </w:t>
      </w:r>
    </w:p>
    <w:p w14:paraId="2B09B7FC" w14:textId="77777777" w:rsidR="0003387E" w:rsidRPr="00485FB9" w:rsidRDefault="0003387E" w:rsidP="00CF6D96">
      <w:pPr>
        <w:widowControl/>
        <w:numPr>
          <w:ilvl w:val="0"/>
          <w:numId w:val="26"/>
        </w:numPr>
        <w:autoSpaceDE/>
        <w:autoSpaceDN/>
        <w:spacing w:before="240" w:after="160" w:line="259" w:lineRule="auto"/>
        <w:ind w:left="1560" w:hanging="426"/>
        <w:contextualSpacing/>
        <w:jc w:val="both"/>
        <w:rPr>
          <w:rFonts w:asciiTheme="minorHAnsi" w:eastAsiaTheme="minorHAnsi" w:hAnsiTheme="minorHAnsi" w:cstheme="minorHAnsi"/>
        </w:rPr>
      </w:pPr>
      <w:r w:rsidRPr="00485FB9">
        <w:rPr>
          <w:rFonts w:asciiTheme="minorHAnsi" w:eastAsiaTheme="minorHAnsi" w:hAnsiTheme="minorHAnsi" w:cstheme="minorHAnsi"/>
        </w:rPr>
        <w:t>Estado de fuentes y uso de Fondos</w:t>
      </w:r>
    </w:p>
    <w:p w14:paraId="2EE3F578" w14:textId="77777777" w:rsidR="0003387E" w:rsidRPr="00485FB9" w:rsidRDefault="0003387E" w:rsidP="00CF6D96">
      <w:pPr>
        <w:widowControl/>
        <w:numPr>
          <w:ilvl w:val="0"/>
          <w:numId w:val="26"/>
        </w:numPr>
        <w:autoSpaceDE/>
        <w:autoSpaceDN/>
        <w:spacing w:before="240" w:after="160" w:line="259" w:lineRule="auto"/>
        <w:ind w:left="1560" w:hanging="426"/>
        <w:contextualSpacing/>
        <w:jc w:val="both"/>
        <w:rPr>
          <w:rFonts w:asciiTheme="minorHAnsi" w:eastAsiaTheme="minorHAnsi" w:hAnsiTheme="minorHAnsi" w:cstheme="minorHAnsi"/>
        </w:rPr>
      </w:pPr>
      <w:r w:rsidRPr="00485FB9">
        <w:rPr>
          <w:rFonts w:asciiTheme="minorHAnsi" w:eastAsiaTheme="minorHAnsi" w:hAnsiTheme="minorHAnsi" w:cstheme="minorHAnsi"/>
        </w:rPr>
        <w:t>Estado de inversión acumulada</w:t>
      </w:r>
    </w:p>
    <w:p w14:paraId="7A4CDBE6" w14:textId="77777777" w:rsidR="0003387E" w:rsidRPr="00485FB9" w:rsidRDefault="0003387E" w:rsidP="00CF6D96">
      <w:pPr>
        <w:widowControl/>
        <w:numPr>
          <w:ilvl w:val="0"/>
          <w:numId w:val="26"/>
        </w:numPr>
        <w:autoSpaceDE/>
        <w:autoSpaceDN/>
        <w:spacing w:before="240" w:after="160" w:line="259" w:lineRule="auto"/>
        <w:ind w:left="1560" w:hanging="426"/>
        <w:contextualSpacing/>
        <w:jc w:val="both"/>
        <w:rPr>
          <w:rFonts w:asciiTheme="minorHAnsi" w:eastAsiaTheme="minorHAnsi" w:hAnsiTheme="minorHAnsi" w:cstheme="minorHAnsi"/>
        </w:rPr>
      </w:pPr>
      <w:r w:rsidRPr="00485FB9">
        <w:rPr>
          <w:rFonts w:asciiTheme="minorHAnsi" w:eastAsiaTheme="minorHAnsi" w:hAnsiTheme="minorHAnsi" w:cstheme="minorHAnsi"/>
        </w:rPr>
        <w:t>Estado de la Cuenta Designada</w:t>
      </w:r>
    </w:p>
    <w:p w14:paraId="719D088D" w14:textId="77777777" w:rsidR="0003387E" w:rsidRPr="00485FB9" w:rsidRDefault="0003387E" w:rsidP="00CF6D96">
      <w:pPr>
        <w:widowControl/>
        <w:numPr>
          <w:ilvl w:val="0"/>
          <w:numId w:val="26"/>
        </w:numPr>
        <w:autoSpaceDE/>
        <w:autoSpaceDN/>
        <w:spacing w:before="240" w:after="160" w:line="259" w:lineRule="auto"/>
        <w:ind w:left="1560" w:hanging="426"/>
        <w:contextualSpacing/>
        <w:jc w:val="both"/>
        <w:rPr>
          <w:rFonts w:asciiTheme="minorHAnsi" w:eastAsiaTheme="minorHAnsi" w:hAnsiTheme="minorHAnsi" w:cstheme="minorHAnsi"/>
        </w:rPr>
      </w:pPr>
      <w:r w:rsidRPr="00485FB9">
        <w:rPr>
          <w:rFonts w:asciiTheme="minorHAnsi" w:eastAsiaTheme="minorHAnsi" w:hAnsiTheme="minorHAnsi" w:cstheme="minorHAnsi"/>
        </w:rPr>
        <w:t>Conciliación entre el Estado de fuentes y uso de fondos y la contabilidad del proyecto</w:t>
      </w:r>
    </w:p>
    <w:p w14:paraId="305E0F1F" w14:textId="77777777" w:rsidR="0003387E" w:rsidRPr="00485FB9" w:rsidRDefault="0003387E" w:rsidP="00CF6D96">
      <w:pPr>
        <w:widowControl/>
        <w:numPr>
          <w:ilvl w:val="0"/>
          <w:numId w:val="26"/>
        </w:numPr>
        <w:autoSpaceDE/>
        <w:autoSpaceDN/>
        <w:spacing w:before="240" w:after="160" w:line="259" w:lineRule="auto"/>
        <w:ind w:left="1560" w:hanging="426"/>
        <w:contextualSpacing/>
        <w:jc w:val="both"/>
        <w:rPr>
          <w:rFonts w:asciiTheme="minorHAnsi" w:eastAsiaTheme="minorHAnsi" w:hAnsiTheme="minorHAnsi" w:cstheme="minorHAnsi"/>
        </w:rPr>
      </w:pPr>
      <w:r w:rsidRPr="00485FB9">
        <w:rPr>
          <w:rFonts w:asciiTheme="minorHAnsi" w:eastAsiaTheme="minorHAnsi" w:hAnsiTheme="minorHAnsi" w:cstheme="minorHAnsi"/>
        </w:rPr>
        <w:t xml:space="preserve">Notas a los estados financieros  </w:t>
      </w:r>
    </w:p>
    <w:p w14:paraId="2376E285" w14:textId="77777777" w:rsidR="0003387E" w:rsidRPr="00485FB9" w:rsidRDefault="0003387E" w:rsidP="00AA145C">
      <w:pPr>
        <w:widowControl/>
        <w:autoSpaceDE/>
        <w:autoSpaceDN/>
        <w:spacing w:after="160"/>
        <w:ind w:left="1560" w:hanging="567"/>
        <w:jc w:val="both"/>
        <w:rPr>
          <w:rFonts w:asciiTheme="minorHAnsi" w:eastAsiaTheme="minorHAnsi" w:hAnsiTheme="minorHAnsi" w:cstheme="minorHAnsi"/>
        </w:rPr>
      </w:pPr>
    </w:p>
    <w:p w14:paraId="22DCBC05" w14:textId="77777777" w:rsidR="0003387E" w:rsidRPr="00485FB9" w:rsidRDefault="0003387E" w:rsidP="00CF6D96">
      <w:pPr>
        <w:pStyle w:val="Ttulo3"/>
        <w:numPr>
          <w:ilvl w:val="1"/>
          <w:numId w:val="27"/>
        </w:numPr>
        <w:spacing w:before="211"/>
        <w:ind w:hanging="591"/>
        <w:jc w:val="left"/>
        <w:rPr>
          <w:rFonts w:ascii="Arial" w:eastAsia="Arial" w:hAnsi="Arial" w:cs="Arial"/>
          <w:bCs/>
          <w:w w:val="80"/>
          <w:sz w:val="22"/>
          <w:szCs w:val="22"/>
        </w:rPr>
      </w:pPr>
      <w:bookmarkStart w:id="105" w:name="_Toc89453980"/>
      <w:r w:rsidRPr="00485FB9">
        <w:rPr>
          <w:rFonts w:ascii="Arial" w:eastAsia="Arial" w:hAnsi="Arial" w:cs="Arial"/>
          <w:bCs/>
          <w:w w:val="80"/>
          <w:sz w:val="22"/>
          <w:szCs w:val="22"/>
        </w:rPr>
        <w:t>Otras Responsabilidades del Auditor</w:t>
      </w:r>
      <w:bookmarkEnd w:id="105"/>
    </w:p>
    <w:p w14:paraId="0925CC09" w14:textId="77777777" w:rsidR="0003387E" w:rsidRPr="00485FB9" w:rsidRDefault="0003387E" w:rsidP="00AA145C">
      <w:pPr>
        <w:widowControl/>
        <w:autoSpaceDE/>
        <w:autoSpaceDN/>
        <w:ind w:left="1560" w:hanging="567"/>
        <w:jc w:val="both"/>
        <w:rPr>
          <w:rFonts w:asciiTheme="minorHAnsi" w:eastAsia="Times New Roman" w:hAnsiTheme="minorHAnsi" w:cstheme="minorHAnsi"/>
        </w:rPr>
      </w:pPr>
    </w:p>
    <w:p w14:paraId="4D696F2C" w14:textId="62F6F589" w:rsidR="0003387E" w:rsidRPr="00485FB9" w:rsidRDefault="0003387E" w:rsidP="002749BA">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El auditor debe cumplir con los siguientes requisitos:</w:t>
      </w:r>
    </w:p>
    <w:p w14:paraId="60DAD289" w14:textId="77777777" w:rsidR="0003387E" w:rsidRPr="00485FB9" w:rsidRDefault="0003387E" w:rsidP="00CF6D96">
      <w:pPr>
        <w:pStyle w:val="Textoindependiente"/>
        <w:numPr>
          <w:ilvl w:val="0"/>
          <w:numId w:val="29"/>
        </w:numPr>
        <w:spacing w:line="276" w:lineRule="auto"/>
        <w:rPr>
          <w:rFonts w:ascii="Arial" w:eastAsia="Arial" w:hAnsi="Arial" w:cs="Arial"/>
          <w:spacing w:val="-2"/>
          <w:w w:val="85"/>
        </w:rPr>
      </w:pPr>
      <w:r w:rsidRPr="00485FB9">
        <w:rPr>
          <w:rFonts w:ascii="Arial" w:eastAsia="Arial" w:hAnsi="Arial" w:cs="Arial"/>
          <w:spacing w:val="-2"/>
          <w:w w:val="85"/>
        </w:rPr>
        <w:t>Efectuar reuniones al inicio y al final con la(s) entidad(es) ejecutora(s).</w:t>
      </w:r>
    </w:p>
    <w:p w14:paraId="45CBACA8" w14:textId="77777777" w:rsidR="0003387E" w:rsidRPr="00485FB9" w:rsidRDefault="0003387E" w:rsidP="00CF6D96">
      <w:pPr>
        <w:pStyle w:val="Textoindependiente"/>
        <w:numPr>
          <w:ilvl w:val="0"/>
          <w:numId w:val="29"/>
        </w:numPr>
        <w:spacing w:line="276" w:lineRule="auto"/>
        <w:rPr>
          <w:rFonts w:ascii="Arial" w:eastAsia="Arial" w:hAnsi="Arial" w:cs="Arial"/>
          <w:spacing w:val="-2"/>
          <w:w w:val="85"/>
        </w:rPr>
      </w:pPr>
      <w:r w:rsidRPr="00485FB9">
        <w:rPr>
          <w:rFonts w:ascii="Arial" w:eastAsia="Arial" w:hAnsi="Arial" w:cs="Arial"/>
          <w:spacing w:val="-2"/>
          <w:w w:val="85"/>
        </w:rPr>
        <w:t>Planear el trabajo de auditoría de manera tal que se efectúen revisiones preliminares o interinas durante el periodo bajo examen, con el fin de evaluar los sistemas de control interno y comunicar oportunamente a la(s) entidad(es) ejecutora (s</w:t>
      </w:r>
      <w:r w:rsidRPr="00485FB9" w:rsidDel="00FD5443">
        <w:rPr>
          <w:rFonts w:ascii="Arial" w:eastAsia="Arial" w:hAnsi="Arial" w:cs="Arial"/>
          <w:spacing w:val="-2"/>
          <w:w w:val="85"/>
        </w:rPr>
        <w:t xml:space="preserve"> </w:t>
      </w:r>
      <w:r w:rsidRPr="00485FB9">
        <w:rPr>
          <w:rFonts w:ascii="Arial" w:eastAsia="Arial" w:hAnsi="Arial" w:cs="Arial"/>
          <w:spacing w:val="-2"/>
          <w:w w:val="85"/>
        </w:rPr>
        <w:t xml:space="preserve">las situaciones que ameriten la atención de la administración antes de la presentación del informe final de auditoría. </w:t>
      </w:r>
    </w:p>
    <w:p w14:paraId="31AB8F89" w14:textId="77777777" w:rsidR="0003387E" w:rsidRPr="00485FB9" w:rsidRDefault="0003387E" w:rsidP="00CF6D96">
      <w:pPr>
        <w:pStyle w:val="Textoindependiente"/>
        <w:numPr>
          <w:ilvl w:val="0"/>
          <w:numId w:val="29"/>
        </w:numPr>
        <w:spacing w:line="276" w:lineRule="auto"/>
        <w:rPr>
          <w:rFonts w:ascii="Arial" w:eastAsia="Arial" w:hAnsi="Arial" w:cs="Arial"/>
          <w:spacing w:val="-2"/>
          <w:w w:val="85"/>
        </w:rPr>
      </w:pPr>
      <w:r w:rsidRPr="00485FB9">
        <w:rPr>
          <w:rFonts w:ascii="Arial" w:eastAsia="Arial" w:hAnsi="Arial" w:cs="Arial"/>
          <w:spacing w:val="-2"/>
          <w:w w:val="85"/>
        </w:rPr>
        <w:t xml:space="preserve">Incluir en el informe final la respuesta del ejecutor a los hallazgos sobre los cuales este tenga una posición diferente a la del Auditor.   </w:t>
      </w:r>
    </w:p>
    <w:p w14:paraId="1DAE40D4" w14:textId="77777777" w:rsidR="0003387E" w:rsidRPr="00485FB9" w:rsidRDefault="0003387E" w:rsidP="00CF6D96">
      <w:pPr>
        <w:pStyle w:val="Textoindependiente"/>
        <w:numPr>
          <w:ilvl w:val="0"/>
          <w:numId w:val="29"/>
        </w:numPr>
        <w:spacing w:line="276" w:lineRule="auto"/>
        <w:rPr>
          <w:rFonts w:ascii="Arial" w:eastAsia="Arial" w:hAnsi="Arial" w:cs="Arial"/>
          <w:spacing w:val="-2"/>
          <w:w w:val="85"/>
        </w:rPr>
      </w:pPr>
      <w:r w:rsidRPr="00485FB9">
        <w:rPr>
          <w:rFonts w:ascii="Arial" w:eastAsia="Arial" w:hAnsi="Arial" w:cs="Arial"/>
          <w:spacing w:val="-2"/>
          <w:w w:val="85"/>
        </w:rPr>
        <w:t>Responder a través del ejecutor las observaciones al informe de auditoría como resultado de la revisión por parte del Banco Mundial.</w:t>
      </w:r>
    </w:p>
    <w:p w14:paraId="42900D1E" w14:textId="77777777" w:rsidR="0003387E" w:rsidRPr="00485FB9" w:rsidRDefault="0003387E" w:rsidP="002749BA">
      <w:pPr>
        <w:widowControl/>
        <w:autoSpaceDE/>
        <w:autoSpaceDN/>
        <w:spacing w:after="160"/>
        <w:jc w:val="both"/>
        <w:rPr>
          <w:rFonts w:asciiTheme="minorHAnsi" w:eastAsiaTheme="minorHAnsi" w:hAnsiTheme="minorHAnsi" w:cstheme="minorHAnsi"/>
        </w:rPr>
      </w:pPr>
    </w:p>
    <w:p w14:paraId="2B540CA5" w14:textId="77777777" w:rsidR="0003387E" w:rsidRPr="00485FB9" w:rsidRDefault="0003387E" w:rsidP="00CF6D96">
      <w:pPr>
        <w:pStyle w:val="Ttulo3"/>
        <w:numPr>
          <w:ilvl w:val="1"/>
          <w:numId w:val="27"/>
        </w:numPr>
        <w:spacing w:before="211"/>
        <w:ind w:hanging="591"/>
        <w:jc w:val="left"/>
        <w:rPr>
          <w:rFonts w:ascii="Arial" w:eastAsia="Arial" w:hAnsi="Arial" w:cs="Arial"/>
          <w:bCs/>
          <w:w w:val="80"/>
          <w:sz w:val="22"/>
          <w:szCs w:val="22"/>
        </w:rPr>
      </w:pPr>
      <w:bookmarkStart w:id="106" w:name="_Toc89453981"/>
      <w:r w:rsidRPr="00485FB9">
        <w:rPr>
          <w:rFonts w:ascii="Arial" w:eastAsia="Arial" w:hAnsi="Arial" w:cs="Arial"/>
          <w:bCs/>
          <w:w w:val="80"/>
          <w:sz w:val="22"/>
          <w:szCs w:val="22"/>
        </w:rPr>
        <w:t>Información Disponible</w:t>
      </w:r>
      <w:bookmarkEnd w:id="106"/>
    </w:p>
    <w:p w14:paraId="0E3DE2B5" w14:textId="77777777" w:rsidR="0003387E" w:rsidRPr="00485FB9" w:rsidRDefault="0003387E" w:rsidP="002749BA">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Para la ejecución del trabajo, el Auditor tiene derecho de acceso a cualquier información relevante para la realización de la Auditoría que esté relacionada con la documentación suscrita para el manejo del préstamo o donación.  Se coloca a disposición del Auditor.</w:t>
      </w:r>
    </w:p>
    <w:p w14:paraId="772EEE80"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lastRenderedPageBreak/>
        <w:t>Copia del documento de evaluación del proyecto del Banco Mundial (Project Appraisal Document PAD) / Plan de implementación, y documentos de restructuración del proyecto.</w:t>
      </w:r>
    </w:p>
    <w:p w14:paraId="5E809FE8"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Contrato(s) legal (es) pertinente(s) y sus enmiendas.</w:t>
      </w:r>
    </w:p>
    <w:p w14:paraId="0783676B"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Manual Operativo del proyecto</w:t>
      </w:r>
    </w:p>
    <w:p w14:paraId="57232912"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 xml:space="preserve">Presupuestos, Planes Operativos Anuales, y Plan de Adquisiciones </w:t>
      </w:r>
    </w:p>
    <w:p w14:paraId="7AEB7007"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 xml:space="preserve">Normas del Banco Mundial sobre Contrataciones (Bienes, Obras y Servicios) y de Selección y Contratación de Consultores, así como las No Objeciones emitidas por el Banco Mundial. </w:t>
      </w:r>
    </w:p>
    <w:p w14:paraId="3535AA3D"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Cualquier información adicional que requiriere para la realización de la auditoría</w:t>
      </w:r>
    </w:p>
    <w:p w14:paraId="66D0BD00" w14:textId="7D64C923" w:rsidR="0003387E" w:rsidRPr="00485FB9" w:rsidRDefault="0003387E" w:rsidP="002749BA">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Es recomendable que el auditor revise los requerimientos del Banco para presentación de informes financieros y de auditoría contenidos en las Políticas Operacionales OP 10.00 Financiamiento de Proyectos de Inversión; OP 9.00 Financiamiento de Programas por Resultados, según aplique. El auditor también debe estar familiarizado con el Manual de Desembolsos del Banco Mundial; Normas de Adquisiciones con Préstamos del BIRF y Créditos de la </w:t>
      </w:r>
      <w:r w:rsidR="00036E6E" w:rsidRPr="00485FB9">
        <w:rPr>
          <w:rFonts w:ascii="Arial" w:eastAsia="Arial" w:hAnsi="Arial" w:cs="Arial"/>
          <w:spacing w:val="-2"/>
          <w:w w:val="85"/>
        </w:rPr>
        <w:t>IDA</w:t>
      </w:r>
      <w:r w:rsidRPr="00485FB9">
        <w:rPr>
          <w:rFonts w:ascii="Arial" w:eastAsia="Arial" w:hAnsi="Arial" w:cs="Arial"/>
          <w:spacing w:val="-2"/>
          <w:w w:val="85"/>
        </w:rPr>
        <w:t>, enero de 2011; y Directrices: Selección y Contratación de Consultores por Prestatarios del Banco Mundial, enero de 2011.</w:t>
      </w:r>
    </w:p>
    <w:p w14:paraId="70EF96D8" w14:textId="77777777" w:rsidR="0003387E" w:rsidRPr="00485FB9" w:rsidRDefault="0003387E" w:rsidP="0003387E">
      <w:pPr>
        <w:widowControl/>
        <w:autoSpaceDE/>
        <w:autoSpaceDN/>
        <w:spacing w:after="160"/>
        <w:jc w:val="both"/>
        <w:rPr>
          <w:rFonts w:asciiTheme="minorHAnsi" w:eastAsiaTheme="minorHAnsi" w:hAnsiTheme="minorHAnsi" w:cstheme="minorHAnsi"/>
        </w:rPr>
      </w:pPr>
    </w:p>
    <w:p w14:paraId="2A547391" w14:textId="6BE24667" w:rsidR="0003387E" w:rsidRPr="00485FB9" w:rsidRDefault="0003387E" w:rsidP="00CF6D96">
      <w:pPr>
        <w:pStyle w:val="Ttulo3"/>
        <w:numPr>
          <w:ilvl w:val="1"/>
          <w:numId w:val="27"/>
        </w:numPr>
        <w:spacing w:before="211" w:line="276" w:lineRule="auto"/>
        <w:ind w:hanging="591"/>
        <w:jc w:val="left"/>
        <w:rPr>
          <w:rFonts w:ascii="Arial" w:eastAsia="Arial" w:hAnsi="Arial" w:cs="Arial"/>
          <w:bCs/>
          <w:w w:val="80"/>
          <w:sz w:val="22"/>
          <w:szCs w:val="22"/>
        </w:rPr>
      </w:pPr>
      <w:bookmarkStart w:id="107" w:name="_Toc89453982"/>
      <w:r w:rsidRPr="00485FB9">
        <w:rPr>
          <w:rFonts w:ascii="Arial" w:eastAsia="Arial" w:hAnsi="Arial" w:cs="Arial"/>
          <w:bCs/>
          <w:w w:val="80"/>
          <w:sz w:val="22"/>
          <w:szCs w:val="22"/>
        </w:rPr>
        <w:t>Informes</w:t>
      </w:r>
      <w:bookmarkEnd w:id="107"/>
      <w:r w:rsidRPr="00485FB9">
        <w:rPr>
          <w:rFonts w:ascii="Arial" w:eastAsia="Arial" w:hAnsi="Arial" w:cs="Arial"/>
          <w:bCs/>
          <w:w w:val="80"/>
          <w:sz w:val="22"/>
          <w:szCs w:val="22"/>
        </w:rPr>
        <w:t xml:space="preserve"> </w:t>
      </w:r>
    </w:p>
    <w:p w14:paraId="04E247D0" w14:textId="77777777" w:rsidR="0003387E" w:rsidRPr="00485FB9" w:rsidRDefault="0003387E" w:rsidP="00036E6E">
      <w:pPr>
        <w:widowControl/>
        <w:autoSpaceDE/>
        <w:autoSpaceDN/>
        <w:spacing w:after="160" w:line="276" w:lineRule="auto"/>
        <w:jc w:val="both"/>
        <w:rPr>
          <w:rFonts w:ascii="Arial" w:eastAsia="Arial" w:hAnsi="Arial" w:cs="Arial"/>
          <w:spacing w:val="-2"/>
          <w:w w:val="85"/>
          <w:u w:val="single"/>
        </w:rPr>
      </w:pPr>
      <w:r w:rsidRPr="00485FB9">
        <w:rPr>
          <w:rFonts w:ascii="Arial" w:eastAsia="Arial" w:hAnsi="Arial" w:cs="Arial"/>
          <w:spacing w:val="-2"/>
          <w:w w:val="85"/>
        </w:rPr>
        <w:t xml:space="preserve">El auditor emitirá una opinión sobre los estados financieros. La opinión del auditor se basará en una evaluación de las conclusiones extraídas de la evidencia de auditoría obtenida y se expresará con claridad a través de un informe escrito que describe también la base tomada para emitir su opinión. El informe de auditoría será elaborado de acuerdo con la </w:t>
      </w:r>
      <w:r w:rsidRPr="00485FB9">
        <w:rPr>
          <w:rFonts w:ascii="Arial" w:eastAsia="Arial" w:hAnsi="Arial" w:cs="Arial"/>
          <w:spacing w:val="-2"/>
          <w:w w:val="85"/>
          <w:u w:val="single"/>
        </w:rPr>
        <w:t>Norma Internacional de Auditoría 800: Consideraciones especiales – Auditorías de estados financieros preparados de acuerdo con marcos de referencia de propósito especial.</w:t>
      </w:r>
    </w:p>
    <w:p w14:paraId="5A441245" w14:textId="77777777" w:rsidR="0003387E" w:rsidRPr="00485FB9" w:rsidRDefault="0003387E" w:rsidP="00036E6E">
      <w:pPr>
        <w:widowControl/>
        <w:autoSpaceDE/>
        <w:autoSpaceDN/>
        <w:spacing w:line="276" w:lineRule="auto"/>
        <w:jc w:val="both"/>
        <w:rPr>
          <w:rFonts w:ascii="Arial" w:eastAsia="Arial" w:hAnsi="Arial" w:cs="Arial"/>
          <w:spacing w:val="-2"/>
          <w:w w:val="85"/>
          <w:u w:val="single"/>
        </w:rPr>
      </w:pPr>
      <w:r w:rsidRPr="00485FB9">
        <w:rPr>
          <w:rFonts w:ascii="Arial" w:eastAsia="Arial" w:hAnsi="Arial" w:cs="Arial"/>
          <w:spacing w:val="-2"/>
          <w:w w:val="85"/>
        </w:rPr>
        <w:t>Un dictamen de auditoría modificado a los estados financieros se deberá emitir cuando el auditor concluye, sobre la base de la evidencia de auditoría obtenida, de que los estados financieros en su conjunto no están libres de errores materiales; o el auditor no puede obtener suficiente evidencia de auditoría que le permita concluir que los estados financieros en su conjunto están libres de errores significativos. Dictámenes de auditoría modificados deben ser de acuerdo con la</w:t>
      </w:r>
      <w:r w:rsidRPr="00485FB9">
        <w:rPr>
          <w:rFonts w:asciiTheme="minorHAnsi" w:eastAsia="Times New Roman" w:hAnsiTheme="minorHAnsi" w:cstheme="minorHAnsi"/>
        </w:rPr>
        <w:t xml:space="preserve"> </w:t>
      </w:r>
      <w:r w:rsidRPr="00485FB9">
        <w:rPr>
          <w:rFonts w:ascii="Arial" w:eastAsia="Arial" w:hAnsi="Arial" w:cs="Arial"/>
          <w:spacing w:val="-2"/>
          <w:w w:val="85"/>
          <w:u w:val="single"/>
        </w:rPr>
        <w:t>Norma Internacional de Auditoría 705: Opinión modificada en el informe emitido por un auditor independiente.</w:t>
      </w:r>
    </w:p>
    <w:p w14:paraId="007DC001" w14:textId="77777777" w:rsidR="0003387E" w:rsidRPr="00485FB9" w:rsidRDefault="0003387E" w:rsidP="00036E6E">
      <w:pPr>
        <w:widowControl/>
        <w:autoSpaceDE/>
        <w:autoSpaceDN/>
        <w:spacing w:line="276" w:lineRule="auto"/>
        <w:jc w:val="both"/>
        <w:rPr>
          <w:rFonts w:asciiTheme="minorHAnsi" w:eastAsia="Times New Roman" w:hAnsiTheme="minorHAnsi" w:cstheme="minorHAnsi"/>
        </w:rPr>
      </w:pPr>
    </w:p>
    <w:p w14:paraId="733B9F28" w14:textId="77777777" w:rsidR="0003387E" w:rsidRPr="00485FB9" w:rsidRDefault="0003387E" w:rsidP="00036E6E">
      <w:pPr>
        <w:widowControl/>
        <w:autoSpaceDE/>
        <w:autoSpaceDN/>
        <w:spacing w:line="276" w:lineRule="auto"/>
        <w:jc w:val="both"/>
        <w:rPr>
          <w:rFonts w:ascii="Arial" w:eastAsia="Arial" w:hAnsi="Arial" w:cs="Arial"/>
          <w:spacing w:val="-2"/>
          <w:w w:val="85"/>
          <w:u w:val="single"/>
        </w:rPr>
      </w:pPr>
      <w:r w:rsidRPr="00485FB9">
        <w:rPr>
          <w:rFonts w:ascii="Arial" w:eastAsia="Arial" w:hAnsi="Arial" w:cs="Arial"/>
          <w:spacing w:val="-2"/>
          <w:w w:val="85"/>
        </w:rPr>
        <w:t>El auditor incluirá párrafos de énfasis u otros párrafos de asuntos en la opinión de auditoría cuando el auditor, después de haber formado la opinión sobre los estados financieros, busca llamar la atención de los usuarios, cuando a juicio del auditor, es necesario hacerlo, a través de una comunicación adicional en el dictamen del auditor. Los párrafos se refieren a asuntos que, aunque apropiadamente revelados en los estados financieros, son de tal importancia que es fundamental para la comprensión de los usuarios de los estados financieros; o en su caso, cualquier otro asunto que sea relevante para la comprensión por parte de los usuarios de la auditoría, de las responsabilidades del auditor, o del informe del auditor. Esta forma de dictamen se presenta de acuerdo con la</w:t>
      </w:r>
      <w:r w:rsidRPr="00485FB9">
        <w:rPr>
          <w:rFonts w:asciiTheme="minorHAnsi" w:eastAsia="Times New Roman" w:hAnsiTheme="minorHAnsi" w:cstheme="minorHAnsi"/>
        </w:rPr>
        <w:t xml:space="preserve"> </w:t>
      </w:r>
      <w:r w:rsidRPr="00485FB9">
        <w:rPr>
          <w:rFonts w:ascii="Arial" w:eastAsia="Arial" w:hAnsi="Arial" w:cs="Arial"/>
          <w:spacing w:val="-2"/>
          <w:w w:val="85"/>
          <w:u w:val="single"/>
        </w:rPr>
        <w:t>Norma Internacional de Auditoría 706: Párrafos de énfasis y sobre otros asuntos en el informe emitido por un auditor independiente.</w:t>
      </w:r>
    </w:p>
    <w:p w14:paraId="5155B598" w14:textId="77777777" w:rsidR="0003387E" w:rsidRPr="00485FB9" w:rsidRDefault="0003387E" w:rsidP="00036E6E">
      <w:pPr>
        <w:widowControl/>
        <w:autoSpaceDE/>
        <w:autoSpaceDN/>
        <w:spacing w:line="276" w:lineRule="auto"/>
        <w:ind w:left="180"/>
        <w:jc w:val="both"/>
        <w:rPr>
          <w:rFonts w:asciiTheme="minorHAnsi" w:eastAsia="Times New Roman" w:hAnsiTheme="minorHAnsi" w:cstheme="minorHAnsi"/>
        </w:rPr>
      </w:pPr>
    </w:p>
    <w:p w14:paraId="60247B88" w14:textId="77777777" w:rsidR="0003387E" w:rsidRPr="00485FB9" w:rsidRDefault="0003387E" w:rsidP="00036E6E">
      <w:pPr>
        <w:widowControl/>
        <w:autoSpaceDE/>
        <w:autoSpaceDN/>
        <w:spacing w:line="276" w:lineRule="auto"/>
        <w:jc w:val="both"/>
        <w:rPr>
          <w:rFonts w:ascii="Arial" w:eastAsia="Arial" w:hAnsi="Arial" w:cs="Arial"/>
          <w:spacing w:val="-2"/>
          <w:w w:val="85"/>
        </w:rPr>
      </w:pPr>
      <w:r w:rsidRPr="00485FB9">
        <w:rPr>
          <w:rFonts w:ascii="Arial" w:eastAsia="Arial" w:hAnsi="Arial" w:cs="Arial"/>
          <w:spacing w:val="-2"/>
          <w:w w:val="85"/>
        </w:rPr>
        <w:t xml:space="preserve">El Auditor emitirá informes que contengan la(s) opinión(es) especifica(s) requerida(s) en el acuerdo de préstamo o donación. Todos los informes resultantes de la auditoría del proyecto deberán ser incorporados en dos documentos: el informe de auditoría y la carta de recomendaciones, la cual debe contener las respuestas de la entidad(es) ejecutora y el plan de implementación de las recomendaciones.  El informe debe ser dirigido y entregado a la entidad ejecutora a más tardar en la </w:t>
      </w:r>
      <w:r w:rsidRPr="00485FB9">
        <w:rPr>
          <w:rFonts w:ascii="Arial" w:eastAsia="Arial" w:hAnsi="Arial" w:cs="Arial"/>
          <w:spacing w:val="-2"/>
          <w:w w:val="85"/>
        </w:rPr>
        <w:lastRenderedPageBreak/>
        <w:t xml:space="preserve">fecha indicada en el cronograma de auditoría. El informe se presentará en español, debidamente firmado y empastado, en original, una copia y en medio magnético, a la entidad ejecutora (una para la entidad ejecutora y otra para el Banco Mundial). </w:t>
      </w:r>
    </w:p>
    <w:p w14:paraId="72A3FF26" w14:textId="77777777" w:rsidR="0003387E" w:rsidRPr="00485FB9" w:rsidRDefault="0003387E" w:rsidP="00036E6E">
      <w:pPr>
        <w:widowControl/>
        <w:autoSpaceDE/>
        <w:autoSpaceDN/>
        <w:spacing w:line="276" w:lineRule="auto"/>
        <w:jc w:val="both"/>
        <w:rPr>
          <w:rFonts w:asciiTheme="minorHAnsi" w:eastAsia="Times New Roman" w:hAnsiTheme="minorHAnsi" w:cstheme="minorHAnsi"/>
        </w:rPr>
      </w:pPr>
    </w:p>
    <w:p w14:paraId="1880407B" w14:textId="52CED26F" w:rsidR="0003387E" w:rsidRPr="00485FB9" w:rsidRDefault="0003387E" w:rsidP="00036E6E">
      <w:pPr>
        <w:widowControl/>
        <w:autoSpaceDE/>
        <w:autoSpaceDN/>
        <w:spacing w:line="276" w:lineRule="auto"/>
        <w:jc w:val="both"/>
        <w:rPr>
          <w:rFonts w:ascii="Arial" w:eastAsia="Arial" w:hAnsi="Arial" w:cs="Arial"/>
          <w:spacing w:val="-2"/>
          <w:w w:val="85"/>
          <w:u w:val="single"/>
        </w:rPr>
      </w:pPr>
      <w:r w:rsidRPr="00485FB9">
        <w:rPr>
          <w:rFonts w:ascii="Arial" w:eastAsia="Arial" w:hAnsi="Arial" w:cs="Arial"/>
          <w:spacing w:val="-2"/>
          <w:w w:val="85"/>
        </w:rPr>
        <w:t>De acuerdo con la política de Acceso a la información del Banco Mundial, el informe de auditoría de los proyectos cuya invitación a negociar fue enviada por el Banco con posterioridad al 1 de julio de 2010, debe publicarse en el sitio web de la entidad ejecutora tan pronto es recibido y de igual manera el Banco lo publicara en el momento de su recibo en su sitio web.</w:t>
      </w:r>
      <w:r w:rsidRPr="00485FB9">
        <w:rPr>
          <w:rFonts w:asciiTheme="minorHAnsi" w:eastAsia="Times New Roman" w:hAnsiTheme="minorHAnsi" w:cstheme="minorHAnsi"/>
        </w:rPr>
        <w:t xml:space="preserve">  </w:t>
      </w:r>
      <w:r w:rsidRPr="00485FB9">
        <w:rPr>
          <w:rFonts w:asciiTheme="minorHAnsi" w:eastAsia="Times New Roman" w:hAnsiTheme="minorHAnsi" w:cstheme="minorHAnsi"/>
          <w:u w:val="single"/>
        </w:rPr>
        <w:t>Por lo tanto</w:t>
      </w:r>
      <w:r w:rsidRPr="00485FB9">
        <w:rPr>
          <w:rFonts w:ascii="Arial" w:eastAsia="Arial" w:hAnsi="Arial" w:cs="Arial"/>
          <w:spacing w:val="-2"/>
          <w:w w:val="85"/>
          <w:u w:val="single"/>
        </w:rPr>
        <w:t xml:space="preserve">, el informe sobre los estados financieros y sus notas debe ser presentado separadamente del informe de control interno y otras revisiones especiales requeridas en </w:t>
      </w:r>
      <w:r w:rsidR="00485FB9" w:rsidRPr="00485FB9">
        <w:rPr>
          <w:rFonts w:ascii="Arial" w:eastAsia="Arial" w:hAnsi="Arial" w:cs="Arial"/>
          <w:spacing w:val="-2"/>
          <w:w w:val="85"/>
          <w:u w:val="single"/>
        </w:rPr>
        <w:t>los</w:t>
      </w:r>
      <w:r w:rsidRPr="00485FB9">
        <w:rPr>
          <w:rFonts w:ascii="Arial" w:eastAsia="Arial" w:hAnsi="Arial" w:cs="Arial"/>
          <w:spacing w:val="-2"/>
          <w:w w:val="85"/>
          <w:u w:val="single"/>
        </w:rPr>
        <w:t xml:space="preserve"> términos de referencia.</w:t>
      </w:r>
    </w:p>
    <w:p w14:paraId="0B3662EA" w14:textId="77777777" w:rsidR="0003387E" w:rsidRPr="00485FB9" w:rsidRDefault="0003387E" w:rsidP="00036E6E">
      <w:pPr>
        <w:widowControl/>
        <w:autoSpaceDE/>
        <w:autoSpaceDN/>
        <w:spacing w:line="276" w:lineRule="auto"/>
        <w:rPr>
          <w:rFonts w:asciiTheme="minorHAnsi" w:eastAsia="Times New Roman" w:hAnsiTheme="minorHAnsi" w:cstheme="minorHAnsi"/>
          <w:color w:val="1F497D"/>
        </w:rPr>
      </w:pPr>
    </w:p>
    <w:p w14:paraId="407D4F46" w14:textId="77777777" w:rsidR="0003387E" w:rsidRPr="00485FB9" w:rsidRDefault="0003387E" w:rsidP="0003387E">
      <w:pPr>
        <w:widowControl/>
        <w:autoSpaceDE/>
        <w:autoSpaceDN/>
        <w:ind w:left="180"/>
        <w:jc w:val="both"/>
        <w:rPr>
          <w:rFonts w:asciiTheme="minorHAnsi" w:eastAsia="Times New Roman" w:hAnsiTheme="minorHAnsi" w:cstheme="minorHAnsi"/>
        </w:rPr>
      </w:pPr>
    </w:p>
    <w:p w14:paraId="225706F9" w14:textId="77777777" w:rsidR="0003387E" w:rsidRPr="00485FB9" w:rsidRDefault="0003387E" w:rsidP="0003387E">
      <w:pPr>
        <w:widowControl/>
        <w:autoSpaceDE/>
        <w:autoSpaceDN/>
        <w:jc w:val="both"/>
        <w:rPr>
          <w:rFonts w:ascii="Arial" w:eastAsia="Arial" w:hAnsi="Arial" w:cs="Arial"/>
          <w:spacing w:val="-2"/>
          <w:w w:val="85"/>
        </w:rPr>
      </w:pPr>
      <w:r w:rsidRPr="00485FB9">
        <w:rPr>
          <w:rFonts w:ascii="Arial" w:eastAsia="Arial" w:hAnsi="Arial" w:cs="Arial"/>
          <w:spacing w:val="-2"/>
          <w:w w:val="85"/>
        </w:rPr>
        <w:t>El informe del proyecto deberá contener por lo menos:</w:t>
      </w:r>
    </w:p>
    <w:p w14:paraId="7FB3506D"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Una página con el título, una tabla de contenido, una carta de envío a la entidad ejecutora.</w:t>
      </w:r>
    </w:p>
    <w:p w14:paraId="1D215ADD"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Un resumen ejecutivo, en donde se describan brevemente (máximo dos páginas): los resultados de la auditoría, tipo de opinión (es) emitida (s) sobre los Estados Financieros del proyecto; y la conclusión sobre la evaluación de control interno.</w:t>
      </w:r>
    </w:p>
    <w:p w14:paraId="23A78E1A"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La opinión del Auditor sobre si los Estados Financieros del Proyecto presentan razonablemente, en todos los aspectos materiales la posición financiera del proyecto, los fondos recibidos y los desembolsos efectuados, así como las inversiones acumuladas durante el período auditado, de acuerdo con lo estipulado en los convenios de Préstamo y/o donación, y los mismos han sido preparados de acuerdo con normas de contabilidad aceptables para el Banco Mundial.</w:t>
      </w:r>
    </w:p>
    <w:p w14:paraId="6E034FAA"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 xml:space="preserve">Cualquier otra opinión que sea requerida en el convenio de empréstito o donación (detallarla en esta sección). </w:t>
      </w:r>
    </w:p>
    <w:p w14:paraId="10140CE5"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Los estados financieros del proyecto descritos en la Sección VIII de estos términos de referencia.</w:t>
      </w:r>
    </w:p>
    <w:p w14:paraId="6C3F6277"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Instancias de incumplimiento con los términos de administración financiera estipuladas en el convenio de préstamo o donación.</w:t>
      </w:r>
    </w:p>
    <w:p w14:paraId="56B14EB0"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Cuantificar y reportar gastos considerados no elegibles, ya sean pagados de la Cuenta Designada o reembolsados por el Banco.</w:t>
      </w:r>
    </w:p>
    <w:p w14:paraId="6B249FA9"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Comunicar asuntos que llamaron la atención del auditor y que podrían tener un impacto significativo en la implementación del proyecto.</w:t>
      </w:r>
    </w:p>
    <w:p w14:paraId="770DFB8B"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Llevar a la atención del ejecutor otros asuntos que el auditor considere pertinente.</w:t>
      </w:r>
    </w:p>
    <w:p w14:paraId="6E780C16"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Una carta de gerencia o recomendaciones sobre los hallazgos de la auditoría del año en curso y años anteriores, incluyendo las acciones correctivas propuestas por la(s) entidad(es) ejecutora (s). Este informe debe ser presentado separadamente del informe sobre los estados financieros y sus notas.</w:t>
      </w:r>
    </w:p>
    <w:p w14:paraId="0E74AD4B" w14:textId="77777777" w:rsidR="0003387E" w:rsidRPr="00485FB9" w:rsidRDefault="0003387E" w:rsidP="00CF6D96">
      <w:pPr>
        <w:pStyle w:val="Textoindependiente"/>
        <w:numPr>
          <w:ilvl w:val="0"/>
          <w:numId w:val="30"/>
        </w:numPr>
        <w:spacing w:line="276" w:lineRule="auto"/>
        <w:rPr>
          <w:rFonts w:ascii="Arial" w:eastAsia="Arial" w:hAnsi="Arial" w:cs="Arial"/>
          <w:spacing w:val="-2"/>
          <w:w w:val="85"/>
        </w:rPr>
      </w:pPr>
      <w:r w:rsidRPr="00485FB9">
        <w:rPr>
          <w:rFonts w:ascii="Arial" w:eastAsia="Arial" w:hAnsi="Arial" w:cs="Arial"/>
          <w:spacing w:val="-2"/>
          <w:w w:val="85"/>
        </w:rPr>
        <w:t>Un resumen de los principales procedimientos aplicados durante la realización de la Auditoría.</w:t>
      </w:r>
    </w:p>
    <w:p w14:paraId="2D28CF1E" w14:textId="77777777" w:rsidR="0003387E" w:rsidRPr="00485FB9" w:rsidRDefault="0003387E" w:rsidP="0003387E">
      <w:pPr>
        <w:widowControl/>
        <w:autoSpaceDE/>
        <w:autoSpaceDN/>
        <w:ind w:left="720"/>
        <w:jc w:val="both"/>
        <w:rPr>
          <w:rFonts w:eastAsia="Times New Roman"/>
        </w:rPr>
      </w:pPr>
    </w:p>
    <w:p w14:paraId="119E8692" w14:textId="77777777" w:rsidR="0003387E" w:rsidRPr="00485FB9" w:rsidRDefault="0003387E" w:rsidP="00CF6D96">
      <w:pPr>
        <w:pStyle w:val="Ttulo3"/>
        <w:numPr>
          <w:ilvl w:val="1"/>
          <w:numId w:val="27"/>
        </w:numPr>
        <w:spacing w:before="211" w:line="276" w:lineRule="auto"/>
        <w:ind w:hanging="591"/>
        <w:jc w:val="left"/>
        <w:rPr>
          <w:rFonts w:ascii="Arial" w:eastAsia="Arial" w:hAnsi="Arial" w:cs="Arial"/>
          <w:bCs/>
          <w:w w:val="80"/>
          <w:sz w:val="22"/>
          <w:szCs w:val="22"/>
        </w:rPr>
      </w:pPr>
      <w:bookmarkStart w:id="108" w:name="_Toc89453983"/>
      <w:r w:rsidRPr="00485FB9">
        <w:rPr>
          <w:rFonts w:ascii="Arial" w:eastAsia="Arial" w:hAnsi="Arial" w:cs="Arial"/>
          <w:bCs/>
          <w:w w:val="80"/>
          <w:sz w:val="22"/>
          <w:szCs w:val="22"/>
        </w:rPr>
        <w:t>Cronograma de la Auditoría:</w:t>
      </w:r>
      <w:bookmarkEnd w:id="108"/>
    </w:p>
    <w:p w14:paraId="728342CF" w14:textId="77777777" w:rsidR="0003387E" w:rsidRPr="00485FB9" w:rsidRDefault="0003387E" w:rsidP="00036E6E">
      <w:pPr>
        <w:widowControl/>
        <w:autoSpaceDE/>
        <w:autoSpaceDN/>
        <w:spacing w:line="276" w:lineRule="auto"/>
        <w:jc w:val="both"/>
        <w:rPr>
          <w:rFonts w:ascii="Arial" w:eastAsia="Arial" w:hAnsi="Arial" w:cs="Arial"/>
          <w:spacing w:val="-2"/>
          <w:w w:val="85"/>
        </w:rPr>
      </w:pPr>
      <w:r w:rsidRPr="00485FB9">
        <w:rPr>
          <w:rFonts w:ascii="Arial" w:eastAsia="Arial" w:hAnsi="Arial" w:cs="Arial"/>
          <w:spacing w:val="-2"/>
          <w:w w:val="85"/>
        </w:rPr>
        <w:t>El cronograma debe considerar como mínimo los siguientes procesos claves, que permitan a la entidad ejecutora la entrega del informe al Banco Mundial dentro de la fecha estipulada en el Contrato de Préstamo o Donación:</w:t>
      </w:r>
    </w:p>
    <w:p w14:paraId="30A7004D"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Fecha inicio de la Auditoría,</w:t>
      </w:r>
      <w:r w:rsidRPr="00485FB9">
        <w:rPr>
          <w:rFonts w:ascii="Arial" w:eastAsia="Arial" w:hAnsi="Arial" w:cs="Arial"/>
          <w:w w:val="85"/>
        </w:rPr>
        <w:tab/>
      </w:r>
    </w:p>
    <w:p w14:paraId="11C3629E"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lastRenderedPageBreak/>
        <w:t>Fecha de entrega borrador del informe,</w:t>
      </w:r>
    </w:p>
    <w:p w14:paraId="0FAAF64F"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Fecha de discusión del borrador del informe, y</w:t>
      </w:r>
      <w:r w:rsidRPr="00485FB9">
        <w:rPr>
          <w:rFonts w:ascii="Arial" w:eastAsia="Arial" w:hAnsi="Arial" w:cs="Arial"/>
          <w:w w:val="85"/>
        </w:rPr>
        <w:tab/>
      </w:r>
    </w:p>
    <w:p w14:paraId="2CB7DCF0" w14:textId="77777777" w:rsidR="0003387E" w:rsidRPr="00485FB9" w:rsidRDefault="0003387E" w:rsidP="00CF6D96">
      <w:pPr>
        <w:widowControl/>
        <w:numPr>
          <w:ilvl w:val="0"/>
          <w:numId w:val="12"/>
        </w:numPr>
        <w:autoSpaceDE/>
        <w:autoSpaceDN/>
        <w:spacing w:before="1" w:after="120" w:line="276" w:lineRule="auto"/>
        <w:ind w:left="1134" w:right="101" w:hanging="425"/>
        <w:jc w:val="both"/>
        <w:rPr>
          <w:rFonts w:ascii="Arial" w:eastAsia="Arial" w:hAnsi="Arial" w:cs="Arial"/>
          <w:w w:val="85"/>
        </w:rPr>
      </w:pPr>
      <w:r w:rsidRPr="00485FB9">
        <w:rPr>
          <w:rFonts w:ascii="Arial" w:eastAsia="Arial" w:hAnsi="Arial" w:cs="Arial"/>
          <w:w w:val="85"/>
        </w:rPr>
        <w:t>Fecha de entrega Informe final.</w:t>
      </w:r>
    </w:p>
    <w:p w14:paraId="24A3AB6C" w14:textId="77777777" w:rsidR="0003387E" w:rsidRPr="00485FB9" w:rsidRDefault="0003387E" w:rsidP="0003387E">
      <w:pPr>
        <w:widowControl/>
        <w:autoSpaceDE/>
        <w:autoSpaceDN/>
        <w:spacing w:after="160"/>
        <w:jc w:val="both"/>
        <w:rPr>
          <w:rFonts w:eastAsiaTheme="minorHAnsi"/>
        </w:rPr>
      </w:pPr>
    </w:p>
    <w:p w14:paraId="35F4059B" w14:textId="6B2E53ED" w:rsidR="000A54A5" w:rsidRPr="00485FB9" w:rsidRDefault="000A54A5">
      <w:pPr>
        <w:widowControl/>
        <w:autoSpaceDE/>
        <w:autoSpaceDN/>
        <w:spacing w:after="160" w:line="259" w:lineRule="auto"/>
        <w:rPr>
          <w:rFonts w:asciiTheme="minorHAnsi" w:eastAsiaTheme="minorHAnsi" w:hAnsiTheme="minorHAnsi" w:cstheme="minorHAnsi"/>
        </w:rPr>
      </w:pPr>
      <w:r w:rsidRPr="00485FB9">
        <w:rPr>
          <w:rFonts w:asciiTheme="minorHAnsi" w:eastAsiaTheme="minorHAnsi" w:hAnsiTheme="minorHAnsi" w:cstheme="minorHAnsi"/>
        </w:rPr>
        <w:br w:type="page"/>
      </w:r>
    </w:p>
    <w:p w14:paraId="16A1E89F" w14:textId="77777777" w:rsidR="000A54A5" w:rsidRPr="00485FB9" w:rsidRDefault="000A54A5" w:rsidP="00B4564E">
      <w:pPr>
        <w:spacing w:before="237" w:line="276" w:lineRule="auto"/>
        <w:ind w:left="1113" w:right="754"/>
        <w:jc w:val="center"/>
        <w:outlineLvl w:val="0"/>
        <w:rPr>
          <w:rFonts w:ascii="Arial" w:eastAsia="Arial" w:hAnsi="Arial" w:cs="Arial"/>
          <w:b/>
          <w:bCs/>
          <w:w w:val="80"/>
          <w:sz w:val="28"/>
          <w:szCs w:val="28"/>
        </w:rPr>
      </w:pPr>
      <w:bookmarkStart w:id="109" w:name="_Toc89453984"/>
      <w:r w:rsidRPr="00485FB9">
        <w:rPr>
          <w:rFonts w:ascii="Arial" w:eastAsia="Arial" w:hAnsi="Arial" w:cs="Arial"/>
          <w:b/>
          <w:bCs/>
          <w:w w:val="80"/>
          <w:sz w:val="28"/>
          <w:szCs w:val="28"/>
        </w:rPr>
        <w:lastRenderedPageBreak/>
        <w:t>CAPÍTULO 9 – VIAJES Y SEMINARIOS</w:t>
      </w:r>
      <w:bookmarkEnd w:id="109"/>
    </w:p>
    <w:p w14:paraId="5C65EB42" w14:textId="77777777" w:rsidR="000A54A5" w:rsidRPr="00A6179D" w:rsidRDefault="000A54A5" w:rsidP="00A6179D"/>
    <w:p w14:paraId="7625FFE0" w14:textId="77777777" w:rsidR="000A54A5" w:rsidRPr="00485FB9" w:rsidRDefault="000A54A5" w:rsidP="00CF6D96">
      <w:pPr>
        <w:pStyle w:val="Ttulo3"/>
        <w:numPr>
          <w:ilvl w:val="1"/>
          <w:numId w:val="31"/>
        </w:numPr>
        <w:spacing w:before="211"/>
        <w:ind w:hanging="591"/>
        <w:jc w:val="left"/>
        <w:rPr>
          <w:rFonts w:ascii="Arial" w:eastAsia="Arial" w:hAnsi="Arial" w:cs="Arial"/>
          <w:bCs/>
          <w:w w:val="80"/>
          <w:sz w:val="22"/>
          <w:szCs w:val="22"/>
        </w:rPr>
      </w:pPr>
      <w:bookmarkStart w:id="110" w:name="_bookmark27"/>
      <w:bookmarkStart w:id="111" w:name="_Toc89453985"/>
      <w:bookmarkEnd w:id="110"/>
      <w:r w:rsidRPr="00485FB9">
        <w:rPr>
          <w:rFonts w:ascii="Arial" w:eastAsia="Arial" w:hAnsi="Arial" w:cs="Arial"/>
          <w:bCs/>
          <w:w w:val="80"/>
          <w:sz w:val="22"/>
          <w:szCs w:val="22"/>
        </w:rPr>
        <w:t>Viajes y dietas</w:t>
      </w:r>
      <w:bookmarkEnd w:id="111"/>
    </w:p>
    <w:p w14:paraId="72EEAEA6" w14:textId="0BC05316" w:rsidR="000A54A5" w:rsidRPr="00485FB9" w:rsidRDefault="000A54A5" w:rsidP="00694B7D">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Los viajes se pueden realizar cuando no es posible realizar tareas utilizando nuevas tecnologías, a saber, videoconferencias, videoconferencias o correos electrónicos.</w:t>
      </w:r>
    </w:p>
    <w:p w14:paraId="6C40245E" w14:textId="77777777" w:rsidR="00EE1530" w:rsidRPr="00485FB9" w:rsidRDefault="00EE1530" w:rsidP="00694B7D">
      <w:pPr>
        <w:widowControl/>
        <w:autoSpaceDE/>
        <w:autoSpaceDN/>
        <w:spacing w:after="160" w:line="276" w:lineRule="auto"/>
        <w:jc w:val="both"/>
        <w:rPr>
          <w:rFonts w:ascii="Arial" w:eastAsia="Arial" w:hAnsi="Arial" w:cs="Arial"/>
          <w:spacing w:val="-2"/>
          <w:w w:val="85"/>
        </w:rPr>
      </w:pPr>
    </w:p>
    <w:p w14:paraId="49AF1B3A" w14:textId="0D4D5A42" w:rsidR="000A54A5" w:rsidRPr="00485FB9" w:rsidRDefault="000A54A5" w:rsidP="00694B7D">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Autorización de viaje y comunicación</w:t>
      </w:r>
      <w:r w:rsidR="00694B7D" w:rsidRPr="00485FB9">
        <w:rPr>
          <w:rFonts w:ascii="Arial" w:eastAsia="Arial" w:hAnsi="Arial" w:cs="Arial"/>
          <w:b/>
          <w:bCs/>
          <w:spacing w:val="-2"/>
          <w:w w:val="85"/>
        </w:rPr>
        <w:t>:</w:t>
      </w:r>
    </w:p>
    <w:p w14:paraId="5DB462E6" w14:textId="77777777" w:rsidR="000A54A5" w:rsidRPr="00485FB9" w:rsidRDefault="000A54A5" w:rsidP="00C30A35">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Todos los viajes fuera de la ciudad de San José o al extranjero deben ser autorizados por el Coordinador del Proyecto.</w:t>
      </w:r>
    </w:p>
    <w:p w14:paraId="6C4301CB" w14:textId="77777777" w:rsidR="000A54A5" w:rsidRPr="00485FB9" w:rsidRDefault="000A54A5" w:rsidP="00C30A35">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En los viajes que impliquen una indemnización, los servicios administrativos en estrecha coordinación con el personal que se irá a la misión y el DAF deberán presentar una propuesta de viaje por misión, haciendo referencia, en particular, al orden de autorización, al objetivo de la misión, a la duración, al coste y al presupuesto. Los siguientes elementos son cruciales:</w:t>
      </w:r>
    </w:p>
    <w:p w14:paraId="61A8CCB1"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Autorización;</w:t>
      </w:r>
    </w:p>
    <w:p w14:paraId="23C19D8F"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Objetivos de la Misión;</w:t>
      </w:r>
    </w:p>
    <w:p w14:paraId="55C64912"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Fecha de salida y fin de la misión.</w:t>
      </w:r>
    </w:p>
    <w:p w14:paraId="32EE1460" w14:textId="77777777" w:rsidR="000A54A5" w:rsidRPr="00485FB9" w:rsidRDefault="000A54A5" w:rsidP="000A54A5">
      <w:pPr>
        <w:spacing w:line="276" w:lineRule="auto"/>
        <w:ind w:left="567"/>
        <w:jc w:val="both"/>
        <w:rPr>
          <w:rFonts w:asciiTheme="minorHAnsi" w:eastAsia="Garamond" w:hAnsiTheme="minorHAnsi" w:cstheme="minorHAnsi"/>
        </w:rPr>
      </w:pPr>
    </w:p>
    <w:p w14:paraId="729082BC" w14:textId="77777777" w:rsidR="000A54A5" w:rsidRPr="00485FB9" w:rsidRDefault="000A54A5" w:rsidP="00CF6D96">
      <w:pPr>
        <w:pStyle w:val="Ttulo3"/>
        <w:numPr>
          <w:ilvl w:val="1"/>
          <w:numId w:val="31"/>
        </w:numPr>
        <w:spacing w:before="211"/>
        <w:ind w:hanging="591"/>
        <w:jc w:val="left"/>
        <w:rPr>
          <w:rFonts w:ascii="Arial" w:eastAsia="Arial" w:hAnsi="Arial" w:cs="Arial"/>
          <w:bCs/>
          <w:w w:val="80"/>
          <w:sz w:val="22"/>
          <w:szCs w:val="22"/>
        </w:rPr>
      </w:pPr>
      <w:bookmarkStart w:id="112" w:name="_Toc89453986"/>
      <w:r w:rsidRPr="00485FB9">
        <w:rPr>
          <w:rFonts w:ascii="Arial" w:eastAsia="Arial" w:hAnsi="Arial" w:cs="Arial"/>
          <w:bCs/>
          <w:w w:val="80"/>
          <w:sz w:val="22"/>
          <w:szCs w:val="22"/>
        </w:rPr>
        <w:t>Ayuda a los costes</w:t>
      </w:r>
      <w:bookmarkEnd w:id="112"/>
    </w:p>
    <w:p w14:paraId="2CF45AA9"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Theme="minorHAnsi" w:eastAsia="Garamond" w:hAnsiTheme="minorHAnsi" w:cstheme="minorHAnsi"/>
        </w:rPr>
        <w:t>1</w:t>
      </w:r>
      <w:r w:rsidRPr="00485FB9">
        <w:rPr>
          <w:rFonts w:ascii="Arial" w:eastAsia="Arial" w:hAnsi="Arial" w:cs="Arial"/>
          <w:w w:val="85"/>
        </w:rPr>
        <w:t>/3 (un tercio) de la asignación diaria total se paga por viajes que oficialmente el alojamiento y las comidas están garantizados por la entidad anfitriona.</w:t>
      </w:r>
    </w:p>
    <w:p w14:paraId="3546E2AE"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2/3 (dos tercios) de la asignación diaria total se paga cuando solo uno de los servicios anteriores (alojamiento o comida) está garantizado por la entidad anfitriona.</w:t>
      </w:r>
    </w:p>
    <w:p w14:paraId="7B730C84"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2/3 (dos tercios) de la asignación diaria total se paga cuando el alojamiento está garantizado por el Proyecto mediante la reserva directa del hotel.</w:t>
      </w:r>
    </w:p>
    <w:p w14:paraId="07B425F5"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El alojamiento del personal en misión deberá realizarse en establecimientos hoteleros con una categoría de hasta tres estrellas, siempre que se garanticen todas las condiciones mínimas, incluidas la seguridad y el confort, para el cumplimiento de la misión.</w:t>
      </w:r>
    </w:p>
    <w:p w14:paraId="2520E12D"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Cualquier empleado en misión tiene derecho a un seguro de viaje, seguro de salud y seguro de equipaje de viaje.</w:t>
      </w:r>
    </w:p>
    <w:p w14:paraId="796B4586"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El vuelo debe ser en clase turista a menos que sea intercontinental y tenga una duración superior a las 10.00 horas (diez horas), y debe ser autorizado por el Ministro de Hacienda.</w:t>
      </w:r>
    </w:p>
    <w:p w14:paraId="23571F24"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Para el cálculo de la duración del vuelo de las rutas continuas, deben excluirse los tiempos de escala. Las rutas complementarias no intercontinentales deben estar en clase económica.</w:t>
      </w:r>
    </w:p>
    <w:p w14:paraId="60526C7C"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Al comprar un billete de viaje, se aplicará el principio de alternancia de las agencias de viajes.</w:t>
      </w:r>
    </w:p>
    <w:p w14:paraId="5518CB07" w14:textId="77777777" w:rsidR="000A54A5" w:rsidRPr="00485FB9" w:rsidRDefault="000A54A5" w:rsidP="000A54A5">
      <w:pPr>
        <w:jc w:val="both"/>
        <w:rPr>
          <w:rFonts w:asciiTheme="minorHAnsi" w:eastAsia="Garamond" w:hAnsiTheme="minorHAnsi" w:cstheme="minorHAnsi"/>
        </w:rPr>
      </w:pPr>
    </w:p>
    <w:p w14:paraId="3331C0A8" w14:textId="77777777" w:rsidR="000A54A5" w:rsidRPr="00485FB9" w:rsidRDefault="000A54A5" w:rsidP="00EE1530">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lastRenderedPageBreak/>
        <w:t>El trabajador que reciba dietas y, por cualquier motivo, no complete la misión o regrese a su domicilio necesario antes del plazo estipulado para el final de la misión, deberá avalar el reembolso total o parcial del monto recibido dentro de los cinco (5) días.</w:t>
      </w:r>
    </w:p>
    <w:p w14:paraId="16B8C334" w14:textId="77777777" w:rsidR="000A54A5" w:rsidRPr="00485FB9" w:rsidRDefault="000A54A5" w:rsidP="00EE1530">
      <w:pPr>
        <w:widowControl/>
        <w:autoSpaceDE/>
        <w:autoSpaceDN/>
        <w:spacing w:after="160" w:line="276" w:lineRule="auto"/>
        <w:jc w:val="both"/>
        <w:rPr>
          <w:rFonts w:ascii="Arial" w:eastAsia="Arial" w:hAnsi="Arial" w:cs="Arial"/>
          <w:spacing w:val="-2"/>
          <w:w w:val="85"/>
        </w:rPr>
      </w:pPr>
    </w:p>
    <w:p w14:paraId="49255105" w14:textId="77777777" w:rsidR="000A54A5" w:rsidRPr="00485FB9" w:rsidRDefault="000A54A5" w:rsidP="00CF6D96">
      <w:pPr>
        <w:pStyle w:val="Ttulo3"/>
        <w:numPr>
          <w:ilvl w:val="1"/>
          <w:numId w:val="31"/>
        </w:numPr>
        <w:spacing w:before="211"/>
        <w:ind w:hanging="591"/>
        <w:jc w:val="left"/>
        <w:rPr>
          <w:rFonts w:ascii="Arial" w:eastAsia="Arial" w:hAnsi="Arial" w:cs="Arial"/>
          <w:bCs/>
          <w:w w:val="80"/>
          <w:sz w:val="22"/>
          <w:szCs w:val="22"/>
        </w:rPr>
      </w:pPr>
      <w:bookmarkStart w:id="113" w:name="_Toc89453987"/>
      <w:r w:rsidRPr="00485FB9">
        <w:rPr>
          <w:rFonts w:ascii="Arial" w:eastAsia="Arial" w:hAnsi="Arial" w:cs="Arial"/>
          <w:bCs/>
          <w:w w:val="80"/>
          <w:sz w:val="22"/>
          <w:szCs w:val="22"/>
        </w:rPr>
        <w:t>Valor diario de la ayuda al coste</w:t>
      </w:r>
      <w:bookmarkEnd w:id="113"/>
    </w:p>
    <w:p w14:paraId="37A21052" w14:textId="601141C7" w:rsidR="000A54A5" w:rsidRPr="00485FB9" w:rsidRDefault="000A54A5" w:rsidP="00EE1530">
      <w:pPr>
        <w:widowControl/>
        <w:autoSpaceDE/>
        <w:autoSpaceDN/>
        <w:spacing w:after="160" w:line="276" w:lineRule="auto"/>
        <w:jc w:val="both"/>
        <w:rPr>
          <w:rFonts w:ascii="Arial" w:eastAsia="Arial" w:hAnsi="Arial" w:cs="Arial"/>
          <w:spacing w:val="-2"/>
          <w:w w:val="85"/>
        </w:rPr>
      </w:pPr>
      <w:bookmarkStart w:id="114" w:name="_Hlk85033130"/>
      <w:r w:rsidRPr="00485FB9">
        <w:rPr>
          <w:rFonts w:ascii="Arial" w:eastAsia="Arial" w:hAnsi="Arial" w:cs="Arial"/>
          <w:spacing w:val="-2"/>
          <w:w w:val="85"/>
        </w:rPr>
        <w:t>El valor diario de la ayuda de costos para los consultores de misiones de servicio (dentro y fuera del país) es de $100.00 (cien dólares estadounidenses) o su equivalente en otra moneda siendo la conversión realizada al tipo de cambio del Banco Nacional.</w:t>
      </w:r>
    </w:p>
    <w:bookmarkEnd w:id="114"/>
    <w:p w14:paraId="5F58FC05" w14:textId="77777777" w:rsidR="000A54A5" w:rsidRPr="00485FB9" w:rsidRDefault="000A54A5" w:rsidP="00EE1530">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El valor de gastos de viaje y de transporte para funcionarios públicos en de misiones de servicio (dentro y fuera del país) se hacen de acuerdo con lo establecido en el "Reglamento de Gastos de Viaje y de Transporte para Funcionarios Públicos" (Resolución R-DC-63-2019 del 05 de julio de 2019, publicada en La Gaceta N° 150 de 12 de agosto de 2019).</w:t>
      </w:r>
    </w:p>
    <w:p w14:paraId="73C92AAC" w14:textId="77777777" w:rsidR="000A54A5" w:rsidRPr="00485FB9" w:rsidRDefault="000A54A5" w:rsidP="00EE1530">
      <w:pPr>
        <w:widowControl/>
        <w:autoSpaceDE/>
        <w:autoSpaceDN/>
        <w:spacing w:after="160" w:line="276" w:lineRule="auto"/>
        <w:jc w:val="both"/>
        <w:rPr>
          <w:rFonts w:ascii="Arial" w:eastAsia="Arial" w:hAnsi="Arial" w:cs="Arial"/>
          <w:spacing w:val="-2"/>
          <w:w w:val="85"/>
        </w:rPr>
      </w:pPr>
    </w:p>
    <w:p w14:paraId="0777070B" w14:textId="77777777" w:rsidR="000A54A5" w:rsidRPr="00485FB9" w:rsidRDefault="000A54A5" w:rsidP="00CF6D96">
      <w:pPr>
        <w:pStyle w:val="Ttulo3"/>
        <w:numPr>
          <w:ilvl w:val="1"/>
          <w:numId w:val="31"/>
        </w:numPr>
        <w:spacing w:before="211"/>
        <w:ind w:hanging="591"/>
        <w:jc w:val="left"/>
        <w:rPr>
          <w:rFonts w:ascii="Arial" w:eastAsia="Arial" w:hAnsi="Arial" w:cs="Arial"/>
          <w:bCs/>
          <w:w w:val="80"/>
          <w:sz w:val="22"/>
          <w:szCs w:val="22"/>
        </w:rPr>
      </w:pPr>
      <w:bookmarkStart w:id="115" w:name="_Toc89453988"/>
      <w:r w:rsidRPr="00485FB9">
        <w:rPr>
          <w:rFonts w:ascii="Arial" w:eastAsia="Arial" w:hAnsi="Arial" w:cs="Arial"/>
          <w:bCs/>
          <w:w w:val="80"/>
          <w:sz w:val="22"/>
          <w:szCs w:val="22"/>
        </w:rPr>
        <w:t>Seminarios, Talleres y similares</w:t>
      </w:r>
      <w:bookmarkEnd w:id="115"/>
    </w:p>
    <w:p w14:paraId="04FA1557" w14:textId="77777777" w:rsidR="000A54A5" w:rsidRPr="00485FB9" w:rsidRDefault="000A54A5" w:rsidP="00EE1530">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Todos los seminarios y talleres deberán ser aprobados previamente por el banco, con la presencia de un plan de implementación y presupuesto respectivo donde se muestrean todos los costos para su realización.</w:t>
      </w:r>
    </w:p>
    <w:p w14:paraId="7C7B0478" w14:textId="77777777" w:rsidR="000A54A5" w:rsidRPr="00485FB9" w:rsidRDefault="000A54A5" w:rsidP="00EE1530">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Costos elegibles</w:t>
      </w:r>
    </w:p>
    <w:p w14:paraId="158FA105" w14:textId="2B7DA99F" w:rsidR="000A54A5" w:rsidRPr="00485FB9" w:rsidRDefault="000A54A5" w:rsidP="000A54A5">
      <w:pPr>
        <w:spacing w:before="8" w:line="276" w:lineRule="auto"/>
        <w:jc w:val="both"/>
        <w:rPr>
          <w:rFonts w:ascii="Arial" w:eastAsia="Arial" w:hAnsi="Arial" w:cs="Arial"/>
          <w:spacing w:val="-2"/>
          <w:w w:val="85"/>
        </w:rPr>
      </w:pPr>
      <w:r w:rsidRPr="00485FB9">
        <w:rPr>
          <w:rFonts w:ascii="Arial" w:eastAsia="Arial" w:hAnsi="Arial" w:cs="Arial"/>
          <w:spacing w:val="-2"/>
          <w:w w:val="85"/>
        </w:rPr>
        <w:t xml:space="preserve">Costos razonables previamente aprobados por el Banco para acciones de capacitación y </w:t>
      </w:r>
      <w:r w:rsidR="00CA4018">
        <w:rPr>
          <w:rFonts w:ascii="Arial" w:eastAsia="Arial" w:hAnsi="Arial" w:cs="Arial"/>
          <w:spacing w:val="-2"/>
          <w:w w:val="85"/>
        </w:rPr>
        <w:t>talleres</w:t>
      </w:r>
      <w:r w:rsidRPr="00485FB9">
        <w:rPr>
          <w:rFonts w:ascii="Arial" w:eastAsia="Arial" w:hAnsi="Arial" w:cs="Arial"/>
          <w:spacing w:val="-2"/>
          <w:w w:val="85"/>
        </w:rPr>
        <w:t xml:space="preserve"> realizados en el marco del Proyecto, incluyendo:</w:t>
      </w:r>
    </w:p>
    <w:p w14:paraId="4220F78F" w14:textId="55DC85D8"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 xml:space="preserve">Costos de viaje y estadía para los participantes de capacitación y/o </w:t>
      </w:r>
      <w:r w:rsidR="00CA4018">
        <w:rPr>
          <w:rFonts w:ascii="Arial" w:eastAsia="Arial" w:hAnsi="Arial" w:cs="Arial"/>
          <w:spacing w:val="-2"/>
          <w:w w:val="85"/>
        </w:rPr>
        <w:t>talleres</w:t>
      </w:r>
    </w:p>
    <w:p w14:paraId="05C61261" w14:textId="24BE06C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 xml:space="preserve">Costes asociados a la garantía de servicios de formadores y ponentes de formación y/o </w:t>
      </w:r>
      <w:r w:rsidR="00CA4018">
        <w:rPr>
          <w:rFonts w:ascii="Arial" w:eastAsia="Arial" w:hAnsi="Arial" w:cs="Arial"/>
          <w:spacing w:val="-2"/>
          <w:w w:val="85"/>
        </w:rPr>
        <w:t>talleres</w:t>
      </w:r>
    </w:p>
    <w:p w14:paraId="1ABBB628" w14:textId="69E99C7B"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 xml:space="preserve">Alquiler de instalaciones para formación y/o </w:t>
      </w:r>
      <w:r w:rsidR="00CA4018">
        <w:rPr>
          <w:rFonts w:ascii="Arial" w:eastAsia="Arial" w:hAnsi="Arial" w:cs="Arial"/>
          <w:spacing w:val="-2"/>
          <w:w w:val="85"/>
        </w:rPr>
        <w:t>talleres</w:t>
      </w:r>
    </w:p>
    <w:p w14:paraId="2E47E8BC"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Preparación y reproducción de materiales de capacitación</w:t>
      </w:r>
    </w:p>
    <w:p w14:paraId="17B843B9" w14:textId="243D6B5F"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 xml:space="preserve">Otros costos directamente relacionados con los cursos de capacitación y la preparación y ejecución de </w:t>
      </w:r>
      <w:r w:rsidR="00CA4018">
        <w:rPr>
          <w:rFonts w:ascii="Arial" w:eastAsia="Arial" w:hAnsi="Arial" w:cs="Arial"/>
          <w:spacing w:val="-2"/>
          <w:w w:val="85"/>
        </w:rPr>
        <w:t>talleres</w:t>
      </w:r>
      <w:r w:rsidR="00CA4018" w:rsidRPr="00485FB9">
        <w:rPr>
          <w:rFonts w:ascii="Arial" w:eastAsia="Arial" w:hAnsi="Arial" w:cs="Arial"/>
          <w:spacing w:val="-2"/>
          <w:w w:val="85"/>
        </w:rPr>
        <w:t xml:space="preserve"> </w:t>
      </w:r>
      <w:r w:rsidRPr="00485FB9">
        <w:rPr>
          <w:rFonts w:ascii="Arial" w:eastAsia="Arial" w:hAnsi="Arial" w:cs="Arial"/>
          <w:w w:val="85"/>
        </w:rPr>
        <w:t>(pero excluyendo bienes y servicios de consultoría)</w:t>
      </w:r>
    </w:p>
    <w:p w14:paraId="221B3E8E" w14:textId="77777777" w:rsidR="000A54A5" w:rsidRPr="00485FB9" w:rsidRDefault="000A54A5" w:rsidP="00EE1530">
      <w:pPr>
        <w:spacing w:before="8" w:line="276" w:lineRule="auto"/>
        <w:jc w:val="both"/>
        <w:rPr>
          <w:rFonts w:asciiTheme="minorHAnsi" w:eastAsia="Garamond" w:hAnsiTheme="minorHAnsi" w:cstheme="minorHAnsi"/>
          <w:b/>
        </w:rPr>
      </w:pPr>
    </w:p>
    <w:p w14:paraId="0A3B8E1A" w14:textId="77777777" w:rsidR="000A54A5" w:rsidRPr="00485FB9" w:rsidRDefault="000A54A5" w:rsidP="00EE1530">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Preparación para Seminarios/Talleres</w:t>
      </w:r>
    </w:p>
    <w:p w14:paraId="5BA1AB69" w14:textId="77777777" w:rsidR="000A54A5" w:rsidRPr="00485FB9" w:rsidRDefault="000A54A5" w:rsidP="00CF6D96">
      <w:pPr>
        <w:numPr>
          <w:ilvl w:val="0"/>
          <w:numId w:val="32"/>
        </w:numPr>
        <w:spacing w:line="276" w:lineRule="auto"/>
        <w:jc w:val="both"/>
        <w:rPr>
          <w:rFonts w:ascii="Arial" w:eastAsia="Arial" w:hAnsi="Arial" w:cs="Arial"/>
          <w:spacing w:val="-2"/>
          <w:w w:val="85"/>
        </w:rPr>
      </w:pPr>
      <w:r w:rsidRPr="00485FB9">
        <w:rPr>
          <w:rFonts w:ascii="Arial" w:eastAsia="Arial" w:hAnsi="Arial" w:cs="Arial"/>
          <w:spacing w:val="-2"/>
          <w:w w:val="85"/>
        </w:rPr>
        <w:t>Preparación del programa del seminario o taller: Project Manager en conjunto con el Coordinador del Proyecto.</w:t>
      </w:r>
    </w:p>
    <w:p w14:paraId="6439C431" w14:textId="77777777" w:rsidR="000A54A5" w:rsidRPr="00485FB9" w:rsidRDefault="000A54A5" w:rsidP="00CF6D96">
      <w:pPr>
        <w:numPr>
          <w:ilvl w:val="0"/>
          <w:numId w:val="32"/>
        </w:numPr>
        <w:spacing w:line="276" w:lineRule="auto"/>
        <w:jc w:val="both"/>
        <w:rPr>
          <w:rFonts w:ascii="Arial" w:eastAsia="Arial" w:hAnsi="Arial" w:cs="Arial"/>
          <w:spacing w:val="-2"/>
          <w:w w:val="85"/>
        </w:rPr>
      </w:pPr>
      <w:r w:rsidRPr="00485FB9">
        <w:rPr>
          <w:rFonts w:ascii="Arial" w:eastAsia="Arial" w:hAnsi="Arial" w:cs="Arial"/>
          <w:spacing w:val="-2"/>
          <w:w w:val="85"/>
        </w:rPr>
        <w:t>Elaboración del taller de presupuesto: Gerente de Proyecto y Asistente.</w:t>
      </w:r>
    </w:p>
    <w:p w14:paraId="17287EF8" w14:textId="77777777" w:rsidR="000A54A5" w:rsidRPr="00485FB9" w:rsidRDefault="000A54A5" w:rsidP="00CF6D96">
      <w:pPr>
        <w:numPr>
          <w:ilvl w:val="0"/>
          <w:numId w:val="32"/>
        </w:numPr>
        <w:spacing w:line="276" w:lineRule="auto"/>
        <w:jc w:val="both"/>
        <w:rPr>
          <w:rFonts w:ascii="Arial" w:eastAsia="Arial" w:hAnsi="Arial" w:cs="Arial"/>
          <w:spacing w:val="-2"/>
          <w:w w:val="85"/>
        </w:rPr>
      </w:pPr>
      <w:r w:rsidRPr="00485FB9">
        <w:rPr>
          <w:rFonts w:ascii="Arial" w:eastAsia="Arial" w:hAnsi="Arial" w:cs="Arial"/>
          <w:spacing w:val="-2"/>
          <w:w w:val="85"/>
        </w:rPr>
        <w:t xml:space="preserve">Verificación y validación presupuestaria: </w:t>
      </w:r>
      <w:bookmarkStart w:id="116" w:name="_Hlk86619134"/>
      <w:r w:rsidRPr="00485FB9">
        <w:rPr>
          <w:rFonts w:ascii="Arial" w:eastAsia="Arial" w:hAnsi="Arial" w:cs="Arial"/>
          <w:spacing w:val="-2"/>
          <w:w w:val="85"/>
        </w:rPr>
        <w:t>Coordinador Financiero</w:t>
      </w:r>
      <w:bookmarkEnd w:id="116"/>
      <w:r w:rsidRPr="00485FB9">
        <w:rPr>
          <w:rFonts w:ascii="Arial" w:eastAsia="Arial" w:hAnsi="Arial" w:cs="Arial"/>
          <w:spacing w:val="-2"/>
          <w:w w:val="85"/>
        </w:rPr>
        <w:t>.</w:t>
      </w:r>
    </w:p>
    <w:p w14:paraId="079BAA8B" w14:textId="77777777" w:rsidR="000A54A5" w:rsidRPr="00485FB9" w:rsidRDefault="000A54A5" w:rsidP="00CF6D96">
      <w:pPr>
        <w:numPr>
          <w:ilvl w:val="0"/>
          <w:numId w:val="32"/>
        </w:numPr>
        <w:spacing w:line="276" w:lineRule="auto"/>
        <w:jc w:val="both"/>
        <w:rPr>
          <w:rFonts w:ascii="Arial" w:eastAsia="Arial" w:hAnsi="Arial" w:cs="Arial"/>
          <w:spacing w:val="-2"/>
          <w:w w:val="85"/>
        </w:rPr>
      </w:pPr>
      <w:r w:rsidRPr="00485FB9">
        <w:rPr>
          <w:rFonts w:ascii="Arial" w:eastAsia="Arial" w:hAnsi="Arial" w:cs="Arial"/>
          <w:spacing w:val="-2"/>
          <w:w w:val="85"/>
        </w:rPr>
        <w:t>Aprobación del presupuesto por programas: Coordinador del proyecto</w:t>
      </w:r>
    </w:p>
    <w:p w14:paraId="79EA3DAE" w14:textId="77777777" w:rsidR="000A54A5" w:rsidRPr="00485FB9" w:rsidRDefault="000A54A5" w:rsidP="00CF6D96">
      <w:pPr>
        <w:numPr>
          <w:ilvl w:val="0"/>
          <w:numId w:val="32"/>
        </w:numPr>
        <w:spacing w:line="276" w:lineRule="auto"/>
        <w:jc w:val="both"/>
        <w:rPr>
          <w:rFonts w:ascii="Arial" w:eastAsia="Arial" w:hAnsi="Arial" w:cs="Arial"/>
          <w:spacing w:val="-2"/>
          <w:w w:val="85"/>
        </w:rPr>
      </w:pPr>
      <w:r w:rsidRPr="00485FB9">
        <w:rPr>
          <w:rFonts w:ascii="Arial" w:eastAsia="Arial" w:hAnsi="Arial" w:cs="Arial"/>
          <w:spacing w:val="-2"/>
          <w:w w:val="85"/>
        </w:rPr>
        <w:t>Preparación de la hoja de viáticos: Coordinador Financiero;</w:t>
      </w:r>
    </w:p>
    <w:p w14:paraId="2A4D3C57" w14:textId="77777777" w:rsidR="000A54A5" w:rsidRPr="00485FB9" w:rsidRDefault="000A54A5" w:rsidP="00CF6D96">
      <w:pPr>
        <w:numPr>
          <w:ilvl w:val="0"/>
          <w:numId w:val="32"/>
        </w:numPr>
        <w:spacing w:line="276" w:lineRule="auto"/>
        <w:jc w:val="both"/>
        <w:rPr>
          <w:rFonts w:eastAsia="Garamond"/>
        </w:rPr>
      </w:pPr>
      <w:r w:rsidRPr="00485FB9">
        <w:rPr>
          <w:rFonts w:ascii="Arial" w:eastAsia="Arial" w:hAnsi="Arial" w:cs="Arial"/>
          <w:spacing w:val="-2"/>
          <w:w w:val="85"/>
        </w:rPr>
        <w:t>Pago de gastos incurridos (bienes y servicios realizados): Departamento Financiero del Proyecto</w:t>
      </w:r>
      <w:r w:rsidRPr="00485FB9">
        <w:rPr>
          <w:rFonts w:eastAsia="Garamond"/>
        </w:rPr>
        <w:t>.</w:t>
      </w:r>
    </w:p>
    <w:p w14:paraId="7010A075" w14:textId="77777777" w:rsidR="000A54A5" w:rsidRPr="00485FB9" w:rsidRDefault="000A54A5" w:rsidP="00EE1530">
      <w:pPr>
        <w:widowControl/>
        <w:autoSpaceDE/>
        <w:autoSpaceDN/>
        <w:spacing w:after="160" w:line="276" w:lineRule="auto"/>
        <w:jc w:val="both"/>
        <w:rPr>
          <w:rFonts w:ascii="Arial" w:eastAsia="Arial" w:hAnsi="Arial" w:cs="Arial"/>
          <w:spacing w:val="-2"/>
          <w:w w:val="85"/>
        </w:rPr>
      </w:pPr>
    </w:p>
    <w:p w14:paraId="1D80BD67" w14:textId="4052FBA8" w:rsidR="000A54A5" w:rsidRPr="00485FB9" w:rsidRDefault="000A54A5" w:rsidP="00EE1530">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 xml:space="preserve">Durante el </w:t>
      </w:r>
      <w:r w:rsidR="00C30A35">
        <w:rPr>
          <w:rFonts w:ascii="Arial" w:eastAsia="Arial" w:hAnsi="Arial" w:cs="Arial"/>
          <w:b/>
          <w:bCs/>
          <w:spacing w:val="-2"/>
          <w:w w:val="85"/>
        </w:rPr>
        <w:t>Taller</w:t>
      </w:r>
      <w:r w:rsidRPr="00485FB9">
        <w:rPr>
          <w:rFonts w:ascii="Arial" w:eastAsia="Arial" w:hAnsi="Arial" w:cs="Arial"/>
          <w:b/>
          <w:bCs/>
          <w:spacing w:val="-2"/>
          <w:w w:val="85"/>
        </w:rPr>
        <w:t xml:space="preserve"> / Seminario:</w:t>
      </w:r>
    </w:p>
    <w:p w14:paraId="6EEED003" w14:textId="77777777" w:rsidR="000A54A5" w:rsidRPr="00485FB9" w:rsidRDefault="000A54A5" w:rsidP="00CF6D96">
      <w:pPr>
        <w:numPr>
          <w:ilvl w:val="0"/>
          <w:numId w:val="38"/>
        </w:numPr>
        <w:spacing w:line="276" w:lineRule="auto"/>
        <w:jc w:val="both"/>
        <w:rPr>
          <w:rFonts w:ascii="Arial" w:eastAsia="Arial" w:hAnsi="Arial" w:cs="Arial"/>
          <w:spacing w:val="-2"/>
          <w:w w:val="85"/>
        </w:rPr>
      </w:pPr>
      <w:r w:rsidRPr="00485FB9">
        <w:rPr>
          <w:rFonts w:ascii="Arial" w:eastAsia="Arial" w:hAnsi="Arial" w:cs="Arial"/>
          <w:spacing w:val="-2"/>
          <w:w w:val="85"/>
        </w:rPr>
        <w:t>Confirmación de boletos de avión y fotocopia de la cédula de identidad o pasaporte de cada participante: Asistente Administrativo en conjunto con el Gerente de Proyecto;</w:t>
      </w:r>
    </w:p>
    <w:p w14:paraId="5AAEFAC0" w14:textId="77777777" w:rsidR="000A54A5" w:rsidRPr="00485FB9" w:rsidRDefault="000A54A5" w:rsidP="00CF6D96">
      <w:pPr>
        <w:numPr>
          <w:ilvl w:val="0"/>
          <w:numId w:val="38"/>
        </w:numPr>
        <w:spacing w:line="276" w:lineRule="auto"/>
        <w:jc w:val="both"/>
        <w:rPr>
          <w:rFonts w:ascii="Arial" w:eastAsia="Arial" w:hAnsi="Arial" w:cs="Arial"/>
          <w:spacing w:val="-2"/>
          <w:w w:val="85"/>
        </w:rPr>
      </w:pPr>
      <w:r w:rsidRPr="00485FB9">
        <w:rPr>
          <w:rFonts w:ascii="Arial" w:eastAsia="Arial" w:hAnsi="Arial" w:cs="Arial"/>
          <w:spacing w:val="-2"/>
          <w:w w:val="85"/>
        </w:rPr>
        <w:lastRenderedPageBreak/>
        <w:t>Recogida de la tarjeta de embarque de salida que se pondrá en la hoja por día: Asistente Administrativo;</w:t>
      </w:r>
    </w:p>
    <w:p w14:paraId="05D674BD" w14:textId="77777777" w:rsidR="000A54A5" w:rsidRPr="00485FB9" w:rsidRDefault="000A54A5" w:rsidP="00CF6D96">
      <w:pPr>
        <w:numPr>
          <w:ilvl w:val="0"/>
          <w:numId w:val="38"/>
        </w:numPr>
        <w:spacing w:line="276" w:lineRule="auto"/>
        <w:jc w:val="both"/>
        <w:rPr>
          <w:rFonts w:ascii="Arial" w:eastAsia="Arial" w:hAnsi="Arial" w:cs="Arial"/>
          <w:spacing w:val="-2"/>
          <w:w w:val="85"/>
        </w:rPr>
      </w:pPr>
      <w:r w:rsidRPr="00485FB9">
        <w:rPr>
          <w:rFonts w:ascii="Arial" w:eastAsia="Arial" w:hAnsi="Arial" w:cs="Arial"/>
          <w:spacing w:val="-2"/>
          <w:w w:val="85"/>
        </w:rPr>
        <w:t>Pago de Viáticos: Departamento Financiero y Tesorería;</w:t>
      </w:r>
    </w:p>
    <w:p w14:paraId="0F493A19" w14:textId="77777777" w:rsidR="000A54A5" w:rsidRPr="00485FB9" w:rsidRDefault="000A54A5" w:rsidP="00CF6D96">
      <w:pPr>
        <w:numPr>
          <w:ilvl w:val="0"/>
          <w:numId w:val="38"/>
        </w:numPr>
        <w:spacing w:line="276" w:lineRule="auto"/>
        <w:jc w:val="both"/>
        <w:rPr>
          <w:rFonts w:ascii="Arial" w:eastAsia="Arial" w:hAnsi="Arial" w:cs="Arial"/>
          <w:spacing w:val="-2"/>
          <w:w w:val="85"/>
        </w:rPr>
      </w:pPr>
      <w:r w:rsidRPr="00485FB9">
        <w:rPr>
          <w:rFonts w:ascii="Arial" w:eastAsia="Arial" w:hAnsi="Arial" w:cs="Arial"/>
          <w:spacing w:val="-2"/>
          <w:w w:val="85"/>
        </w:rPr>
        <w:t>Cumplimentación del listado de asistencia y firma por parte de los participantes: Asistente Administrativo en estrecha articulación con gerente de proyecto.</w:t>
      </w:r>
    </w:p>
    <w:p w14:paraId="074696D8" w14:textId="77777777" w:rsidR="000A54A5" w:rsidRPr="00485FB9" w:rsidRDefault="000A54A5" w:rsidP="00CF6D96">
      <w:pPr>
        <w:numPr>
          <w:ilvl w:val="0"/>
          <w:numId w:val="38"/>
        </w:numPr>
        <w:spacing w:line="276" w:lineRule="auto"/>
        <w:jc w:val="both"/>
        <w:rPr>
          <w:rFonts w:eastAsia="Garamond"/>
          <w:spacing w:val="-1"/>
        </w:rPr>
      </w:pPr>
      <w:r w:rsidRPr="00485FB9">
        <w:rPr>
          <w:rFonts w:ascii="Arial" w:eastAsia="Arial" w:hAnsi="Arial" w:cs="Arial"/>
          <w:spacing w:val="-2"/>
          <w:w w:val="85"/>
        </w:rPr>
        <w:t>Cobro de todas las facturas y/o recibos antes de la fecha de cierre del evento: Departamento Financiero</w:t>
      </w:r>
      <w:r w:rsidRPr="00485FB9">
        <w:rPr>
          <w:rFonts w:eastAsia="Garamond"/>
          <w:spacing w:val="-1"/>
        </w:rPr>
        <w:t>.</w:t>
      </w:r>
    </w:p>
    <w:p w14:paraId="68DE2179" w14:textId="7C393FF4" w:rsidR="000A54A5" w:rsidRPr="00485FB9" w:rsidRDefault="000A54A5" w:rsidP="00EE1530">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En los talleres, seminarios o talleres organizados por el Proyecto, no se recomienda el pago de viáticos antes del evento. Lo mismo se hará tras el inicio del evento y confirmación de la presencia del participante en la recogida de la tarjeta de embarque y/o justificante de alojamiento a presentar junto con el proceso.</w:t>
      </w:r>
    </w:p>
    <w:p w14:paraId="3B576CA7" w14:textId="77777777" w:rsidR="00EE1530" w:rsidRPr="00485FB9" w:rsidRDefault="00EE1530" w:rsidP="00EE1530">
      <w:pPr>
        <w:widowControl/>
        <w:autoSpaceDE/>
        <w:autoSpaceDN/>
        <w:spacing w:after="160" w:line="276" w:lineRule="auto"/>
        <w:jc w:val="both"/>
        <w:rPr>
          <w:rFonts w:ascii="Arial" w:eastAsia="Arial" w:hAnsi="Arial" w:cs="Arial"/>
          <w:spacing w:val="-2"/>
          <w:w w:val="85"/>
        </w:rPr>
      </w:pPr>
    </w:p>
    <w:p w14:paraId="02E9567C" w14:textId="1B5FFD30" w:rsidR="000A54A5" w:rsidRPr="00485FB9" w:rsidRDefault="000A54A5" w:rsidP="00EE1530">
      <w:pPr>
        <w:widowControl/>
        <w:autoSpaceDE/>
        <w:autoSpaceDN/>
        <w:spacing w:after="160" w:line="276" w:lineRule="auto"/>
        <w:jc w:val="both"/>
        <w:rPr>
          <w:rFonts w:ascii="Arial" w:eastAsia="Arial" w:hAnsi="Arial" w:cs="Arial"/>
          <w:b/>
          <w:bCs/>
          <w:spacing w:val="-2"/>
          <w:w w:val="85"/>
        </w:rPr>
      </w:pPr>
      <w:r w:rsidRPr="00485FB9">
        <w:rPr>
          <w:rFonts w:ascii="Arial" w:eastAsia="Arial" w:hAnsi="Arial" w:cs="Arial"/>
          <w:b/>
          <w:bCs/>
          <w:spacing w:val="-2"/>
          <w:w w:val="85"/>
        </w:rPr>
        <w:t xml:space="preserve">Después del </w:t>
      </w:r>
      <w:r w:rsidR="00C30A35">
        <w:rPr>
          <w:rFonts w:ascii="Arial" w:eastAsia="Arial" w:hAnsi="Arial" w:cs="Arial"/>
          <w:b/>
          <w:bCs/>
          <w:spacing w:val="-2"/>
          <w:w w:val="85"/>
        </w:rPr>
        <w:t>Taller</w:t>
      </w:r>
      <w:r w:rsidRPr="00485FB9">
        <w:rPr>
          <w:rFonts w:ascii="Arial" w:eastAsia="Arial" w:hAnsi="Arial" w:cs="Arial"/>
          <w:b/>
          <w:bCs/>
          <w:spacing w:val="-2"/>
          <w:w w:val="85"/>
        </w:rPr>
        <w:t>/ Seminario:</w:t>
      </w:r>
    </w:p>
    <w:p w14:paraId="4CA77690" w14:textId="77777777" w:rsidR="000A54A5" w:rsidRPr="00485FB9" w:rsidRDefault="000A54A5" w:rsidP="00CF6D96">
      <w:pPr>
        <w:numPr>
          <w:ilvl w:val="0"/>
          <w:numId w:val="33"/>
        </w:numPr>
        <w:spacing w:line="276" w:lineRule="auto"/>
        <w:jc w:val="both"/>
        <w:rPr>
          <w:rFonts w:ascii="Arial" w:eastAsia="Arial" w:hAnsi="Arial" w:cs="Arial"/>
          <w:spacing w:val="-2"/>
          <w:w w:val="85"/>
        </w:rPr>
      </w:pPr>
      <w:r w:rsidRPr="00485FB9">
        <w:rPr>
          <w:rFonts w:ascii="Arial" w:eastAsia="Arial" w:hAnsi="Arial" w:cs="Arial"/>
          <w:spacing w:val="-2"/>
          <w:w w:val="85"/>
        </w:rPr>
        <w:t>Estado de gastos acompañado de todos los documentos de respaldo: Asistente, Gerente de Proyecto, Contador y DAF;</w:t>
      </w:r>
    </w:p>
    <w:p w14:paraId="4F7C4FE6" w14:textId="77777777" w:rsidR="000A54A5" w:rsidRPr="00485FB9" w:rsidRDefault="000A54A5" w:rsidP="00CF6D96">
      <w:pPr>
        <w:numPr>
          <w:ilvl w:val="0"/>
          <w:numId w:val="33"/>
        </w:numPr>
        <w:spacing w:line="276" w:lineRule="auto"/>
        <w:jc w:val="both"/>
        <w:rPr>
          <w:rFonts w:ascii="Arial" w:eastAsia="Arial" w:hAnsi="Arial" w:cs="Arial"/>
          <w:spacing w:val="-2"/>
          <w:w w:val="85"/>
        </w:rPr>
      </w:pPr>
      <w:r w:rsidRPr="00485FB9">
        <w:rPr>
          <w:rFonts w:ascii="Arial" w:eastAsia="Arial" w:hAnsi="Arial" w:cs="Arial"/>
          <w:spacing w:val="-2"/>
          <w:w w:val="85"/>
        </w:rPr>
        <w:t>Elaboración del informe: Project Manager y DAF;</w:t>
      </w:r>
    </w:p>
    <w:p w14:paraId="6F121660" w14:textId="77777777" w:rsidR="000A54A5" w:rsidRPr="00485FB9" w:rsidRDefault="000A54A5" w:rsidP="00CF6D96">
      <w:pPr>
        <w:numPr>
          <w:ilvl w:val="0"/>
          <w:numId w:val="33"/>
        </w:numPr>
        <w:spacing w:line="276" w:lineRule="auto"/>
        <w:jc w:val="both"/>
        <w:rPr>
          <w:rFonts w:ascii="Arial" w:eastAsia="Arial" w:hAnsi="Arial" w:cs="Arial"/>
          <w:spacing w:val="-2"/>
          <w:w w:val="85"/>
        </w:rPr>
      </w:pPr>
      <w:r w:rsidRPr="00485FB9">
        <w:rPr>
          <w:rFonts w:ascii="Arial" w:eastAsia="Arial" w:hAnsi="Arial" w:cs="Arial"/>
          <w:spacing w:val="-2"/>
          <w:w w:val="85"/>
        </w:rPr>
        <w:t>Evaluación de la organización logística del taller: Participantes, Coordinador y equipo;</w:t>
      </w:r>
    </w:p>
    <w:p w14:paraId="23F14954" w14:textId="77777777" w:rsidR="000A54A5" w:rsidRPr="00485FB9" w:rsidRDefault="000A54A5" w:rsidP="00CF6D96">
      <w:pPr>
        <w:numPr>
          <w:ilvl w:val="0"/>
          <w:numId w:val="33"/>
        </w:numPr>
        <w:spacing w:line="276" w:lineRule="auto"/>
        <w:jc w:val="both"/>
        <w:rPr>
          <w:rFonts w:ascii="Arial" w:eastAsia="Arial" w:hAnsi="Arial" w:cs="Arial"/>
          <w:spacing w:val="-2"/>
          <w:w w:val="85"/>
        </w:rPr>
      </w:pPr>
      <w:r w:rsidRPr="00485FB9">
        <w:rPr>
          <w:rFonts w:ascii="Arial" w:eastAsia="Arial" w:hAnsi="Arial" w:cs="Arial"/>
          <w:spacing w:val="-2"/>
          <w:w w:val="85"/>
        </w:rPr>
        <w:t>Presentación de gastos y cuentas al auditor externo para su examen: DAF.</w:t>
      </w:r>
    </w:p>
    <w:p w14:paraId="7A96D715" w14:textId="77777777" w:rsidR="000A54A5" w:rsidRPr="00485FB9" w:rsidRDefault="000A54A5" w:rsidP="00CF6D96">
      <w:pPr>
        <w:numPr>
          <w:ilvl w:val="0"/>
          <w:numId w:val="33"/>
        </w:numPr>
        <w:spacing w:line="276" w:lineRule="auto"/>
        <w:jc w:val="both"/>
        <w:rPr>
          <w:rFonts w:ascii="Arial" w:eastAsia="Arial" w:hAnsi="Arial" w:cs="Arial"/>
          <w:spacing w:val="-2"/>
          <w:w w:val="85"/>
        </w:rPr>
      </w:pPr>
      <w:r w:rsidRPr="00485FB9">
        <w:rPr>
          <w:rFonts w:ascii="Arial" w:eastAsia="Arial" w:hAnsi="Arial" w:cs="Arial"/>
          <w:spacing w:val="-2"/>
          <w:w w:val="85"/>
        </w:rPr>
        <w:t>El reembolso de viáticos, referido a las misiones realizadas o no en el número de días inferior al esperado y pagado, se efectuará a más tardar 5 días después de la recepción por día por parte del beneficiario.</w:t>
      </w:r>
    </w:p>
    <w:p w14:paraId="07C629FB" w14:textId="77777777" w:rsidR="000A54A5" w:rsidRPr="00485FB9" w:rsidRDefault="000A54A5" w:rsidP="00CF6D96">
      <w:pPr>
        <w:numPr>
          <w:ilvl w:val="0"/>
          <w:numId w:val="33"/>
        </w:numPr>
        <w:spacing w:line="276" w:lineRule="auto"/>
        <w:jc w:val="both"/>
        <w:rPr>
          <w:rFonts w:ascii="Arial" w:eastAsia="Arial" w:hAnsi="Arial" w:cs="Arial"/>
          <w:spacing w:val="-2"/>
          <w:w w:val="85"/>
        </w:rPr>
      </w:pPr>
      <w:r w:rsidRPr="00485FB9">
        <w:rPr>
          <w:rFonts w:ascii="Arial" w:eastAsia="Arial" w:hAnsi="Arial" w:cs="Arial"/>
          <w:spacing w:val="-2"/>
          <w:w w:val="85"/>
        </w:rPr>
        <w:t>En los casos en que el costo de alojamiento y manutención sea superior al valor de los viáticos, el Gerente de Tareas del Proyecto podrá, previa solicitud de no objeción sobre un régimen excepcional por parte de la UGPE, aprobar su pago en una cantidad que cubra dichos costos.</w:t>
      </w:r>
    </w:p>
    <w:p w14:paraId="584544A5" w14:textId="77777777" w:rsidR="000A54A5" w:rsidRPr="00485FB9" w:rsidRDefault="000A54A5" w:rsidP="000A54A5">
      <w:pPr>
        <w:tabs>
          <w:tab w:val="left" w:pos="1400"/>
        </w:tabs>
        <w:spacing w:line="276" w:lineRule="auto"/>
        <w:ind w:left="567" w:hanging="567"/>
        <w:jc w:val="both"/>
        <w:rPr>
          <w:rFonts w:asciiTheme="minorHAnsi" w:eastAsia="Garamond" w:hAnsiTheme="minorHAnsi" w:cstheme="minorHAnsi"/>
          <w:b/>
          <w:color w:val="4F81BC"/>
        </w:rPr>
      </w:pPr>
      <w:bookmarkStart w:id="117" w:name="_bookmark29"/>
      <w:bookmarkEnd w:id="117"/>
    </w:p>
    <w:p w14:paraId="74674C33" w14:textId="77777777" w:rsidR="000A54A5" w:rsidRPr="00485FB9" w:rsidRDefault="000A54A5" w:rsidP="00CF6D96">
      <w:pPr>
        <w:pStyle w:val="Ttulo3"/>
        <w:numPr>
          <w:ilvl w:val="1"/>
          <w:numId w:val="31"/>
        </w:numPr>
        <w:spacing w:before="211"/>
        <w:ind w:hanging="591"/>
        <w:jc w:val="left"/>
        <w:rPr>
          <w:rFonts w:ascii="Arial" w:eastAsia="Arial" w:hAnsi="Arial" w:cs="Arial"/>
          <w:bCs/>
          <w:w w:val="80"/>
          <w:sz w:val="22"/>
          <w:szCs w:val="22"/>
        </w:rPr>
      </w:pPr>
      <w:bookmarkStart w:id="118" w:name="_Toc89453989"/>
      <w:r w:rsidRPr="00485FB9">
        <w:rPr>
          <w:rFonts w:ascii="Arial" w:eastAsia="Arial" w:hAnsi="Arial" w:cs="Arial"/>
          <w:bCs/>
          <w:w w:val="80"/>
          <w:sz w:val="22"/>
          <w:szCs w:val="22"/>
        </w:rPr>
        <w:t>Tarifas para clases por día y viajes.</w:t>
      </w:r>
      <w:bookmarkEnd w:id="118"/>
    </w:p>
    <w:p w14:paraId="5B5CF887" w14:textId="77777777" w:rsidR="000A54A5" w:rsidRPr="00485FB9" w:rsidRDefault="000A54A5" w:rsidP="00EE1530">
      <w:pPr>
        <w:widowControl/>
        <w:autoSpaceDE/>
        <w:autoSpaceDN/>
        <w:spacing w:after="160" w:line="276" w:lineRule="auto"/>
        <w:ind w:left="567"/>
        <w:jc w:val="both"/>
        <w:rPr>
          <w:rFonts w:ascii="Arial" w:eastAsia="Arial" w:hAnsi="Arial" w:cs="Arial"/>
          <w:b/>
          <w:bCs/>
          <w:spacing w:val="-2"/>
          <w:w w:val="85"/>
          <w:u w:val="single"/>
        </w:rPr>
      </w:pPr>
      <w:r w:rsidRPr="00485FB9">
        <w:rPr>
          <w:rFonts w:ascii="Arial" w:eastAsia="Arial" w:hAnsi="Arial" w:cs="Arial"/>
          <w:b/>
          <w:bCs/>
          <w:spacing w:val="-2"/>
          <w:w w:val="85"/>
          <w:u w:val="single"/>
        </w:rPr>
        <w:t>Regulación:</w:t>
      </w:r>
    </w:p>
    <w:p w14:paraId="48DF6DA4"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Todas las misiones en el extranjero necesitan de no objeción del Banco a la actividad a realizar.;</w:t>
      </w:r>
    </w:p>
    <w:p w14:paraId="3E7E04D8"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Todos los viajes deben realizarse en clase turista;</w:t>
      </w:r>
    </w:p>
    <w:p w14:paraId="038CAB43"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En los viajes nacionales e internacionales, siempre se deben seleccionar las rutas más cortas y baratas;</w:t>
      </w:r>
    </w:p>
    <w:p w14:paraId="4692E62E" w14:textId="77777777" w:rsidR="000A54A5" w:rsidRPr="00485FB9" w:rsidRDefault="000A54A5" w:rsidP="00CF6D96">
      <w:pPr>
        <w:widowControl/>
        <w:numPr>
          <w:ilvl w:val="0"/>
          <w:numId w:val="12"/>
        </w:numPr>
        <w:autoSpaceDE/>
        <w:autoSpaceDN/>
        <w:spacing w:before="1" w:after="120" w:line="276" w:lineRule="auto"/>
        <w:ind w:left="993" w:right="101" w:hanging="426"/>
        <w:jc w:val="both"/>
        <w:rPr>
          <w:rFonts w:ascii="Arial" w:eastAsia="Arial" w:hAnsi="Arial" w:cs="Arial"/>
          <w:w w:val="85"/>
        </w:rPr>
      </w:pPr>
      <w:r w:rsidRPr="00485FB9">
        <w:rPr>
          <w:rFonts w:ascii="Arial" w:eastAsia="Arial" w:hAnsi="Arial" w:cs="Arial"/>
          <w:w w:val="85"/>
        </w:rPr>
        <w:t>Los viáticos deben ajustarse a las normas nacionales vigentes.</w:t>
      </w:r>
    </w:p>
    <w:p w14:paraId="6B56A155" w14:textId="74836DB0" w:rsidR="002F3199" w:rsidRPr="00485FB9" w:rsidRDefault="002F3199">
      <w:pPr>
        <w:widowControl/>
        <w:autoSpaceDE/>
        <w:autoSpaceDN/>
        <w:spacing w:after="160" w:line="259" w:lineRule="auto"/>
        <w:rPr>
          <w:rFonts w:ascii="Arial" w:eastAsia="Arial" w:hAnsi="Arial" w:cs="Arial"/>
          <w:w w:val="85"/>
        </w:rPr>
      </w:pPr>
      <w:r w:rsidRPr="00485FB9">
        <w:rPr>
          <w:rFonts w:ascii="Arial" w:eastAsia="Arial" w:hAnsi="Arial" w:cs="Arial"/>
          <w:w w:val="85"/>
        </w:rPr>
        <w:br w:type="page"/>
      </w:r>
    </w:p>
    <w:p w14:paraId="0E6D058D" w14:textId="77777777" w:rsidR="00F543AC" w:rsidRPr="00485FB9" w:rsidRDefault="00F543AC" w:rsidP="00F543AC">
      <w:pPr>
        <w:spacing w:before="237" w:line="276" w:lineRule="auto"/>
        <w:ind w:left="1113" w:right="754"/>
        <w:jc w:val="center"/>
        <w:outlineLvl w:val="0"/>
        <w:rPr>
          <w:rFonts w:ascii="Arial" w:eastAsia="Arial" w:hAnsi="Arial" w:cs="Arial"/>
          <w:b/>
          <w:bCs/>
          <w:w w:val="80"/>
          <w:sz w:val="28"/>
          <w:szCs w:val="28"/>
        </w:rPr>
      </w:pPr>
      <w:bookmarkStart w:id="119" w:name="_Toc89453990"/>
      <w:r w:rsidRPr="00485FB9">
        <w:rPr>
          <w:rFonts w:ascii="Arial" w:eastAsia="Arial" w:hAnsi="Arial" w:cs="Arial"/>
          <w:b/>
          <w:bCs/>
          <w:w w:val="80"/>
          <w:sz w:val="28"/>
          <w:szCs w:val="28"/>
        </w:rPr>
        <w:lastRenderedPageBreak/>
        <w:t>CAPÍTULO 10 REPORTES FINANCIEROS</w:t>
      </w:r>
      <w:bookmarkEnd w:id="119"/>
    </w:p>
    <w:p w14:paraId="077AB8F5" w14:textId="77777777" w:rsidR="00F543AC" w:rsidRPr="00485FB9" w:rsidRDefault="00F543AC" w:rsidP="00F543AC">
      <w:pPr>
        <w:tabs>
          <w:tab w:val="left" w:pos="1282"/>
        </w:tabs>
        <w:spacing w:line="276" w:lineRule="auto"/>
        <w:jc w:val="both"/>
        <w:rPr>
          <w:rFonts w:ascii="Arial" w:eastAsia="Garamond" w:hAnsi="Arial" w:cs="Arial"/>
          <w:b/>
          <w:color w:val="4F81BC"/>
        </w:rPr>
      </w:pPr>
    </w:p>
    <w:p w14:paraId="0A165477" w14:textId="0A0F462D" w:rsidR="00F543AC" w:rsidRPr="00485FB9" w:rsidRDefault="00CE39CE" w:rsidP="00CF6D96">
      <w:pPr>
        <w:pStyle w:val="Ttulo3"/>
        <w:numPr>
          <w:ilvl w:val="1"/>
          <w:numId w:val="36"/>
        </w:numPr>
        <w:spacing w:before="211"/>
        <w:ind w:hanging="591"/>
        <w:jc w:val="left"/>
        <w:rPr>
          <w:rFonts w:ascii="Arial" w:eastAsia="Arial" w:hAnsi="Arial" w:cs="Arial"/>
          <w:bCs/>
          <w:w w:val="80"/>
          <w:sz w:val="22"/>
          <w:szCs w:val="22"/>
        </w:rPr>
      </w:pPr>
      <w:bookmarkStart w:id="120" w:name="_Toc89453991"/>
      <w:r w:rsidRPr="00485FB9">
        <w:rPr>
          <w:rFonts w:ascii="Arial" w:eastAsia="Arial" w:hAnsi="Arial" w:cs="Arial"/>
          <w:bCs/>
          <w:w w:val="80"/>
          <w:sz w:val="22"/>
          <w:szCs w:val="22"/>
        </w:rPr>
        <w:t>Introducción</w:t>
      </w:r>
      <w:bookmarkEnd w:id="120"/>
    </w:p>
    <w:p w14:paraId="132BD436" w14:textId="77777777" w:rsidR="00F543AC" w:rsidRPr="00485FB9" w:rsidRDefault="00F543AC" w:rsidP="00F543A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El deber de reportar su progreso financiero al Banco Mundial está establecido en el Contrato de Préstamo y DBP, se establece que este informe se realiza de manera semestral para los estados financieros no auditados y anual para los estados financieros auditados. Además de los informes al Banco Mundial, el Proyecto también tiene la obligación de producir informes trimestrales para el Departamento de Crédito Público y MIDEPLAN.</w:t>
      </w:r>
    </w:p>
    <w:p w14:paraId="1378D0AB" w14:textId="77777777" w:rsidR="00F543AC" w:rsidRPr="00485FB9" w:rsidRDefault="00F543AC" w:rsidP="00F543A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Los resúmenes de las obligaciones de presentación de informes se describen en el cuadro siguiente:</w:t>
      </w:r>
    </w:p>
    <w:p w14:paraId="7F1A4535" w14:textId="4BBA7801" w:rsidR="00832DC6" w:rsidRPr="00485FB9" w:rsidRDefault="00832DC6" w:rsidP="00832DC6">
      <w:pPr>
        <w:spacing w:before="21" w:after="120" w:line="276" w:lineRule="auto"/>
        <w:ind w:right="50"/>
        <w:jc w:val="center"/>
        <w:rPr>
          <w:rFonts w:ascii="Arial" w:hAnsi="Arial" w:cs="Arial"/>
          <w:b/>
          <w:w w:val="80"/>
          <w:sz w:val="20"/>
        </w:rPr>
      </w:pPr>
      <w:r w:rsidRPr="00485FB9">
        <w:rPr>
          <w:rFonts w:ascii="Arial" w:hAnsi="Arial" w:cs="Arial"/>
          <w:b/>
          <w:w w:val="80"/>
          <w:sz w:val="20"/>
        </w:rPr>
        <w:t>Tabla No 3 – Informes</w:t>
      </w:r>
    </w:p>
    <w:tbl>
      <w:tblPr>
        <w:tblStyle w:val="Tablaconcuadrcula"/>
        <w:tblW w:w="0" w:type="auto"/>
        <w:tblLook w:val="04A0" w:firstRow="1" w:lastRow="0" w:firstColumn="1" w:lastColumn="0" w:noHBand="0" w:noVBand="1"/>
      </w:tblPr>
      <w:tblGrid>
        <w:gridCol w:w="2155"/>
        <w:gridCol w:w="2546"/>
        <w:gridCol w:w="2218"/>
        <w:gridCol w:w="1607"/>
        <w:gridCol w:w="1628"/>
      </w:tblGrid>
      <w:tr w:rsidR="008C3238" w:rsidRPr="00485FB9" w14:paraId="470AC1C2" w14:textId="77777777" w:rsidTr="00F543AC">
        <w:trPr>
          <w:trHeight w:val="450"/>
        </w:trPr>
        <w:tc>
          <w:tcPr>
            <w:tcW w:w="3640" w:type="dxa"/>
            <w:shd w:val="clear" w:color="auto" w:fill="8EAADB" w:themeFill="accent1" w:themeFillTint="99"/>
            <w:hideMark/>
          </w:tcPr>
          <w:p w14:paraId="57428E6C" w14:textId="77777777" w:rsidR="00F543AC" w:rsidRPr="00485FB9" w:rsidRDefault="00F543AC" w:rsidP="00F543AC">
            <w:pPr>
              <w:spacing w:before="21" w:line="276" w:lineRule="auto"/>
              <w:ind w:right="50"/>
              <w:jc w:val="both"/>
              <w:rPr>
                <w:rFonts w:ascii="Arial" w:eastAsia="Arial" w:hAnsi="Arial" w:cs="Arial"/>
                <w:b/>
                <w:bCs/>
                <w:spacing w:val="-2"/>
                <w:w w:val="85"/>
              </w:rPr>
            </w:pPr>
            <w:r w:rsidRPr="00485FB9">
              <w:rPr>
                <w:rFonts w:ascii="Arial" w:eastAsia="Arial" w:hAnsi="Arial" w:cs="Arial"/>
                <w:b/>
                <w:bCs/>
                <w:spacing w:val="-2"/>
                <w:w w:val="85"/>
              </w:rPr>
              <w:t>Tipo de informe</w:t>
            </w:r>
          </w:p>
        </w:tc>
        <w:tc>
          <w:tcPr>
            <w:tcW w:w="4440" w:type="dxa"/>
            <w:shd w:val="clear" w:color="auto" w:fill="8EAADB" w:themeFill="accent1" w:themeFillTint="99"/>
            <w:hideMark/>
          </w:tcPr>
          <w:p w14:paraId="2F5E9B54" w14:textId="77777777" w:rsidR="00F543AC" w:rsidRPr="00485FB9" w:rsidRDefault="00F543AC" w:rsidP="00F543AC">
            <w:pPr>
              <w:spacing w:before="21" w:line="276" w:lineRule="auto"/>
              <w:ind w:right="50"/>
              <w:jc w:val="both"/>
              <w:rPr>
                <w:rFonts w:ascii="Arial" w:eastAsia="Arial" w:hAnsi="Arial" w:cs="Arial"/>
                <w:b/>
                <w:bCs/>
                <w:spacing w:val="-2"/>
                <w:w w:val="85"/>
              </w:rPr>
            </w:pPr>
            <w:r w:rsidRPr="00485FB9">
              <w:rPr>
                <w:rFonts w:ascii="Arial" w:eastAsia="Arial" w:hAnsi="Arial" w:cs="Arial"/>
                <w:b/>
                <w:bCs/>
                <w:spacing w:val="-2"/>
                <w:w w:val="85"/>
              </w:rPr>
              <w:t>Descripción</w:t>
            </w:r>
          </w:p>
        </w:tc>
        <w:tc>
          <w:tcPr>
            <w:tcW w:w="3560" w:type="dxa"/>
            <w:shd w:val="clear" w:color="auto" w:fill="8EAADB" w:themeFill="accent1" w:themeFillTint="99"/>
            <w:hideMark/>
          </w:tcPr>
          <w:p w14:paraId="5B79B40A" w14:textId="77777777" w:rsidR="00F543AC" w:rsidRPr="00485FB9" w:rsidRDefault="00F543AC" w:rsidP="00F543AC">
            <w:pPr>
              <w:spacing w:before="21" w:line="276" w:lineRule="auto"/>
              <w:ind w:right="50"/>
              <w:jc w:val="both"/>
              <w:rPr>
                <w:rFonts w:ascii="Arial" w:eastAsia="Arial" w:hAnsi="Arial" w:cs="Arial"/>
                <w:b/>
                <w:bCs/>
                <w:spacing w:val="-2"/>
                <w:w w:val="85"/>
              </w:rPr>
            </w:pPr>
            <w:r w:rsidRPr="00485FB9">
              <w:rPr>
                <w:rFonts w:ascii="Arial" w:eastAsia="Arial" w:hAnsi="Arial" w:cs="Arial"/>
                <w:b/>
                <w:bCs/>
                <w:spacing w:val="-2"/>
                <w:w w:val="85"/>
              </w:rPr>
              <w:t>Periodicidad</w:t>
            </w:r>
          </w:p>
        </w:tc>
        <w:tc>
          <w:tcPr>
            <w:tcW w:w="1920" w:type="dxa"/>
            <w:shd w:val="clear" w:color="auto" w:fill="8EAADB" w:themeFill="accent1" w:themeFillTint="99"/>
            <w:hideMark/>
          </w:tcPr>
          <w:p w14:paraId="66FCCB42" w14:textId="77777777" w:rsidR="00F543AC" w:rsidRPr="00485FB9" w:rsidRDefault="00F543AC" w:rsidP="00F543AC">
            <w:pPr>
              <w:spacing w:before="21" w:line="276" w:lineRule="auto"/>
              <w:ind w:right="50"/>
              <w:jc w:val="both"/>
              <w:rPr>
                <w:rFonts w:ascii="Arial" w:eastAsia="Arial" w:hAnsi="Arial" w:cs="Arial"/>
                <w:b/>
                <w:bCs/>
                <w:spacing w:val="-2"/>
                <w:w w:val="85"/>
              </w:rPr>
            </w:pPr>
            <w:r w:rsidRPr="00485FB9">
              <w:rPr>
                <w:rFonts w:ascii="Arial" w:eastAsia="Arial" w:hAnsi="Arial" w:cs="Arial"/>
                <w:b/>
                <w:bCs/>
                <w:spacing w:val="-2"/>
                <w:w w:val="85"/>
              </w:rPr>
              <w:t>Responsable</w:t>
            </w:r>
          </w:p>
        </w:tc>
        <w:tc>
          <w:tcPr>
            <w:tcW w:w="2200" w:type="dxa"/>
            <w:shd w:val="clear" w:color="auto" w:fill="8EAADB" w:themeFill="accent1" w:themeFillTint="99"/>
            <w:hideMark/>
          </w:tcPr>
          <w:p w14:paraId="0B0E84D6" w14:textId="77777777" w:rsidR="00F543AC" w:rsidRPr="00485FB9" w:rsidRDefault="00F543AC" w:rsidP="00F543AC">
            <w:pPr>
              <w:spacing w:before="21" w:line="276" w:lineRule="auto"/>
              <w:ind w:right="50"/>
              <w:jc w:val="both"/>
              <w:rPr>
                <w:rFonts w:ascii="Arial" w:eastAsia="Arial" w:hAnsi="Arial" w:cs="Arial"/>
                <w:b/>
                <w:bCs/>
                <w:spacing w:val="-2"/>
                <w:w w:val="85"/>
              </w:rPr>
            </w:pPr>
            <w:r w:rsidRPr="00485FB9">
              <w:rPr>
                <w:rFonts w:ascii="Arial" w:eastAsia="Arial" w:hAnsi="Arial" w:cs="Arial"/>
                <w:b/>
                <w:bCs/>
                <w:spacing w:val="-2"/>
                <w:w w:val="85"/>
              </w:rPr>
              <w:t>Receptor</w:t>
            </w:r>
          </w:p>
        </w:tc>
      </w:tr>
      <w:tr w:rsidR="008C3238" w:rsidRPr="00485FB9" w14:paraId="286996A6" w14:textId="77777777" w:rsidTr="00C30259">
        <w:trPr>
          <w:trHeight w:val="570"/>
        </w:trPr>
        <w:tc>
          <w:tcPr>
            <w:tcW w:w="3640" w:type="dxa"/>
            <w:hideMark/>
          </w:tcPr>
          <w:p w14:paraId="02B81C47"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Informes intermedios financieros no auditados (IFR)</w:t>
            </w:r>
          </w:p>
        </w:tc>
        <w:tc>
          <w:tcPr>
            <w:tcW w:w="4440" w:type="dxa"/>
            <w:hideMark/>
          </w:tcPr>
          <w:p w14:paraId="6C217960"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Informes financieros provisionales no auditados</w:t>
            </w:r>
          </w:p>
        </w:tc>
        <w:tc>
          <w:tcPr>
            <w:tcW w:w="3560" w:type="dxa"/>
            <w:hideMark/>
          </w:tcPr>
          <w:p w14:paraId="5B3A50CF"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45 días después de finalizado cada semestre</w:t>
            </w:r>
          </w:p>
        </w:tc>
        <w:tc>
          <w:tcPr>
            <w:tcW w:w="1920" w:type="dxa"/>
            <w:hideMark/>
          </w:tcPr>
          <w:p w14:paraId="673B0C8F"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Coordinador Financiero</w:t>
            </w:r>
          </w:p>
        </w:tc>
        <w:tc>
          <w:tcPr>
            <w:tcW w:w="2200" w:type="dxa"/>
            <w:hideMark/>
          </w:tcPr>
          <w:p w14:paraId="5F5DB159"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Banco Mundial</w:t>
            </w:r>
          </w:p>
        </w:tc>
      </w:tr>
      <w:tr w:rsidR="008C3238" w:rsidRPr="00485FB9" w14:paraId="668B8642" w14:textId="77777777" w:rsidTr="00C30259">
        <w:trPr>
          <w:trHeight w:val="960"/>
        </w:trPr>
        <w:tc>
          <w:tcPr>
            <w:tcW w:w="3640" w:type="dxa"/>
            <w:hideMark/>
          </w:tcPr>
          <w:p w14:paraId="75C526AF"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Auditoría externa</w:t>
            </w:r>
          </w:p>
        </w:tc>
        <w:tc>
          <w:tcPr>
            <w:tcW w:w="4440" w:type="dxa"/>
            <w:hideMark/>
          </w:tcPr>
          <w:p w14:paraId="2769F33F"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Estados financieros del Proyecto con propósito especial (estados financieros auditados)</w:t>
            </w:r>
          </w:p>
        </w:tc>
        <w:tc>
          <w:tcPr>
            <w:tcW w:w="3560" w:type="dxa"/>
            <w:hideMark/>
          </w:tcPr>
          <w:p w14:paraId="26A5927A"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A más tardar 6 meses después de la finalización de cada año</w:t>
            </w:r>
          </w:p>
        </w:tc>
        <w:tc>
          <w:tcPr>
            <w:tcW w:w="1920" w:type="dxa"/>
            <w:hideMark/>
          </w:tcPr>
          <w:p w14:paraId="38F11CF3" w14:textId="3C3281DE" w:rsidR="00F543AC" w:rsidRPr="00485FB9" w:rsidRDefault="00CE39CE"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Entidad</w:t>
            </w:r>
            <w:r w:rsidR="00F543AC" w:rsidRPr="00485FB9">
              <w:rPr>
                <w:rFonts w:ascii="Arial" w:eastAsia="Arial" w:hAnsi="Arial" w:cs="Arial"/>
                <w:spacing w:val="-2"/>
                <w:w w:val="85"/>
              </w:rPr>
              <w:t xml:space="preserve"> Externa</w:t>
            </w:r>
          </w:p>
        </w:tc>
        <w:tc>
          <w:tcPr>
            <w:tcW w:w="2200" w:type="dxa"/>
            <w:hideMark/>
          </w:tcPr>
          <w:p w14:paraId="14F06CD3"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Banco Mundial</w:t>
            </w:r>
          </w:p>
        </w:tc>
      </w:tr>
      <w:tr w:rsidR="008C3238" w:rsidRPr="00485FB9" w14:paraId="3A90E940" w14:textId="77777777" w:rsidTr="00C30259">
        <w:trPr>
          <w:trHeight w:val="570"/>
        </w:trPr>
        <w:tc>
          <w:tcPr>
            <w:tcW w:w="3640" w:type="dxa"/>
            <w:hideMark/>
          </w:tcPr>
          <w:p w14:paraId="11AA873E" w14:textId="2919E5FF"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Informes para Crédito Público</w:t>
            </w:r>
          </w:p>
        </w:tc>
        <w:tc>
          <w:tcPr>
            <w:tcW w:w="4440" w:type="dxa"/>
            <w:hideMark/>
          </w:tcPr>
          <w:p w14:paraId="56131343"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Actualización de información de proyectos de inversión pública</w:t>
            </w:r>
          </w:p>
        </w:tc>
        <w:tc>
          <w:tcPr>
            <w:tcW w:w="3560" w:type="dxa"/>
            <w:hideMark/>
          </w:tcPr>
          <w:p w14:paraId="34D6E4F5"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Semestral</w:t>
            </w:r>
          </w:p>
        </w:tc>
        <w:tc>
          <w:tcPr>
            <w:tcW w:w="1920" w:type="dxa"/>
            <w:hideMark/>
          </w:tcPr>
          <w:p w14:paraId="331A48E5"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Coordinador Financiero</w:t>
            </w:r>
          </w:p>
        </w:tc>
        <w:tc>
          <w:tcPr>
            <w:tcW w:w="2200" w:type="dxa"/>
            <w:hideMark/>
          </w:tcPr>
          <w:p w14:paraId="126B5462" w14:textId="483931B1"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Crédito Público</w:t>
            </w:r>
            <w:r w:rsidR="008C3238" w:rsidRPr="00485FB9">
              <w:rPr>
                <w:rFonts w:ascii="Arial" w:eastAsia="Arial" w:hAnsi="Arial" w:cs="Arial"/>
                <w:spacing w:val="-2"/>
                <w:w w:val="85"/>
              </w:rPr>
              <w:t xml:space="preserve">, </w:t>
            </w:r>
            <w:r w:rsidR="008B297E" w:rsidRPr="00485FB9">
              <w:rPr>
                <w:rFonts w:ascii="Arial" w:eastAsia="Arial" w:hAnsi="Arial" w:cs="Arial"/>
                <w:spacing w:val="-2"/>
                <w:w w:val="85"/>
              </w:rPr>
              <w:t>Comisión Permanente Especial para el Control del Ingreso y el Gasto Públicos de la Asamblea Legislativa y a la Contraloría General de la República</w:t>
            </w:r>
          </w:p>
        </w:tc>
      </w:tr>
      <w:tr w:rsidR="008C3238" w:rsidRPr="00485FB9" w14:paraId="0E779DAE" w14:textId="77777777" w:rsidTr="00C30259">
        <w:trPr>
          <w:trHeight w:val="570"/>
        </w:trPr>
        <w:tc>
          <w:tcPr>
            <w:tcW w:w="3640" w:type="dxa"/>
            <w:hideMark/>
          </w:tcPr>
          <w:p w14:paraId="6451182F"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Reporte de Progreso</w:t>
            </w:r>
          </w:p>
        </w:tc>
        <w:tc>
          <w:tcPr>
            <w:tcW w:w="4440" w:type="dxa"/>
            <w:hideMark/>
          </w:tcPr>
          <w:p w14:paraId="1619BE69"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Actualización de información de proyectos de inversión pública</w:t>
            </w:r>
          </w:p>
        </w:tc>
        <w:tc>
          <w:tcPr>
            <w:tcW w:w="3560" w:type="dxa"/>
            <w:hideMark/>
          </w:tcPr>
          <w:p w14:paraId="74AA74DE"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Trimestral</w:t>
            </w:r>
          </w:p>
        </w:tc>
        <w:tc>
          <w:tcPr>
            <w:tcW w:w="1920" w:type="dxa"/>
            <w:hideMark/>
          </w:tcPr>
          <w:p w14:paraId="4A5267BA"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Coordinador Financiero</w:t>
            </w:r>
          </w:p>
        </w:tc>
        <w:tc>
          <w:tcPr>
            <w:tcW w:w="2200" w:type="dxa"/>
            <w:hideMark/>
          </w:tcPr>
          <w:p w14:paraId="566226CE" w14:textId="77777777" w:rsidR="00F543AC" w:rsidRPr="00485FB9" w:rsidRDefault="00F543AC" w:rsidP="008B297E">
            <w:pPr>
              <w:spacing w:before="21" w:line="276" w:lineRule="auto"/>
              <w:ind w:right="50"/>
              <w:rPr>
                <w:rFonts w:ascii="Arial" w:eastAsia="Arial" w:hAnsi="Arial" w:cs="Arial"/>
                <w:spacing w:val="-2"/>
                <w:w w:val="85"/>
              </w:rPr>
            </w:pPr>
            <w:r w:rsidRPr="00485FB9">
              <w:rPr>
                <w:rFonts w:ascii="Arial" w:eastAsia="Arial" w:hAnsi="Arial" w:cs="Arial"/>
                <w:spacing w:val="-2"/>
                <w:w w:val="85"/>
              </w:rPr>
              <w:t>MIDEPLAN</w:t>
            </w:r>
          </w:p>
        </w:tc>
      </w:tr>
    </w:tbl>
    <w:p w14:paraId="4B20F7DD" w14:textId="67390387" w:rsidR="0070323C" w:rsidRPr="00485FB9" w:rsidRDefault="0070323C" w:rsidP="00F543AC">
      <w:pPr>
        <w:widowControl/>
        <w:autoSpaceDE/>
        <w:autoSpaceDN/>
        <w:spacing w:after="160" w:line="276" w:lineRule="auto"/>
        <w:jc w:val="both"/>
        <w:rPr>
          <w:rFonts w:ascii="Arial" w:eastAsia="Arial" w:hAnsi="Arial" w:cs="Arial"/>
          <w:spacing w:val="-2"/>
          <w:w w:val="85"/>
          <w:highlight w:val="yellow"/>
        </w:rPr>
      </w:pPr>
    </w:p>
    <w:p w14:paraId="23D0620F" w14:textId="297B59C5" w:rsidR="0070323C" w:rsidRPr="00130138" w:rsidRDefault="0070323C" w:rsidP="0070323C">
      <w:pPr>
        <w:widowControl/>
        <w:autoSpaceDE/>
        <w:autoSpaceDN/>
        <w:spacing w:after="160" w:line="276" w:lineRule="auto"/>
        <w:jc w:val="both"/>
        <w:rPr>
          <w:rFonts w:ascii="Arial" w:eastAsia="Arial" w:hAnsi="Arial" w:cs="Arial"/>
          <w:spacing w:val="-2"/>
          <w:w w:val="85"/>
        </w:rPr>
      </w:pPr>
      <w:r w:rsidRPr="00130138">
        <w:rPr>
          <w:rFonts w:ascii="Arial" w:eastAsia="Arial" w:hAnsi="Arial" w:cs="Arial"/>
          <w:spacing w:val="-2"/>
          <w:w w:val="85"/>
        </w:rPr>
        <w:t>A</w:t>
      </w:r>
      <w:r w:rsidR="00F543AC" w:rsidRPr="00130138">
        <w:rPr>
          <w:rFonts w:ascii="Arial" w:eastAsia="Arial" w:hAnsi="Arial" w:cs="Arial"/>
          <w:spacing w:val="-2"/>
          <w:w w:val="85"/>
        </w:rPr>
        <w:t xml:space="preserve">demás de los informes obligatorios, el Departamento </w:t>
      </w:r>
      <w:r w:rsidR="008B297E" w:rsidRPr="00130138">
        <w:rPr>
          <w:rFonts w:ascii="Arial" w:eastAsia="Arial" w:hAnsi="Arial" w:cs="Arial"/>
          <w:spacing w:val="-2"/>
          <w:w w:val="85"/>
        </w:rPr>
        <w:t>Financiero</w:t>
      </w:r>
      <w:r w:rsidR="00F543AC" w:rsidRPr="00130138">
        <w:rPr>
          <w:rFonts w:ascii="Arial" w:eastAsia="Arial" w:hAnsi="Arial" w:cs="Arial"/>
          <w:spacing w:val="-2"/>
          <w:w w:val="85"/>
        </w:rPr>
        <w:t xml:space="preserve"> de</w:t>
      </w:r>
      <w:r w:rsidR="00871BE9" w:rsidRPr="00130138">
        <w:rPr>
          <w:rFonts w:ascii="Arial" w:eastAsia="Arial" w:hAnsi="Arial" w:cs="Arial"/>
          <w:spacing w:val="-2"/>
          <w:w w:val="85"/>
        </w:rPr>
        <w:t>l</w:t>
      </w:r>
      <w:r w:rsidR="00F543AC" w:rsidRPr="00130138">
        <w:rPr>
          <w:rFonts w:ascii="Arial" w:eastAsia="Arial" w:hAnsi="Arial" w:cs="Arial"/>
          <w:spacing w:val="-2"/>
          <w:w w:val="85"/>
        </w:rPr>
        <w:t xml:space="preserve"> Proyecto producirá informes mensuales (hasta 10 días hábiles después del final de cada mes calendario)</w:t>
      </w:r>
      <w:r w:rsidRPr="00130138">
        <w:rPr>
          <w:rFonts w:ascii="Arial" w:eastAsia="Arial" w:hAnsi="Arial" w:cs="Arial"/>
          <w:spacing w:val="-2"/>
          <w:w w:val="85"/>
        </w:rPr>
        <w:t xml:space="preserve"> con el objetivo de que se identifiquen</w:t>
      </w:r>
      <w:r w:rsidR="00871BE9" w:rsidRPr="00130138">
        <w:rPr>
          <w:rFonts w:ascii="Arial" w:eastAsia="Arial" w:hAnsi="Arial" w:cs="Arial"/>
          <w:spacing w:val="-2"/>
          <w:w w:val="85"/>
        </w:rPr>
        <w:t>, de una manera oportuna,</w:t>
      </w:r>
      <w:r w:rsidRPr="00130138">
        <w:rPr>
          <w:rFonts w:ascii="Arial" w:eastAsia="Arial" w:hAnsi="Arial" w:cs="Arial"/>
          <w:spacing w:val="-2"/>
          <w:w w:val="85"/>
        </w:rPr>
        <w:t xml:space="preserve"> </w:t>
      </w:r>
      <w:r w:rsidR="00871BE9" w:rsidRPr="00130138">
        <w:rPr>
          <w:rFonts w:ascii="Arial" w:eastAsia="Arial" w:hAnsi="Arial" w:cs="Arial"/>
          <w:spacing w:val="-2"/>
          <w:w w:val="85"/>
        </w:rPr>
        <w:t>eventuales</w:t>
      </w:r>
      <w:r w:rsidRPr="00130138">
        <w:rPr>
          <w:rFonts w:ascii="Arial" w:eastAsia="Arial" w:hAnsi="Arial" w:cs="Arial"/>
          <w:spacing w:val="-2"/>
          <w:w w:val="85"/>
        </w:rPr>
        <w:t xml:space="preserve"> desviaciones y para el correcto seguimiento de la situación financiera.</w:t>
      </w:r>
      <w:r w:rsidR="00871BE9" w:rsidRPr="00130138">
        <w:rPr>
          <w:rFonts w:ascii="Arial" w:eastAsia="Arial" w:hAnsi="Arial" w:cs="Arial"/>
          <w:spacing w:val="-2"/>
          <w:w w:val="85"/>
        </w:rPr>
        <w:t xml:space="preserve"> Estos informes mensuales también servirán de base para la elaboración de informes obligatorios y para el cumplimiento de las normas de auditoría.</w:t>
      </w:r>
    </w:p>
    <w:p w14:paraId="4BCA1B3B" w14:textId="77777777" w:rsidR="00871BE9" w:rsidRPr="00485FB9" w:rsidRDefault="00871BE9" w:rsidP="00F543AC">
      <w:pPr>
        <w:widowControl/>
        <w:autoSpaceDE/>
        <w:autoSpaceDN/>
        <w:spacing w:after="160" w:line="276" w:lineRule="auto"/>
        <w:jc w:val="both"/>
        <w:rPr>
          <w:rFonts w:ascii="Arial" w:eastAsia="Arial" w:hAnsi="Arial" w:cs="Arial"/>
          <w:spacing w:val="-2"/>
          <w:w w:val="85"/>
        </w:rPr>
      </w:pPr>
    </w:p>
    <w:p w14:paraId="5222EB71" w14:textId="7C2FAB43" w:rsidR="00F543AC" w:rsidRPr="00485FB9" w:rsidRDefault="00F543AC" w:rsidP="00F543AC">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La descripción y forma de cada uno de estos informes se describirá en los siguientes puntos.</w:t>
      </w:r>
    </w:p>
    <w:p w14:paraId="7B99FBFD" w14:textId="77777777" w:rsidR="00F543AC" w:rsidRPr="00485FB9" w:rsidRDefault="00F543AC" w:rsidP="00CF6D96">
      <w:pPr>
        <w:pStyle w:val="Ttulo3"/>
        <w:numPr>
          <w:ilvl w:val="1"/>
          <w:numId w:val="36"/>
        </w:numPr>
        <w:spacing w:before="211"/>
        <w:ind w:hanging="591"/>
        <w:jc w:val="left"/>
        <w:rPr>
          <w:rFonts w:ascii="Arial" w:eastAsia="Arial" w:hAnsi="Arial" w:cs="Arial"/>
          <w:bCs/>
          <w:w w:val="80"/>
          <w:sz w:val="22"/>
          <w:szCs w:val="22"/>
        </w:rPr>
      </w:pPr>
      <w:bookmarkStart w:id="121" w:name="_Toc89453992"/>
      <w:r w:rsidRPr="00485FB9">
        <w:rPr>
          <w:rFonts w:ascii="Arial" w:eastAsia="Arial" w:hAnsi="Arial" w:cs="Arial"/>
          <w:bCs/>
          <w:w w:val="80"/>
          <w:sz w:val="22"/>
          <w:szCs w:val="22"/>
        </w:rPr>
        <w:lastRenderedPageBreak/>
        <w:t>Reportes financieros para fines del banco Mundial</w:t>
      </w:r>
      <w:bookmarkEnd w:id="121"/>
    </w:p>
    <w:p w14:paraId="07370541" w14:textId="77777777" w:rsidR="00F543AC" w:rsidRPr="00485FB9" w:rsidRDefault="00F543AC" w:rsidP="00F543AC">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Para fines del Banco Mundial a UCP preparará, con base en los registros de ejecución presupuestaria y contable, para su presentación al Banco, sobre la base de efectivo, la siguiente información del proyecto</w:t>
      </w:r>
    </w:p>
    <w:p w14:paraId="64D13B6B" w14:textId="77777777" w:rsidR="00F543AC" w:rsidRPr="00485FB9" w:rsidRDefault="00F543AC" w:rsidP="00CF6D96">
      <w:pPr>
        <w:pStyle w:val="Textoindependiente"/>
        <w:numPr>
          <w:ilvl w:val="0"/>
          <w:numId w:val="37"/>
        </w:numPr>
        <w:spacing w:line="276" w:lineRule="auto"/>
        <w:ind w:left="709" w:hanging="425"/>
        <w:rPr>
          <w:rFonts w:ascii="Arial" w:eastAsia="Arial" w:hAnsi="Arial" w:cs="Arial"/>
          <w:spacing w:val="-2"/>
          <w:w w:val="85"/>
        </w:rPr>
      </w:pPr>
      <w:r w:rsidRPr="00485FB9">
        <w:rPr>
          <w:rFonts w:ascii="Arial" w:eastAsia="Arial" w:hAnsi="Arial" w:cs="Arial"/>
          <w:spacing w:val="-2"/>
          <w:w w:val="85"/>
        </w:rPr>
        <w:t>Informes Financieros Interinos No Auditados (IFR’s por sus siglas en inglés), de la siguiente manera:</w:t>
      </w:r>
    </w:p>
    <w:p w14:paraId="1F21E4E3" w14:textId="77777777" w:rsidR="00F543AC" w:rsidRPr="00485FB9" w:rsidRDefault="00F543AC" w:rsidP="00CF6D96">
      <w:pPr>
        <w:numPr>
          <w:ilvl w:val="1"/>
          <w:numId w:val="35"/>
        </w:numPr>
        <w:spacing w:before="120" w:after="120" w:line="276" w:lineRule="auto"/>
        <w:ind w:left="993" w:right="391" w:hanging="284"/>
        <w:jc w:val="both"/>
        <w:rPr>
          <w:rFonts w:ascii="Arial" w:eastAsia="Garamond" w:hAnsi="Arial" w:cs="Arial"/>
        </w:rPr>
      </w:pPr>
      <w:r w:rsidRPr="00485FB9">
        <w:rPr>
          <w:rFonts w:ascii="Arial" w:eastAsia="Garamond" w:hAnsi="Arial" w:cs="Arial"/>
          <w:spacing w:val="-1"/>
          <w:w w:val="85"/>
        </w:rPr>
        <w:t>Estado</w:t>
      </w:r>
      <w:r w:rsidRPr="00485FB9">
        <w:rPr>
          <w:rFonts w:ascii="Arial" w:eastAsia="Garamond" w:hAnsi="Arial" w:cs="Arial"/>
          <w:spacing w:val="-4"/>
          <w:w w:val="85"/>
        </w:rPr>
        <w:t xml:space="preserve"> </w:t>
      </w:r>
      <w:r w:rsidRPr="00485FB9">
        <w:rPr>
          <w:rFonts w:ascii="Arial" w:eastAsia="Garamond" w:hAnsi="Arial" w:cs="Arial"/>
          <w:w w:val="85"/>
        </w:rPr>
        <w:t>de</w:t>
      </w:r>
      <w:r w:rsidRPr="00485FB9">
        <w:rPr>
          <w:rFonts w:ascii="Arial" w:eastAsia="Garamond" w:hAnsi="Arial" w:cs="Arial"/>
          <w:spacing w:val="-5"/>
          <w:w w:val="85"/>
        </w:rPr>
        <w:t xml:space="preserve"> </w:t>
      </w:r>
      <w:r w:rsidRPr="00485FB9">
        <w:rPr>
          <w:rFonts w:ascii="Arial" w:eastAsia="Garamond" w:hAnsi="Arial" w:cs="Arial"/>
          <w:w w:val="85"/>
        </w:rPr>
        <w:t>fuentes</w:t>
      </w:r>
      <w:r w:rsidRPr="00485FB9">
        <w:rPr>
          <w:rFonts w:ascii="Arial" w:eastAsia="Garamond" w:hAnsi="Arial" w:cs="Arial"/>
          <w:spacing w:val="-4"/>
          <w:w w:val="85"/>
        </w:rPr>
        <w:t xml:space="preserve"> </w:t>
      </w:r>
      <w:r w:rsidRPr="00485FB9">
        <w:rPr>
          <w:rFonts w:ascii="Arial" w:eastAsia="Garamond" w:hAnsi="Arial" w:cs="Arial"/>
          <w:w w:val="85"/>
        </w:rPr>
        <w:t>y</w:t>
      </w:r>
      <w:r w:rsidRPr="00485FB9">
        <w:rPr>
          <w:rFonts w:ascii="Arial" w:eastAsia="Garamond" w:hAnsi="Arial" w:cs="Arial"/>
          <w:spacing w:val="-4"/>
          <w:w w:val="85"/>
        </w:rPr>
        <w:t xml:space="preserve"> </w:t>
      </w:r>
      <w:r w:rsidRPr="00485FB9">
        <w:rPr>
          <w:rFonts w:ascii="Arial" w:eastAsia="Garamond" w:hAnsi="Arial" w:cs="Arial"/>
          <w:w w:val="85"/>
        </w:rPr>
        <w:t>usos</w:t>
      </w:r>
      <w:r w:rsidRPr="00485FB9">
        <w:rPr>
          <w:rFonts w:ascii="Arial" w:eastAsia="Garamond" w:hAnsi="Arial" w:cs="Arial"/>
          <w:spacing w:val="-4"/>
          <w:w w:val="85"/>
        </w:rPr>
        <w:t xml:space="preserve"> </w:t>
      </w:r>
      <w:r w:rsidRPr="00485FB9">
        <w:rPr>
          <w:rFonts w:ascii="Arial" w:eastAsia="Garamond" w:hAnsi="Arial" w:cs="Arial"/>
          <w:w w:val="85"/>
        </w:rPr>
        <w:t>de</w:t>
      </w:r>
      <w:r w:rsidRPr="00485FB9">
        <w:rPr>
          <w:rFonts w:ascii="Arial" w:eastAsia="Garamond" w:hAnsi="Arial" w:cs="Arial"/>
          <w:spacing w:val="-6"/>
          <w:w w:val="85"/>
        </w:rPr>
        <w:t xml:space="preserve"> </w:t>
      </w:r>
      <w:r w:rsidRPr="00485FB9">
        <w:rPr>
          <w:rFonts w:ascii="Arial" w:eastAsia="Garamond" w:hAnsi="Arial" w:cs="Arial"/>
          <w:w w:val="85"/>
        </w:rPr>
        <w:t>fondos</w:t>
      </w:r>
      <w:r w:rsidRPr="00485FB9">
        <w:rPr>
          <w:rFonts w:ascii="Arial" w:eastAsia="Garamond" w:hAnsi="Arial" w:cs="Arial"/>
          <w:spacing w:val="-4"/>
          <w:w w:val="85"/>
        </w:rPr>
        <w:t xml:space="preserve"> </w:t>
      </w:r>
      <w:r w:rsidRPr="00485FB9">
        <w:rPr>
          <w:rFonts w:ascii="Arial" w:eastAsia="Garamond" w:hAnsi="Arial" w:cs="Arial"/>
          <w:w w:val="85"/>
        </w:rPr>
        <w:t>(usos</w:t>
      </w:r>
      <w:r w:rsidRPr="00485FB9">
        <w:rPr>
          <w:rFonts w:ascii="Arial" w:eastAsia="Garamond" w:hAnsi="Arial" w:cs="Arial"/>
          <w:spacing w:val="-4"/>
          <w:w w:val="85"/>
        </w:rPr>
        <w:t xml:space="preserve"> </w:t>
      </w:r>
      <w:r w:rsidRPr="00485FB9">
        <w:rPr>
          <w:rFonts w:ascii="Arial" w:eastAsia="Garamond" w:hAnsi="Arial" w:cs="Arial"/>
          <w:w w:val="85"/>
        </w:rPr>
        <w:t>por</w:t>
      </w:r>
      <w:r w:rsidRPr="00485FB9">
        <w:rPr>
          <w:rFonts w:ascii="Arial" w:eastAsia="Garamond" w:hAnsi="Arial" w:cs="Arial"/>
          <w:spacing w:val="-4"/>
          <w:w w:val="85"/>
        </w:rPr>
        <w:t xml:space="preserve"> </w:t>
      </w:r>
      <w:r w:rsidRPr="00485FB9">
        <w:rPr>
          <w:rFonts w:ascii="Arial" w:eastAsia="Garamond" w:hAnsi="Arial" w:cs="Arial"/>
          <w:w w:val="85"/>
        </w:rPr>
        <w:t>componente),</w:t>
      </w:r>
      <w:r w:rsidRPr="00485FB9">
        <w:rPr>
          <w:rFonts w:ascii="Arial" w:eastAsia="Garamond" w:hAnsi="Arial" w:cs="Arial"/>
          <w:spacing w:val="-5"/>
          <w:w w:val="85"/>
        </w:rPr>
        <w:t xml:space="preserve"> </w:t>
      </w:r>
      <w:r w:rsidRPr="00485FB9">
        <w:rPr>
          <w:rFonts w:ascii="Arial" w:eastAsia="Garamond" w:hAnsi="Arial" w:cs="Arial"/>
          <w:w w:val="85"/>
        </w:rPr>
        <w:t>para</w:t>
      </w:r>
      <w:r w:rsidRPr="00485FB9">
        <w:rPr>
          <w:rFonts w:ascii="Arial" w:eastAsia="Garamond" w:hAnsi="Arial" w:cs="Arial"/>
          <w:spacing w:val="-4"/>
          <w:w w:val="85"/>
        </w:rPr>
        <w:t xml:space="preserve"> </w:t>
      </w:r>
      <w:r w:rsidRPr="00485FB9">
        <w:rPr>
          <w:rFonts w:ascii="Arial" w:eastAsia="Garamond" w:hAnsi="Arial" w:cs="Arial"/>
          <w:w w:val="85"/>
        </w:rPr>
        <w:t>cada</w:t>
      </w:r>
      <w:r w:rsidRPr="00485FB9">
        <w:rPr>
          <w:rFonts w:ascii="Arial" w:eastAsia="Garamond" w:hAnsi="Arial" w:cs="Arial"/>
          <w:spacing w:val="-4"/>
          <w:w w:val="85"/>
        </w:rPr>
        <w:t xml:space="preserve"> </w:t>
      </w:r>
      <w:r w:rsidRPr="00485FB9">
        <w:rPr>
          <w:rFonts w:ascii="Arial" w:eastAsia="Garamond" w:hAnsi="Arial" w:cs="Arial"/>
          <w:w w:val="85"/>
        </w:rPr>
        <w:t>semestre</w:t>
      </w:r>
      <w:r w:rsidRPr="00485FB9">
        <w:rPr>
          <w:rFonts w:ascii="Arial" w:eastAsia="Garamond" w:hAnsi="Arial" w:cs="Arial"/>
          <w:spacing w:val="-5"/>
          <w:w w:val="85"/>
        </w:rPr>
        <w:t xml:space="preserve"> </w:t>
      </w:r>
      <w:r w:rsidRPr="00485FB9">
        <w:rPr>
          <w:rFonts w:ascii="Arial" w:eastAsia="Garamond" w:hAnsi="Arial" w:cs="Arial"/>
          <w:w w:val="85"/>
        </w:rPr>
        <w:t>y</w:t>
      </w:r>
      <w:r w:rsidRPr="00485FB9">
        <w:rPr>
          <w:rFonts w:ascii="Arial" w:eastAsia="Garamond" w:hAnsi="Arial" w:cs="Arial"/>
          <w:spacing w:val="-4"/>
          <w:w w:val="85"/>
        </w:rPr>
        <w:t xml:space="preserve"> </w:t>
      </w:r>
      <w:r w:rsidRPr="00485FB9">
        <w:rPr>
          <w:rFonts w:ascii="Arial" w:eastAsia="Garamond" w:hAnsi="Arial" w:cs="Arial"/>
          <w:w w:val="85"/>
        </w:rPr>
        <w:t>acumulativo.</w:t>
      </w:r>
      <w:r w:rsidRPr="00485FB9">
        <w:rPr>
          <w:rFonts w:ascii="Arial" w:eastAsia="Garamond" w:hAnsi="Arial" w:cs="Arial"/>
          <w:spacing w:val="-49"/>
          <w:w w:val="85"/>
        </w:rPr>
        <w:t xml:space="preserve"> </w:t>
      </w:r>
      <w:r w:rsidRPr="00485FB9">
        <w:rPr>
          <w:rFonts w:ascii="Arial" w:eastAsia="Garamond" w:hAnsi="Arial" w:cs="Arial"/>
          <w:w w:val="80"/>
        </w:rPr>
        <w:t>Reporta todos los fondos desembolsados para el proyecto tanto bajo el préstamo del Banco Mundial</w:t>
      </w:r>
      <w:r w:rsidRPr="00485FB9">
        <w:rPr>
          <w:rFonts w:ascii="Arial" w:eastAsia="Garamond" w:hAnsi="Arial" w:cs="Arial"/>
          <w:spacing w:val="1"/>
          <w:w w:val="80"/>
        </w:rPr>
        <w:t xml:space="preserve"> </w:t>
      </w:r>
      <w:r w:rsidRPr="00485FB9">
        <w:rPr>
          <w:rFonts w:ascii="Arial" w:eastAsia="Garamond" w:hAnsi="Arial" w:cs="Arial"/>
          <w:w w:val="80"/>
        </w:rPr>
        <w:t>como</w:t>
      </w:r>
      <w:r w:rsidRPr="00485FB9">
        <w:rPr>
          <w:rFonts w:ascii="Arial" w:eastAsia="Garamond" w:hAnsi="Arial" w:cs="Arial"/>
          <w:spacing w:val="9"/>
          <w:w w:val="80"/>
        </w:rPr>
        <w:t xml:space="preserve"> </w:t>
      </w:r>
      <w:r w:rsidRPr="00485FB9">
        <w:rPr>
          <w:rFonts w:ascii="Arial" w:eastAsia="Garamond" w:hAnsi="Arial" w:cs="Arial"/>
          <w:w w:val="80"/>
        </w:rPr>
        <w:t>aportes</w:t>
      </w:r>
      <w:r w:rsidRPr="00485FB9">
        <w:rPr>
          <w:rFonts w:ascii="Arial" w:eastAsia="Garamond" w:hAnsi="Arial" w:cs="Arial"/>
          <w:spacing w:val="10"/>
          <w:w w:val="80"/>
        </w:rPr>
        <w:t xml:space="preserve"> </w:t>
      </w:r>
      <w:r w:rsidRPr="00485FB9">
        <w:rPr>
          <w:rFonts w:ascii="Arial" w:eastAsia="Garamond" w:hAnsi="Arial" w:cs="Arial"/>
          <w:w w:val="80"/>
        </w:rPr>
        <w:t>locales</w:t>
      </w:r>
      <w:r w:rsidRPr="00485FB9">
        <w:rPr>
          <w:rFonts w:ascii="Arial" w:eastAsia="Garamond" w:hAnsi="Arial" w:cs="Arial"/>
          <w:spacing w:val="10"/>
          <w:w w:val="80"/>
        </w:rPr>
        <w:t xml:space="preserve"> </w:t>
      </w:r>
      <w:r w:rsidRPr="00485FB9">
        <w:rPr>
          <w:rFonts w:ascii="Arial" w:eastAsia="Garamond" w:hAnsi="Arial" w:cs="Arial"/>
          <w:w w:val="80"/>
        </w:rPr>
        <w:t>o</w:t>
      </w:r>
      <w:r w:rsidRPr="00485FB9">
        <w:rPr>
          <w:rFonts w:ascii="Arial" w:eastAsia="Garamond" w:hAnsi="Arial" w:cs="Arial"/>
          <w:spacing w:val="9"/>
          <w:w w:val="80"/>
        </w:rPr>
        <w:t xml:space="preserve"> </w:t>
      </w:r>
      <w:r w:rsidRPr="00485FB9">
        <w:rPr>
          <w:rFonts w:ascii="Arial" w:eastAsia="Garamond" w:hAnsi="Arial" w:cs="Arial"/>
          <w:w w:val="80"/>
        </w:rPr>
        <w:t>de</w:t>
      </w:r>
      <w:r w:rsidRPr="00485FB9">
        <w:rPr>
          <w:rFonts w:ascii="Arial" w:eastAsia="Garamond" w:hAnsi="Arial" w:cs="Arial"/>
          <w:spacing w:val="10"/>
          <w:w w:val="80"/>
        </w:rPr>
        <w:t xml:space="preserve"> </w:t>
      </w:r>
      <w:r w:rsidRPr="00485FB9">
        <w:rPr>
          <w:rFonts w:ascii="Arial" w:eastAsia="Garamond" w:hAnsi="Arial" w:cs="Arial"/>
          <w:w w:val="80"/>
        </w:rPr>
        <w:t>otras</w:t>
      </w:r>
      <w:r w:rsidRPr="00485FB9">
        <w:rPr>
          <w:rFonts w:ascii="Arial" w:eastAsia="Garamond" w:hAnsi="Arial" w:cs="Arial"/>
          <w:spacing w:val="10"/>
          <w:w w:val="80"/>
        </w:rPr>
        <w:t xml:space="preserve"> </w:t>
      </w:r>
      <w:r w:rsidRPr="00485FB9">
        <w:rPr>
          <w:rFonts w:ascii="Arial" w:eastAsia="Garamond" w:hAnsi="Arial" w:cs="Arial"/>
          <w:w w:val="80"/>
        </w:rPr>
        <w:t>fuentes</w:t>
      </w:r>
      <w:r w:rsidRPr="00485FB9">
        <w:rPr>
          <w:rFonts w:ascii="Arial" w:eastAsia="Garamond" w:hAnsi="Arial" w:cs="Arial"/>
          <w:spacing w:val="9"/>
          <w:w w:val="80"/>
        </w:rPr>
        <w:t xml:space="preserve"> </w:t>
      </w:r>
      <w:r w:rsidRPr="00485FB9">
        <w:rPr>
          <w:rFonts w:ascii="Arial" w:eastAsia="Garamond" w:hAnsi="Arial" w:cs="Arial"/>
          <w:w w:val="80"/>
        </w:rPr>
        <w:t>si</w:t>
      </w:r>
      <w:r w:rsidRPr="00485FB9">
        <w:rPr>
          <w:rFonts w:ascii="Arial" w:eastAsia="Garamond" w:hAnsi="Arial" w:cs="Arial"/>
          <w:spacing w:val="10"/>
          <w:w w:val="80"/>
        </w:rPr>
        <w:t xml:space="preserve"> </w:t>
      </w:r>
      <w:r w:rsidRPr="00485FB9">
        <w:rPr>
          <w:rFonts w:ascii="Arial" w:eastAsia="Garamond" w:hAnsi="Arial" w:cs="Arial"/>
          <w:w w:val="80"/>
        </w:rPr>
        <w:t>existieran,</w:t>
      </w:r>
      <w:r w:rsidRPr="00485FB9">
        <w:rPr>
          <w:rFonts w:ascii="Arial" w:eastAsia="Garamond" w:hAnsi="Arial" w:cs="Arial"/>
          <w:spacing w:val="10"/>
          <w:w w:val="80"/>
        </w:rPr>
        <w:t xml:space="preserve"> </w:t>
      </w:r>
      <w:r w:rsidRPr="00485FB9">
        <w:rPr>
          <w:rFonts w:ascii="Arial" w:eastAsia="Garamond" w:hAnsi="Arial" w:cs="Arial"/>
          <w:w w:val="80"/>
        </w:rPr>
        <w:t>los</w:t>
      </w:r>
      <w:r w:rsidRPr="00485FB9">
        <w:rPr>
          <w:rFonts w:ascii="Arial" w:eastAsia="Garamond" w:hAnsi="Arial" w:cs="Arial"/>
          <w:spacing w:val="9"/>
          <w:w w:val="80"/>
        </w:rPr>
        <w:t xml:space="preserve"> </w:t>
      </w:r>
      <w:r w:rsidRPr="00485FB9">
        <w:rPr>
          <w:rFonts w:ascii="Arial" w:eastAsia="Garamond" w:hAnsi="Arial" w:cs="Arial"/>
          <w:w w:val="80"/>
        </w:rPr>
        <w:t>usos</w:t>
      </w:r>
      <w:r w:rsidRPr="00485FB9">
        <w:rPr>
          <w:rFonts w:ascii="Arial" w:eastAsia="Garamond" w:hAnsi="Arial" w:cs="Arial"/>
          <w:spacing w:val="10"/>
          <w:w w:val="80"/>
        </w:rPr>
        <w:t xml:space="preserve"> </w:t>
      </w:r>
      <w:r w:rsidRPr="00485FB9">
        <w:rPr>
          <w:rFonts w:ascii="Arial" w:eastAsia="Garamond" w:hAnsi="Arial" w:cs="Arial"/>
          <w:w w:val="80"/>
        </w:rPr>
        <w:t>de</w:t>
      </w:r>
      <w:r w:rsidRPr="00485FB9">
        <w:rPr>
          <w:rFonts w:ascii="Arial" w:eastAsia="Garamond" w:hAnsi="Arial" w:cs="Arial"/>
          <w:spacing w:val="10"/>
          <w:w w:val="80"/>
        </w:rPr>
        <w:t xml:space="preserve"> </w:t>
      </w:r>
      <w:r w:rsidRPr="00485FB9">
        <w:rPr>
          <w:rFonts w:ascii="Arial" w:eastAsia="Garamond" w:hAnsi="Arial" w:cs="Arial"/>
          <w:w w:val="80"/>
        </w:rPr>
        <w:t>fondos</w:t>
      </w:r>
      <w:r w:rsidRPr="00485FB9">
        <w:rPr>
          <w:rFonts w:ascii="Arial" w:eastAsia="Garamond" w:hAnsi="Arial" w:cs="Arial"/>
          <w:spacing w:val="9"/>
          <w:w w:val="80"/>
        </w:rPr>
        <w:t xml:space="preserve"> </w:t>
      </w:r>
      <w:r w:rsidRPr="00485FB9">
        <w:rPr>
          <w:rFonts w:ascii="Arial" w:eastAsia="Garamond" w:hAnsi="Arial" w:cs="Arial"/>
          <w:w w:val="80"/>
        </w:rPr>
        <w:t>por</w:t>
      </w:r>
      <w:r w:rsidRPr="00485FB9">
        <w:rPr>
          <w:rFonts w:ascii="Arial" w:eastAsia="Garamond" w:hAnsi="Arial" w:cs="Arial"/>
          <w:spacing w:val="10"/>
          <w:w w:val="80"/>
        </w:rPr>
        <w:t xml:space="preserve"> </w:t>
      </w:r>
      <w:r w:rsidRPr="00485FB9">
        <w:rPr>
          <w:rFonts w:ascii="Arial" w:eastAsia="Garamond" w:hAnsi="Arial" w:cs="Arial"/>
          <w:w w:val="80"/>
        </w:rPr>
        <w:t>componente</w:t>
      </w:r>
      <w:r w:rsidRPr="00485FB9">
        <w:rPr>
          <w:rFonts w:ascii="Arial" w:eastAsia="Garamond" w:hAnsi="Arial" w:cs="Arial"/>
          <w:spacing w:val="10"/>
          <w:w w:val="80"/>
        </w:rPr>
        <w:t xml:space="preserve"> </w:t>
      </w:r>
      <w:r w:rsidRPr="00485FB9">
        <w:rPr>
          <w:rFonts w:ascii="Arial" w:eastAsia="Garamond" w:hAnsi="Arial" w:cs="Arial"/>
          <w:w w:val="80"/>
        </w:rPr>
        <w:t>de</w:t>
      </w:r>
      <w:r w:rsidRPr="00485FB9">
        <w:rPr>
          <w:rFonts w:ascii="Arial" w:eastAsia="Garamond" w:hAnsi="Arial" w:cs="Arial"/>
          <w:spacing w:val="9"/>
          <w:w w:val="80"/>
        </w:rPr>
        <w:t xml:space="preserve"> </w:t>
      </w:r>
      <w:r w:rsidRPr="00485FB9">
        <w:rPr>
          <w:rFonts w:ascii="Arial" w:eastAsia="Garamond" w:hAnsi="Arial" w:cs="Arial"/>
          <w:w w:val="80"/>
        </w:rPr>
        <w:t>gasto</w:t>
      </w:r>
      <w:r w:rsidRPr="00485FB9">
        <w:rPr>
          <w:rFonts w:ascii="Arial" w:eastAsia="Garamond" w:hAnsi="Arial" w:cs="Arial"/>
          <w:spacing w:val="1"/>
          <w:w w:val="80"/>
        </w:rPr>
        <w:t xml:space="preserve"> </w:t>
      </w:r>
      <w:r w:rsidRPr="00485FB9">
        <w:rPr>
          <w:rFonts w:ascii="Arial" w:eastAsia="Garamond" w:hAnsi="Arial" w:cs="Arial"/>
          <w:w w:val="85"/>
        </w:rPr>
        <w:t>y</w:t>
      </w:r>
      <w:r w:rsidRPr="00485FB9">
        <w:rPr>
          <w:rFonts w:ascii="Arial" w:eastAsia="Garamond" w:hAnsi="Arial" w:cs="Arial"/>
          <w:spacing w:val="-4"/>
          <w:w w:val="85"/>
        </w:rPr>
        <w:t xml:space="preserve"> </w:t>
      </w:r>
      <w:r w:rsidRPr="00485FB9">
        <w:rPr>
          <w:rFonts w:ascii="Arial" w:eastAsia="Garamond" w:hAnsi="Arial" w:cs="Arial"/>
          <w:w w:val="85"/>
        </w:rPr>
        <w:t>los</w:t>
      </w:r>
      <w:r w:rsidRPr="00485FB9">
        <w:rPr>
          <w:rFonts w:ascii="Arial" w:eastAsia="Garamond" w:hAnsi="Arial" w:cs="Arial"/>
          <w:spacing w:val="-6"/>
          <w:w w:val="85"/>
        </w:rPr>
        <w:t xml:space="preserve"> </w:t>
      </w:r>
      <w:r w:rsidRPr="00485FB9">
        <w:rPr>
          <w:rFonts w:ascii="Arial" w:eastAsia="Garamond" w:hAnsi="Arial" w:cs="Arial"/>
          <w:w w:val="85"/>
        </w:rPr>
        <w:t>saldos</w:t>
      </w:r>
      <w:r w:rsidRPr="00485FB9">
        <w:rPr>
          <w:rFonts w:ascii="Arial" w:eastAsia="Garamond" w:hAnsi="Arial" w:cs="Arial"/>
          <w:spacing w:val="-4"/>
          <w:w w:val="85"/>
        </w:rPr>
        <w:t xml:space="preserve"> </w:t>
      </w:r>
      <w:r w:rsidRPr="00485FB9">
        <w:rPr>
          <w:rFonts w:ascii="Arial" w:eastAsia="Garamond" w:hAnsi="Arial" w:cs="Arial"/>
          <w:w w:val="85"/>
        </w:rPr>
        <w:t>de</w:t>
      </w:r>
      <w:r w:rsidRPr="00485FB9">
        <w:rPr>
          <w:rFonts w:ascii="Arial" w:eastAsia="Garamond" w:hAnsi="Arial" w:cs="Arial"/>
          <w:spacing w:val="-3"/>
          <w:w w:val="85"/>
        </w:rPr>
        <w:t xml:space="preserve"> </w:t>
      </w:r>
      <w:r w:rsidRPr="00485FB9">
        <w:rPr>
          <w:rFonts w:ascii="Arial" w:eastAsia="Garamond" w:hAnsi="Arial" w:cs="Arial"/>
          <w:w w:val="85"/>
        </w:rPr>
        <w:t>efectivo</w:t>
      </w:r>
      <w:r w:rsidRPr="00485FB9">
        <w:rPr>
          <w:rFonts w:ascii="Arial" w:eastAsia="Garamond" w:hAnsi="Arial" w:cs="Arial"/>
          <w:spacing w:val="-4"/>
          <w:w w:val="85"/>
        </w:rPr>
        <w:t xml:space="preserve"> </w:t>
      </w:r>
      <w:r w:rsidRPr="00485FB9">
        <w:rPr>
          <w:rFonts w:ascii="Arial" w:eastAsia="Garamond" w:hAnsi="Arial" w:cs="Arial"/>
          <w:w w:val="85"/>
        </w:rPr>
        <w:t>al</w:t>
      </w:r>
      <w:r w:rsidRPr="00485FB9">
        <w:rPr>
          <w:rFonts w:ascii="Arial" w:eastAsia="Garamond" w:hAnsi="Arial" w:cs="Arial"/>
          <w:spacing w:val="-6"/>
          <w:w w:val="85"/>
        </w:rPr>
        <w:t xml:space="preserve"> </w:t>
      </w:r>
      <w:r w:rsidRPr="00485FB9">
        <w:rPr>
          <w:rFonts w:ascii="Arial" w:eastAsia="Garamond" w:hAnsi="Arial" w:cs="Arial"/>
          <w:w w:val="85"/>
        </w:rPr>
        <w:t>inicio</w:t>
      </w:r>
      <w:r w:rsidRPr="00485FB9">
        <w:rPr>
          <w:rFonts w:ascii="Arial" w:eastAsia="Garamond" w:hAnsi="Arial" w:cs="Arial"/>
          <w:spacing w:val="-3"/>
          <w:w w:val="85"/>
        </w:rPr>
        <w:t xml:space="preserve"> </w:t>
      </w:r>
      <w:r w:rsidRPr="00485FB9">
        <w:rPr>
          <w:rFonts w:ascii="Arial" w:eastAsia="Garamond" w:hAnsi="Arial" w:cs="Arial"/>
          <w:w w:val="85"/>
        </w:rPr>
        <w:t>y</w:t>
      </w:r>
      <w:r w:rsidRPr="00485FB9">
        <w:rPr>
          <w:rFonts w:ascii="Arial" w:eastAsia="Garamond" w:hAnsi="Arial" w:cs="Arial"/>
          <w:spacing w:val="-4"/>
          <w:w w:val="85"/>
        </w:rPr>
        <w:t xml:space="preserve"> </w:t>
      </w:r>
      <w:r w:rsidRPr="00485FB9">
        <w:rPr>
          <w:rFonts w:ascii="Arial" w:eastAsia="Garamond" w:hAnsi="Arial" w:cs="Arial"/>
          <w:w w:val="85"/>
        </w:rPr>
        <w:t>cierre</w:t>
      </w:r>
      <w:r w:rsidRPr="00485FB9">
        <w:rPr>
          <w:rFonts w:ascii="Arial" w:eastAsia="Garamond" w:hAnsi="Arial" w:cs="Arial"/>
          <w:spacing w:val="-4"/>
          <w:w w:val="85"/>
        </w:rPr>
        <w:t xml:space="preserve"> </w:t>
      </w:r>
      <w:r w:rsidRPr="00485FB9">
        <w:rPr>
          <w:rFonts w:ascii="Arial" w:eastAsia="Garamond" w:hAnsi="Arial" w:cs="Arial"/>
          <w:w w:val="85"/>
        </w:rPr>
        <w:t>del</w:t>
      </w:r>
      <w:r w:rsidRPr="00485FB9">
        <w:rPr>
          <w:rFonts w:ascii="Arial" w:eastAsia="Garamond" w:hAnsi="Arial" w:cs="Arial"/>
          <w:spacing w:val="-3"/>
          <w:w w:val="85"/>
        </w:rPr>
        <w:t xml:space="preserve"> </w:t>
      </w:r>
      <w:r w:rsidRPr="00485FB9">
        <w:rPr>
          <w:rFonts w:ascii="Arial" w:eastAsia="Garamond" w:hAnsi="Arial" w:cs="Arial"/>
          <w:w w:val="85"/>
        </w:rPr>
        <w:t>período.</w:t>
      </w:r>
    </w:p>
    <w:p w14:paraId="764B3169" w14:textId="77777777" w:rsidR="00F543AC" w:rsidRPr="00485FB9" w:rsidRDefault="00F543AC" w:rsidP="00CF6D96">
      <w:pPr>
        <w:numPr>
          <w:ilvl w:val="1"/>
          <w:numId w:val="35"/>
        </w:numPr>
        <w:spacing w:before="120" w:after="120" w:line="276" w:lineRule="auto"/>
        <w:ind w:left="993" w:right="391" w:hanging="426"/>
        <w:jc w:val="both"/>
        <w:rPr>
          <w:rFonts w:ascii="Arial" w:eastAsia="Garamond" w:hAnsi="Arial" w:cs="Arial"/>
          <w:spacing w:val="-1"/>
          <w:w w:val="85"/>
        </w:rPr>
      </w:pPr>
      <w:r w:rsidRPr="00485FB9">
        <w:rPr>
          <w:rFonts w:ascii="Arial" w:eastAsia="Garamond" w:hAnsi="Arial" w:cs="Arial"/>
          <w:spacing w:val="-1"/>
          <w:w w:val="85"/>
        </w:rPr>
        <w:t>Estado de inversiones acumuladas, que debería mostrar las inversiones del período y las acumuladas desde el inicio del proyecto clasificadas por componente y subcomponente. La ejecución del período se debe comparar con el presupuesto.</w:t>
      </w:r>
    </w:p>
    <w:p w14:paraId="31529C01" w14:textId="0A86F3FF" w:rsidR="00F543AC" w:rsidRPr="00485FB9" w:rsidRDefault="00F543AC" w:rsidP="00CF6D96">
      <w:pPr>
        <w:numPr>
          <w:ilvl w:val="1"/>
          <w:numId w:val="35"/>
        </w:numPr>
        <w:spacing w:before="120" w:after="120" w:line="276" w:lineRule="auto"/>
        <w:ind w:left="993" w:right="391" w:hanging="426"/>
        <w:jc w:val="both"/>
        <w:rPr>
          <w:rFonts w:ascii="Arial" w:eastAsia="Garamond" w:hAnsi="Arial" w:cs="Arial"/>
        </w:rPr>
      </w:pPr>
      <w:r w:rsidRPr="00485FB9">
        <w:rPr>
          <w:rFonts w:ascii="Arial" w:eastAsia="Garamond" w:hAnsi="Arial" w:cs="Arial"/>
          <w:spacing w:val="-1"/>
          <w:w w:val="85"/>
        </w:rPr>
        <w:t>Conciliación de la Cuenta Designada; establece la relación del saldo inicial de la Cuenta Designada y el movimiento de ingresos y egresos para establecer su saldo al final del periodo. Se adjuntará el estado de cuenta bancaria</w:t>
      </w:r>
      <w:r w:rsidRPr="00485FB9">
        <w:rPr>
          <w:rFonts w:ascii="Arial" w:eastAsia="Garamond" w:hAnsi="Arial" w:cs="Arial"/>
          <w:w w:val="85"/>
        </w:rPr>
        <w:t>.</w:t>
      </w:r>
    </w:p>
    <w:p w14:paraId="4937A4A2" w14:textId="4C88C52E" w:rsidR="00F543AC" w:rsidRPr="00485FB9" w:rsidRDefault="00F543AC" w:rsidP="00F06AB7">
      <w:pPr>
        <w:widowControl/>
        <w:autoSpaceDE/>
        <w:autoSpaceDN/>
        <w:spacing w:after="160" w:line="276" w:lineRule="auto"/>
        <w:jc w:val="both"/>
        <w:rPr>
          <w:rFonts w:ascii="Arial" w:eastAsia="Arial" w:hAnsi="Arial" w:cs="Arial"/>
          <w:spacing w:val="-2"/>
          <w:w w:val="85"/>
        </w:rPr>
      </w:pPr>
      <w:r w:rsidRPr="00485FB9">
        <w:rPr>
          <w:rFonts w:ascii="Arial" w:eastAsia="Arial" w:hAnsi="Arial" w:cs="Arial"/>
          <w:spacing w:val="-2"/>
          <w:w w:val="85"/>
        </w:rPr>
        <w:t xml:space="preserve">El Coordinador Financiero remitirá al BIRF estos reportes, a más tardar cuarenta y cinco días después del final de cada semestre, </w:t>
      </w:r>
      <w:r w:rsidR="002874E2" w:rsidRPr="00485FB9">
        <w:rPr>
          <w:rFonts w:ascii="Arial" w:eastAsia="Arial" w:hAnsi="Arial" w:cs="Arial"/>
          <w:spacing w:val="-2"/>
          <w:w w:val="85"/>
        </w:rPr>
        <w:t>de acuerdo con</w:t>
      </w:r>
      <w:r w:rsidRPr="00485FB9">
        <w:rPr>
          <w:rFonts w:ascii="Arial" w:eastAsia="Arial" w:hAnsi="Arial" w:cs="Arial"/>
          <w:spacing w:val="-2"/>
          <w:w w:val="85"/>
        </w:rPr>
        <w:t xml:space="preserve"> formatos del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6 de este Manual</w:t>
      </w:r>
      <w:r w:rsidR="00F4511E" w:rsidRPr="00485FB9">
        <w:rPr>
          <w:rFonts w:ascii="Arial" w:eastAsia="Arial" w:hAnsi="Arial" w:cs="Arial"/>
          <w:spacing w:val="-2"/>
          <w:w w:val="85"/>
        </w:rPr>
        <w:t xml:space="preserve"> (</w:t>
      </w:r>
      <w:r w:rsidR="0034590C" w:rsidRPr="00485FB9">
        <w:rPr>
          <w:rFonts w:ascii="Arial" w:eastAsia="Arial" w:hAnsi="Arial" w:cs="Arial"/>
          <w:spacing w:val="-2"/>
          <w:w w:val="85"/>
        </w:rPr>
        <w:t>Formulario</w:t>
      </w:r>
      <w:r w:rsidR="00F4511E" w:rsidRPr="00485FB9">
        <w:rPr>
          <w:rFonts w:ascii="Arial" w:eastAsia="Arial" w:hAnsi="Arial" w:cs="Arial"/>
          <w:spacing w:val="-2"/>
          <w:w w:val="85"/>
        </w:rPr>
        <w:t xml:space="preserve"> 6.1- Modelo de IFR)</w:t>
      </w:r>
    </w:p>
    <w:p w14:paraId="76B3C59F" w14:textId="35F62C08" w:rsidR="00F543AC" w:rsidRPr="00485FB9" w:rsidRDefault="00F543AC" w:rsidP="00CF6D96">
      <w:pPr>
        <w:numPr>
          <w:ilvl w:val="0"/>
          <w:numId w:val="35"/>
        </w:numPr>
        <w:tabs>
          <w:tab w:val="left" w:pos="1121"/>
        </w:tabs>
        <w:spacing w:before="169" w:line="276" w:lineRule="auto"/>
        <w:ind w:right="651"/>
        <w:rPr>
          <w:rFonts w:ascii="Arial" w:eastAsia="Arial" w:hAnsi="Arial" w:cs="Arial"/>
          <w:spacing w:val="-2"/>
          <w:w w:val="85"/>
        </w:rPr>
      </w:pPr>
      <w:r w:rsidRPr="00485FB9">
        <w:rPr>
          <w:rFonts w:ascii="Arial" w:eastAsia="Arial" w:hAnsi="Arial" w:cs="Arial"/>
          <w:spacing w:val="-2"/>
          <w:w w:val="85"/>
        </w:rPr>
        <w:t xml:space="preserve">Estados Financieros auditados. El </w:t>
      </w:r>
      <w:r w:rsidR="00E0546F" w:rsidRPr="00485FB9">
        <w:rPr>
          <w:rFonts w:ascii="Arial" w:eastAsia="Arial" w:hAnsi="Arial" w:cs="Arial"/>
          <w:spacing w:val="-2"/>
          <w:w w:val="85"/>
        </w:rPr>
        <w:t>Coordinador</w:t>
      </w:r>
      <w:r w:rsidRPr="00485FB9">
        <w:rPr>
          <w:rFonts w:ascii="Arial" w:eastAsia="Arial" w:hAnsi="Arial" w:cs="Arial"/>
          <w:spacing w:val="-2"/>
          <w:w w:val="85"/>
        </w:rPr>
        <w:t xml:space="preserve"> Financiero preparará estados financieros de propósito especial al cierre de cada ejercicio (base efectivo). que estarán sujetos a auditorias. Se preparan sobre la base de la información contable financiera procesada en el sistema informático e información que se genere de controles administrativos. </w:t>
      </w:r>
      <w:bookmarkStart w:id="122" w:name="_Hlk86675364"/>
      <w:r w:rsidRPr="00485FB9">
        <w:rPr>
          <w:rFonts w:ascii="Arial" w:eastAsia="Arial" w:hAnsi="Arial" w:cs="Arial"/>
          <w:spacing w:val="-2"/>
          <w:w w:val="85"/>
        </w:rPr>
        <w:t>Los estados financieros de propósito especial están conformados por:</w:t>
      </w:r>
    </w:p>
    <w:p w14:paraId="69B15EBE" w14:textId="77777777" w:rsidR="00F543AC" w:rsidRPr="00485FB9" w:rsidRDefault="00F543AC" w:rsidP="00CF6D96">
      <w:pPr>
        <w:numPr>
          <w:ilvl w:val="0"/>
          <w:numId w:val="34"/>
        </w:numPr>
        <w:tabs>
          <w:tab w:val="left" w:pos="2524"/>
          <w:tab w:val="left" w:pos="2525"/>
        </w:tabs>
        <w:spacing w:before="120" w:after="120" w:line="276" w:lineRule="auto"/>
        <w:ind w:left="2523"/>
        <w:rPr>
          <w:rFonts w:ascii="Arial" w:eastAsia="Garamond" w:hAnsi="Arial" w:cs="Arial"/>
        </w:rPr>
      </w:pPr>
      <w:r w:rsidRPr="00485FB9">
        <w:rPr>
          <w:rFonts w:ascii="Arial" w:eastAsia="Garamond" w:hAnsi="Arial" w:cs="Arial"/>
          <w:w w:val="80"/>
        </w:rPr>
        <w:t>Estado</w:t>
      </w:r>
      <w:r w:rsidRPr="00485FB9">
        <w:rPr>
          <w:rFonts w:ascii="Arial" w:eastAsia="Garamond" w:hAnsi="Arial" w:cs="Arial"/>
          <w:spacing w:val="9"/>
          <w:w w:val="80"/>
        </w:rPr>
        <w:t xml:space="preserve"> </w:t>
      </w:r>
      <w:r w:rsidRPr="00485FB9">
        <w:rPr>
          <w:rFonts w:ascii="Arial" w:eastAsia="Garamond" w:hAnsi="Arial" w:cs="Arial"/>
          <w:w w:val="80"/>
        </w:rPr>
        <w:t>de</w:t>
      </w:r>
      <w:r w:rsidRPr="00485FB9">
        <w:rPr>
          <w:rFonts w:ascii="Arial" w:eastAsia="Garamond" w:hAnsi="Arial" w:cs="Arial"/>
          <w:spacing w:val="8"/>
          <w:w w:val="80"/>
        </w:rPr>
        <w:t xml:space="preserve"> </w:t>
      </w:r>
      <w:r w:rsidRPr="00485FB9">
        <w:rPr>
          <w:rFonts w:ascii="Arial" w:eastAsia="Garamond" w:hAnsi="Arial" w:cs="Arial"/>
          <w:w w:val="80"/>
        </w:rPr>
        <w:t>Fuentes</w:t>
      </w:r>
      <w:r w:rsidRPr="00485FB9">
        <w:rPr>
          <w:rFonts w:ascii="Arial" w:eastAsia="Garamond" w:hAnsi="Arial" w:cs="Arial"/>
          <w:spacing w:val="9"/>
          <w:w w:val="80"/>
        </w:rPr>
        <w:t xml:space="preserve"> </w:t>
      </w:r>
      <w:r w:rsidRPr="00485FB9">
        <w:rPr>
          <w:rFonts w:ascii="Arial" w:eastAsia="Garamond" w:hAnsi="Arial" w:cs="Arial"/>
          <w:w w:val="80"/>
        </w:rPr>
        <w:t>y</w:t>
      </w:r>
      <w:r w:rsidRPr="00485FB9">
        <w:rPr>
          <w:rFonts w:ascii="Arial" w:eastAsia="Garamond" w:hAnsi="Arial" w:cs="Arial"/>
          <w:spacing w:val="10"/>
          <w:w w:val="80"/>
        </w:rPr>
        <w:t xml:space="preserve"> </w:t>
      </w:r>
      <w:r w:rsidRPr="00485FB9">
        <w:rPr>
          <w:rFonts w:ascii="Arial" w:eastAsia="Garamond" w:hAnsi="Arial" w:cs="Arial"/>
          <w:w w:val="80"/>
        </w:rPr>
        <w:t>Usos</w:t>
      </w:r>
      <w:r w:rsidRPr="00485FB9">
        <w:rPr>
          <w:rFonts w:ascii="Arial" w:eastAsia="Garamond" w:hAnsi="Arial" w:cs="Arial"/>
          <w:spacing w:val="10"/>
          <w:w w:val="80"/>
        </w:rPr>
        <w:t xml:space="preserve"> </w:t>
      </w:r>
      <w:r w:rsidRPr="00485FB9">
        <w:rPr>
          <w:rFonts w:ascii="Arial" w:eastAsia="Garamond" w:hAnsi="Arial" w:cs="Arial"/>
          <w:w w:val="80"/>
        </w:rPr>
        <w:t>de</w:t>
      </w:r>
      <w:r w:rsidRPr="00485FB9">
        <w:rPr>
          <w:rFonts w:ascii="Arial" w:eastAsia="Garamond" w:hAnsi="Arial" w:cs="Arial"/>
          <w:spacing w:val="6"/>
          <w:w w:val="80"/>
        </w:rPr>
        <w:t xml:space="preserve"> </w:t>
      </w:r>
      <w:r w:rsidRPr="00485FB9">
        <w:rPr>
          <w:rFonts w:ascii="Arial" w:eastAsia="Garamond" w:hAnsi="Arial" w:cs="Arial"/>
          <w:w w:val="80"/>
        </w:rPr>
        <w:t>Fondos,</w:t>
      </w:r>
    </w:p>
    <w:p w14:paraId="548C9423" w14:textId="77777777" w:rsidR="00F543AC" w:rsidRPr="00485FB9" w:rsidRDefault="00F543AC" w:rsidP="00CF6D96">
      <w:pPr>
        <w:numPr>
          <w:ilvl w:val="0"/>
          <w:numId w:val="34"/>
        </w:numPr>
        <w:tabs>
          <w:tab w:val="left" w:pos="2524"/>
          <w:tab w:val="left" w:pos="2525"/>
        </w:tabs>
        <w:spacing w:before="120" w:after="120" w:line="276" w:lineRule="auto"/>
        <w:ind w:left="2523"/>
        <w:rPr>
          <w:rFonts w:ascii="Arial" w:eastAsia="Garamond" w:hAnsi="Arial" w:cs="Arial"/>
        </w:rPr>
      </w:pPr>
      <w:r w:rsidRPr="00485FB9">
        <w:rPr>
          <w:rFonts w:ascii="Arial" w:eastAsia="Garamond" w:hAnsi="Arial" w:cs="Arial"/>
          <w:w w:val="80"/>
        </w:rPr>
        <w:t>Estados</w:t>
      </w:r>
      <w:r w:rsidRPr="00485FB9">
        <w:rPr>
          <w:rFonts w:ascii="Arial" w:eastAsia="Garamond" w:hAnsi="Arial" w:cs="Arial"/>
          <w:spacing w:val="11"/>
          <w:w w:val="80"/>
        </w:rPr>
        <w:t xml:space="preserve"> </w:t>
      </w:r>
      <w:r w:rsidRPr="00485FB9">
        <w:rPr>
          <w:rFonts w:ascii="Arial" w:eastAsia="Garamond" w:hAnsi="Arial" w:cs="Arial"/>
          <w:w w:val="80"/>
        </w:rPr>
        <w:t>de</w:t>
      </w:r>
      <w:r w:rsidRPr="00485FB9">
        <w:rPr>
          <w:rFonts w:ascii="Arial" w:eastAsia="Garamond" w:hAnsi="Arial" w:cs="Arial"/>
          <w:spacing w:val="14"/>
          <w:w w:val="80"/>
        </w:rPr>
        <w:t xml:space="preserve"> </w:t>
      </w:r>
      <w:r w:rsidRPr="00485FB9">
        <w:rPr>
          <w:rFonts w:ascii="Arial" w:eastAsia="Garamond" w:hAnsi="Arial" w:cs="Arial"/>
          <w:w w:val="80"/>
        </w:rPr>
        <w:t>Inversiones</w:t>
      </w:r>
      <w:r w:rsidRPr="00485FB9">
        <w:rPr>
          <w:rFonts w:ascii="Arial" w:eastAsia="Garamond" w:hAnsi="Arial" w:cs="Arial"/>
          <w:spacing w:val="12"/>
          <w:w w:val="80"/>
        </w:rPr>
        <w:t xml:space="preserve"> </w:t>
      </w:r>
      <w:r w:rsidRPr="00485FB9">
        <w:rPr>
          <w:rFonts w:ascii="Arial" w:eastAsia="Garamond" w:hAnsi="Arial" w:cs="Arial"/>
          <w:w w:val="80"/>
        </w:rPr>
        <w:t>Acumuladas</w:t>
      </w:r>
    </w:p>
    <w:p w14:paraId="301BD8E2" w14:textId="77777777" w:rsidR="00F543AC" w:rsidRPr="00485FB9" w:rsidRDefault="00F543AC" w:rsidP="00CF6D96">
      <w:pPr>
        <w:numPr>
          <w:ilvl w:val="0"/>
          <w:numId w:val="34"/>
        </w:numPr>
        <w:tabs>
          <w:tab w:val="left" w:pos="2524"/>
          <w:tab w:val="left" w:pos="2525"/>
        </w:tabs>
        <w:spacing w:before="120" w:after="120" w:line="276" w:lineRule="auto"/>
        <w:ind w:left="2523"/>
        <w:rPr>
          <w:rFonts w:ascii="Arial" w:eastAsia="Garamond" w:hAnsi="Arial" w:cs="Arial"/>
        </w:rPr>
      </w:pPr>
      <w:r w:rsidRPr="00485FB9">
        <w:rPr>
          <w:rFonts w:ascii="Arial" w:eastAsia="Garamond" w:hAnsi="Arial" w:cs="Arial"/>
          <w:w w:val="80"/>
        </w:rPr>
        <w:t>Estado</w:t>
      </w:r>
      <w:r w:rsidRPr="00485FB9">
        <w:rPr>
          <w:rFonts w:ascii="Arial" w:eastAsia="Garamond" w:hAnsi="Arial" w:cs="Arial"/>
          <w:spacing w:val="9"/>
          <w:w w:val="80"/>
        </w:rPr>
        <w:t xml:space="preserve"> </w:t>
      </w:r>
      <w:r w:rsidRPr="00485FB9">
        <w:rPr>
          <w:rFonts w:ascii="Arial" w:eastAsia="Garamond" w:hAnsi="Arial" w:cs="Arial"/>
          <w:w w:val="80"/>
        </w:rPr>
        <w:t>de</w:t>
      </w:r>
      <w:r w:rsidRPr="00485FB9">
        <w:rPr>
          <w:rFonts w:ascii="Arial" w:eastAsia="Garamond" w:hAnsi="Arial" w:cs="Arial"/>
          <w:spacing w:val="8"/>
          <w:w w:val="80"/>
        </w:rPr>
        <w:t xml:space="preserve"> </w:t>
      </w:r>
      <w:r w:rsidRPr="00485FB9">
        <w:rPr>
          <w:rFonts w:ascii="Arial" w:eastAsia="Garamond" w:hAnsi="Arial" w:cs="Arial"/>
          <w:w w:val="80"/>
        </w:rPr>
        <w:t>las</w:t>
      </w:r>
      <w:r w:rsidRPr="00485FB9">
        <w:rPr>
          <w:rFonts w:ascii="Arial" w:eastAsia="Garamond" w:hAnsi="Arial" w:cs="Arial"/>
          <w:spacing w:val="7"/>
          <w:w w:val="80"/>
        </w:rPr>
        <w:t xml:space="preserve"> </w:t>
      </w:r>
      <w:r w:rsidRPr="00485FB9">
        <w:rPr>
          <w:rFonts w:ascii="Arial" w:eastAsia="Garamond" w:hAnsi="Arial" w:cs="Arial"/>
          <w:w w:val="80"/>
        </w:rPr>
        <w:t>Cuentas</w:t>
      </w:r>
      <w:r w:rsidRPr="00485FB9">
        <w:rPr>
          <w:rFonts w:ascii="Arial" w:eastAsia="Garamond" w:hAnsi="Arial" w:cs="Arial"/>
          <w:spacing w:val="10"/>
          <w:w w:val="80"/>
        </w:rPr>
        <w:t xml:space="preserve"> </w:t>
      </w:r>
      <w:r w:rsidRPr="00485FB9">
        <w:rPr>
          <w:rFonts w:ascii="Arial" w:eastAsia="Garamond" w:hAnsi="Arial" w:cs="Arial"/>
          <w:w w:val="80"/>
        </w:rPr>
        <w:t>Designadas</w:t>
      </w:r>
    </w:p>
    <w:p w14:paraId="375C2B98" w14:textId="77777777" w:rsidR="00F543AC" w:rsidRPr="00485FB9" w:rsidRDefault="00F543AC" w:rsidP="00CF6D96">
      <w:pPr>
        <w:numPr>
          <w:ilvl w:val="0"/>
          <w:numId w:val="34"/>
        </w:numPr>
        <w:tabs>
          <w:tab w:val="left" w:pos="2524"/>
          <w:tab w:val="left" w:pos="2525"/>
        </w:tabs>
        <w:spacing w:before="120" w:after="120" w:line="276" w:lineRule="auto"/>
        <w:ind w:left="2523"/>
        <w:rPr>
          <w:rFonts w:ascii="Arial" w:eastAsia="Garamond" w:hAnsi="Arial" w:cs="Arial"/>
        </w:rPr>
      </w:pPr>
      <w:r w:rsidRPr="00485FB9">
        <w:rPr>
          <w:rFonts w:ascii="Arial" w:eastAsia="Garamond" w:hAnsi="Arial" w:cs="Arial"/>
          <w:w w:val="80"/>
        </w:rPr>
        <w:t>Conciliación</w:t>
      </w:r>
      <w:r w:rsidRPr="00485FB9">
        <w:rPr>
          <w:rFonts w:ascii="Arial" w:eastAsia="Garamond" w:hAnsi="Arial" w:cs="Arial"/>
          <w:spacing w:val="9"/>
          <w:w w:val="80"/>
        </w:rPr>
        <w:t xml:space="preserve"> </w:t>
      </w:r>
      <w:r w:rsidRPr="00485FB9">
        <w:rPr>
          <w:rFonts w:ascii="Arial" w:eastAsia="Garamond" w:hAnsi="Arial" w:cs="Arial"/>
          <w:w w:val="80"/>
        </w:rPr>
        <w:t>entre</w:t>
      </w:r>
      <w:r w:rsidRPr="00485FB9">
        <w:rPr>
          <w:rFonts w:ascii="Arial" w:eastAsia="Garamond" w:hAnsi="Arial" w:cs="Arial"/>
          <w:spacing w:val="8"/>
          <w:w w:val="80"/>
        </w:rPr>
        <w:t xml:space="preserve"> </w:t>
      </w:r>
      <w:r w:rsidRPr="00485FB9">
        <w:rPr>
          <w:rFonts w:ascii="Arial" w:eastAsia="Garamond" w:hAnsi="Arial" w:cs="Arial"/>
          <w:w w:val="80"/>
        </w:rPr>
        <w:t>el</w:t>
      </w:r>
      <w:r w:rsidRPr="00485FB9">
        <w:rPr>
          <w:rFonts w:ascii="Arial" w:eastAsia="Garamond" w:hAnsi="Arial" w:cs="Arial"/>
          <w:spacing w:val="10"/>
          <w:w w:val="80"/>
        </w:rPr>
        <w:t xml:space="preserve"> </w:t>
      </w:r>
      <w:r w:rsidRPr="00485FB9">
        <w:rPr>
          <w:rFonts w:ascii="Arial" w:eastAsia="Garamond" w:hAnsi="Arial" w:cs="Arial"/>
          <w:w w:val="80"/>
        </w:rPr>
        <w:t>Estado</w:t>
      </w:r>
      <w:r w:rsidRPr="00485FB9">
        <w:rPr>
          <w:rFonts w:ascii="Arial" w:eastAsia="Garamond" w:hAnsi="Arial" w:cs="Arial"/>
          <w:spacing w:val="10"/>
          <w:w w:val="80"/>
        </w:rPr>
        <w:t xml:space="preserve"> </w:t>
      </w:r>
      <w:r w:rsidRPr="00485FB9">
        <w:rPr>
          <w:rFonts w:ascii="Arial" w:eastAsia="Garamond" w:hAnsi="Arial" w:cs="Arial"/>
          <w:w w:val="80"/>
        </w:rPr>
        <w:t>de</w:t>
      </w:r>
      <w:r w:rsidRPr="00485FB9">
        <w:rPr>
          <w:rFonts w:ascii="Arial" w:eastAsia="Garamond" w:hAnsi="Arial" w:cs="Arial"/>
          <w:spacing w:val="9"/>
          <w:w w:val="80"/>
        </w:rPr>
        <w:t xml:space="preserve"> </w:t>
      </w:r>
      <w:r w:rsidRPr="00485FB9">
        <w:rPr>
          <w:rFonts w:ascii="Arial" w:eastAsia="Garamond" w:hAnsi="Arial" w:cs="Arial"/>
          <w:w w:val="80"/>
        </w:rPr>
        <w:t>fuentes</w:t>
      </w:r>
      <w:r w:rsidRPr="00485FB9">
        <w:rPr>
          <w:rFonts w:ascii="Arial" w:eastAsia="Garamond" w:hAnsi="Arial" w:cs="Arial"/>
          <w:spacing w:val="10"/>
          <w:w w:val="80"/>
        </w:rPr>
        <w:t xml:space="preserve"> </w:t>
      </w:r>
      <w:r w:rsidRPr="00485FB9">
        <w:rPr>
          <w:rFonts w:ascii="Arial" w:eastAsia="Garamond" w:hAnsi="Arial" w:cs="Arial"/>
          <w:w w:val="80"/>
        </w:rPr>
        <w:t>y</w:t>
      </w:r>
      <w:r w:rsidRPr="00485FB9">
        <w:rPr>
          <w:rFonts w:ascii="Arial" w:eastAsia="Garamond" w:hAnsi="Arial" w:cs="Arial"/>
          <w:spacing w:val="11"/>
          <w:w w:val="80"/>
        </w:rPr>
        <w:t xml:space="preserve"> </w:t>
      </w:r>
      <w:r w:rsidRPr="00485FB9">
        <w:rPr>
          <w:rFonts w:ascii="Arial" w:eastAsia="Garamond" w:hAnsi="Arial" w:cs="Arial"/>
          <w:w w:val="80"/>
        </w:rPr>
        <w:t>uso</w:t>
      </w:r>
      <w:r w:rsidRPr="00485FB9">
        <w:rPr>
          <w:rFonts w:ascii="Arial" w:eastAsia="Garamond" w:hAnsi="Arial" w:cs="Arial"/>
          <w:spacing w:val="10"/>
          <w:w w:val="80"/>
        </w:rPr>
        <w:t xml:space="preserve"> </w:t>
      </w:r>
      <w:r w:rsidRPr="00485FB9">
        <w:rPr>
          <w:rFonts w:ascii="Arial" w:eastAsia="Garamond" w:hAnsi="Arial" w:cs="Arial"/>
          <w:w w:val="80"/>
        </w:rPr>
        <w:t>de</w:t>
      </w:r>
      <w:r w:rsidRPr="00485FB9">
        <w:rPr>
          <w:rFonts w:ascii="Arial" w:eastAsia="Garamond" w:hAnsi="Arial" w:cs="Arial"/>
          <w:spacing w:val="8"/>
          <w:w w:val="80"/>
        </w:rPr>
        <w:t xml:space="preserve"> </w:t>
      </w:r>
      <w:r w:rsidRPr="00485FB9">
        <w:rPr>
          <w:rFonts w:ascii="Arial" w:eastAsia="Garamond" w:hAnsi="Arial" w:cs="Arial"/>
          <w:w w:val="80"/>
        </w:rPr>
        <w:t>fondos</w:t>
      </w:r>
      <w:r w:rsidRPr="00485FB9">
        <w:rPr>
          <w:rFonts w:ascii="Arial" w:eastAsia="Garamond" w:hAnsi="Arial" w:cs="Arial"/>
          <w:spacing w:val="10"/>
          <w:w w:val="80"/>
        </w:rPr>
        <w:t xml:space="preserve"> </w:t>
      </w:r>
      <w:r w:rsidRPr="00485FB9">
        <w:rPr>
          <w:rFonts w:ascii="Arial" w:eastAsia="Garamond" w:hAnsi="Arial" w:cs="Arial"/>
          <w:w w:val="80"/>
        </w:rPr>
        <w:t>y</w:t>
      </w:r>
      <w:r w:rsidRPr="00485FB9">
        <w:rPr>
          <w:rFonts w:ascii="Arial" w:eastAsia="Garamond" w:hAnsi="Arial" w:cs="Arial"/>
          <w:spacing w:val="7"/>
          <w:w w:val="80"/>
        </w:rPr>
        <w:t xml:space="preserve"> </w:t>
      </w:r>
      <w:r w:rsidRPr="00485FB9">
        <w:rPr>
          <w:rFonts w:ascii="Arial" w:eastAsia="Garamond" w:hAnsi="Arial" w:cs="Arial"/>
          <w:w w:val="80"/>
        </w:rPr>
        <w:t>la</w:t>
      </w:r>
      <w:r w:rsidRPr="00485FB9">
        <w:rPr>
          <w:rFonts w:ascii="Arial" w:eastAsia="Garamond" w:hAnsi="Arial" w:cs="Arial"/>
          <w:spacing w:val="8"/>
          <w:w w:val="80"/>
        </w:rPr>
        <w:t xml:space="preserve"> </w:t>
      </w:r>
      <w:r w:rsidRPr="00485FB9">
        <w:rPr>
          <w:rFonts w:ascii="Arial" w:eastAsia="Garamond" w:hAnsi="Arial" w:cs="Arial"/>
          <w:w w:val="80"/>
        </w:rPr>
        <w:t>contabilidad</w:t>
      </w:r>
      <w:r w:rsidRPr="00485FB9">
        <w:rPr>
          <w:rFonts w:ascii="Arial" w:eastAsia="Garamond" w:hAnsi="Arial" w:cs="Arial"/>
          <w:spacing w:val="9"/>
          <w:w w:val="80"/>
        </w:rPr>
        <w:t xml:space="preserve"> </w:t>
      </w:r>
      <w:r w:rsidRPr="00485FB9">
        <w:rPr>
          <w:rFonts w:ascii="Arial" w:eastAsia="Garamond" w:hAnsi="Arial" w:cs="Arial"/>
          <w:w w:val="80"/>
        </w:rPr>
        <w:t>del</w:t>
      </w:r>
      <w:r w:rsidRPr="00485FB9">
        <w:rPr>
          <w:rFonts w:ascii="Arial" w:eastAsia="Garamond" w:hAnsi="Arial" w:cs="Arial"/>
          <w:spacing w:val="10"/>
          <w:w w:val="80"/>
        </w:rPr>
        <w:t xml:space="preserve"> </w:t>
      </w:r>
      <w:r w:rsidRPr="00485FB9">
        <w:rPr>
          <w:rFonts w:ascii="Arial" w:eastAsia="Garamond" w:hAnsi="Arial" w:cs="Arial"/>
          <w:w w:val="80"/>
        </w:rPr>
        <w:t>proyecto</w:t>
      </w:r>
    </w:p>
    <w:p w14:paraId="660149B9" w14:textId="77777777" w:rsidR="00F543AC" w:rsidRPr="00485FB9" w:rsidRDefault="00F543AC" w:rsidP="00CF6D96">
      <w:pPr>
        <w:numPr>
          <w:ilvl w:val="0"/>
          <w:numId w:val="34"/>
        </w:numPr>
        <w:tabs>
          <w:tab w:val="left" w:pos="2524"/>
          <w:tab w:val="left" w:pos="2525"/>
        </w:tabs>
        <w:spacing w:before="120" w:after="120" w:line="276" w:lineRule="auto"/>
        <w:ind w:left="2523"/>
        <w:rPr>
          <w:rFonts w:ascii="Arial" w:eastAsia="Garamond" w:hAnsi="Arial" w:cs="Arial"/>
        </w:rPr>
      </w:pPr>
      <w:r w:rsidRPr="00485FB9">
        <w:rPr>
          <w:rFonts w:ascii="Arial" w:eastAsia="Garamond" w:hAnsi="Arial" w:cs="Arial"/>
          <w:w w:val="80"/>
        </w:rPr>
        <w:t>Notas</w:t>
      </w:r>
      <w:r w:rsidRPr="00485FB9">
        <w:rPr>
          <w:rFonts w:ascii="Arial" w:eastAsia="Garamond" w:hAnsi="Arial" w:cs="Arial"/>
          <w:spacing w:val="9"/>
          <w:w w:val="80"/>
        </w:rPr>
        <w:t xml:space="preserve"> </w:t>
      </w:r>
      <w:r w:rsidRPr="00485FB9">
        <w:rPr>
          <w:rFonts w:ascii="Arial" w:eastAsia="Garamond" w:hAnsi="Arial" w:cs="Arial"/>
          <w:w w:val="80"/>
        </w:rPr>
        <w:t>a</w:t>
      </w:r>
      <w:r w:rsidRPr="00485FB9">
        <w:rPr>
          <w:rFonts w:ascii="Arial" w:eastAsia="Garamond" w:hAnsi="Arial" w:cs="Arial"/>
          <w:spacing w:val="9"/>
          <w:w w:val="80"/>
        </w:rPr>
        <w:t xml:space="preserve"> </w:t>
      </w:r>
      <w:r w:rsidRPr="00485FB9">
        <w:rPr>
          <w:rFonts w:ascii="Arial" w:eastAsia="Garamond" w:hAnsi="Arial" w:cs="Arial"/>
          <w:w w:val="80"/>
        </w:rPr>
        <w:t>los</w:t>
      </w:r>
      <w:r w:rsidRPr="00485FB9">
        <w:rPr>
          <w:rFonts w:ascii="Arial" w:eastAsia="Garamond" w:hAnsi="Arial" w:cs="Arial"/>
          <w:spacing w:val="10"/>
          <w:w w:val="80"/>
        </w:rPr>
        <w:t xml:space="preserve"> </w:t>
      </w:r>
      <w:r w:rsidRPr="00485FB9">
        <w:rPr>
          <w:rFonts w:ascii="Arial" w:eastAsia="Garamond" w:hAnsi="Arial" w:cs="Arial"/>
          <w:w w:val="80"/>
        </w:rPr>
        <w:t>Estados</w:t>
      </w:r>
      <w:r w:rsidRPr="00485FB9">
        <w:rPr>
          <w:rFonts w:ascii="Arial" w:eastAsia="Garamond" w:hAnsi="Arial" w:cs="Arial"/>
          <w:spacing w:val="7"/>
          <w:w w:val="80"/>
        </w:rPr>
        <w:t xml:space="preserve"> </w:t>
      </w:r>
      <w:r w:rsidRPr="00485FB9">
        <w:rPr>
          <w:rFonts w:ascii="Arial" w:eastAsia="Garamond" w:hAnsi="Arial" w:cs="Arial"/>
          <w:w w:val="80"/>
        </w:rPr>
        <w:t>Financieros</w:t>
      </w:r>
    </w:p>
    <w:bookmarkEnd w:id="122"/>
    <w:p w14:paraId="5A762070" w14:textId="77777777" w:rsidR="00F543AC" w:rsidRPr="00485FB9" w:rsidRDefault="00F543AC" w:rsidP="00F543AC">
      <w:pPr>
        <w:spacing w:line="276" w:lineRule="auto"/>
        <w:rPr>
          <w:rFonts w:ascii="Arial" w:eastAsia="Garamond" w:hAnsi="Arial" w:cs="Arial"/>
        </w:rPr>
      </w:pPr>
    </w:p>
    <w:p w14:paraId="60E4DAB9" w14:textId="77777777" w:rsidR="00F06AB7" w:rsidRPr="00485FB9" w:rsidRDefault="00F543AC" w:rsidP="00CF6D96">
      <w:pPr>
        <w:pStyle w:val="Prrafodelista"/>
        <w:widowControl/>
        <w:numPr>
          <w:ilvl w:val="0"/>
          <w:numId w:val="39"/>
        </w:numPr>
        <w:autoSpaceDE/>
        <w:autoSpaceDN/>
        <w:spacing w:after="160" w:line="276" w:lineRule="auto"/>
        <w:rPr>
          <w:rFonts w:ascii="Arial" w:eastAsia="Arial" w:hAnsi="Arial" w:cs="Arial"/>
          <w:spacing w:val="-2"/>
          <w:w w:val="85"/>
        </w:rPr>
      </w:pPr>
      <w:r w:rsidRPr="00485FB9">
        <w:rPr>
          <w:rFonts w:ascii="Arial" w:eastAsia="Arial" w:hAnsi="Arial" w:cs="Arial"/>
          <w:spacing w:val="-2"/>
          <w:w w:val="85"/>
        </w:rPr>
        <w:t>Estado de fuentes y uso de fondos: Este estado muestra los fondos recibidos y sus usos por componente y subcomponente. La información base para la elaboración de este informe será generada del Sistema Informático, a través de los siguientes reportes: estado de situación financiera, estado de rendimiento económico, balance de comprobación y el estado de ejecución presupuestaria, este último a nivel de línea de trabajo; generados del sistema informático; asimismo en caso de ser necesario, se utilizarán la información de los reportes administrativos que se implemente para presentar un mayor detalle de la información. Los gastos se presentarán a nivel de componente y subcomponentes</w:t>
      </w:r>
    </w:p>
    <w:p w14:paraId="5B08F9A5" w14:textId="269FBC92" w:rsidR="00F06AB7" w:rsidRPr="00485FB9" w:rsidRDefault="00F543AC" w:rsidP="00CF6D96">
      <w:pPr>
        <w:pStyle w:val="Prrafodelista"/>
        <w:widowControl/>
        <w:numPr>
          <w:ilvl w:val="0"/>
          <w:numId w:val="39"/>
        </w:numPr>
        <w:autoSpaceDE/>
        <w:autoSpaceDN/>
        <w:spacing w:after="160" w:line="276" w:lineRule="auto"/>
        <w:rPr>
          <w:rFonts w:ascii="Arial" w:eastAsia="Arial" w:hAnsi="Arial" w:cs="Arial"/>
          <w:spacing w:val="-2"/>
          <w:w w:val="85"/>
        </w:rPr>
      </w:pPr>
      <w:r w:rsidRPr="00485FB9">
        <w:rPr>
          <w:rFonts w:ascii="Arial" w:eastAsia="Arial" w:hAnsi="Arial" w:cs="Arial"/>
          <w:spacing w:val="-2"/>
          <w:w w:val="85"/>
        </w:rPr>
        <w:t xml:space="preserve">Estado de uso de fondos por componentes y subcomponentes: Este estado proporcionará una comparación entre los gastos reales (inversiones) y presupuestados. La información base para la elaboración de este informe será generada del Sistema Informático, a través del estado de ejecución presupuestaria. Si es aplicable las líneas de trabajo tendrán el equivalente del subcomponente para obtener el informe de gastos a nivel de </w:t>
      </w:r>
      <w:r w:rsidR="00CE39CE" w:rsidRPr="00485FB9">
        <w:rPr>
          <w:rFonts w:ascii="Arial" w:eastAsia="Arial" w:hAnsi="Arial" w:cs="Arial"/>
          <w:spacing w:val="-2"/>
          <w:w w:val="85"/>
        </w:rPr>
        <w:t>subcomponente</w:t>
      </w:r>
      <w:r w:rsidRPr="00485FB9">
        <w:rPr>
          <w:rFonts w:ascii="Arial" w:eastAsia="Arial" w:hAnsi="Arial" w:cs="Arial"/>
          <w:spacing w:val="-2"/>
          <w:w w:val="85"/>
        </w:rPr>
        <w:t xml:space="preserve"> (Toda reprogramación </w:t>
      </w:r>
      <w:r w:rsidRPr="00485FB9">
        <w:rPr>
          <w:rFonts w:ascii="Arial" w:eastAsia="Arial" w:hAnsi="Arial" w:cs="Arial"/>
          <w:spacing w:val="-2"/>
          <w:w w:val="85"/>
        </w:rPr>
        <w:lastRenderedPageBreak/>
        <w:t>entre líneas de trabajo se realiza por medio de transferencia autorizada por el Ministerio de Hacienda). Asimismo, en caso de ser necesario, se utilizarán la información de los reportes administrativos que se implemente para presentar un mayor detalle de la información.</w:t>
      </w:r>
    </w:p>
    <w:p w14:paraId="2D752BEB" w14:textId="54B47A6B" w:rsidR="00F06AB7" w:rsidRPr="00485FB9" w:rsidRDefault="00F543AC" w:rsidP="00CF6D96">
      <w:pPr>
        <w:pStyle w:val="Prrafodelista"/>
        <w:widowControl/>
        <w:numPr>
          <w:ilvl w:val="0"/>
          <w:numId w:val="39"/>
        </w:numPr>
        <w:autoSpaceDE/>
        <w:autoSpaceDN/>
        <w:spacing w:after="160" w:line="276" w:lineRule="auto"/>
        <w:rPr>
          <w:rFonts w:ascii="Arial" w:eastAsia="Arial" w:hAnsi="Arial" w:cs="Arial"/>
          <w:spacing w:val="-2"/>
          <w:w w:val="85"/>
        </w:rPr>
      </w:pPr>
      <w:r w:rsidRPr="00485FB9">
        <w:rPr>
          <w:rFonts w:ascii="Arial" w:eastAsia="Arial" w:hAnsi="Arial" w:cs="Arial"/>
          <w:spacing w:val="-2"/>
          <w:w w:val="85"/>
        </w:rPr>
        <w:t xml:space="preserve">Estado de la cuenta designada: El propósito del Estado de la Cuenta Designada es proporcionar un resumen de la actividad de la cuenta designada durante el período del informe, no acumuladamente. Como tal, se preparará con base en los estados de cuenta emitidos por la Caja Única. Los formatos de estos reportes financieros se presentan en </w:t>
      </w:r>
      <w:r w:rsidR="0034590C" w:rsidRPr="00485FB9">
        <w:rPr>
          <w:rFonts w:ascii="Arial" w:eastAsia="Arial" w:hAnsi="Arial" w:cs="Arial"/>
          <w:spacing w:val="-2"/>
          <w:w w:val="85"/>
        </w:rPr>
        <w:t>Formulario</w:t>
      </w:r>
      <w:r w:rsidRPr="00485FB9">
        <w:rPr>
          <w:rFonts w:ascii="Arial" w:eastAsia="Arial" w:hAnsi="Arial" w:cs="Arial"/>
          <w:spacing w:val="-2"/>
          <w:w w:val="85"/>
        </w:rPr>
        <w:t xml:space="preserve"> 3</w:t>
      </w:r>
    </w:p>
    <w:p w14:paraId="3290E5E1" w14:textId="77A3B1E4" w:rsidR="00F543AC" w:rsidRPr="00485FB9" w:rsidRDefault="00F543AC" w:rsidP="00CF6D96">
      <w:pPr>
        <w:pStyle w:val="Prrafodelista"/>
        <w:widowControl/>
        <w:numPr>
          <w:ilvl w:val="0"/>
          <w:numId w:val="39"/>
        </w:numPr>
        <w:autoSpaceDE/>
        <w:autoSpaceDN/>
        <w:spacing w:after="160" w:line="276" w:lineRule="auto"/>
        <w:rPr>
          <w:rFonts w:ascii="Arial" w:eastAsia="Arial" w:hAnsi="Arial" w:cs="Arial"/>
          <w:spacing w:val="-2"/>
          <w:w w:val="85"/>
        </w:rPr>
      </w:pPr>
      <w:r w:rsidRPr="00485FB9">
        <w:rPr>
          <w:rFonts w:ascii="Arial" w:eastAsia="Arial" w:hAnsi="Arial" w:cs="Arial"/>
          <w:spacing w:val="-2"/>
          <w:w w:val="85"/>
        </w:rPr>
        <w:t>Los IFR</w:t>
      </w:r>
      <w:r w:rsidR="00F06AB7" w:rsidRPr="00485FB9">
        <w:rPr>
          <w:rFonts w:ascii="Arial" w:eastAsia="Arial" w:hAnsi="Arial" w:cs="Arial"/>
          <w:spacing w:val="-2"/>
          <w:w w:val="85"/>
        </w:rPr>
        <w:t>’</w:t>
      </w:r>
      <w:r w:rsidRPr="00485FB9">
        <w:rPr>
          <w:rFonts w:ascii="Arial" w:eastAsia="Arial" w:hAnsi="Arial" w:cs="Arial"/>
          <w:spacing w:val="-2"/>
          <w:w w:val="85"/>
        </w:rPr>
        <w:t>s y estados financieros de propósito especial se preparan sobre la base de efectivo, a partir de la información financiera del proyecto generada en el sistema institucional.</w:t>
      </w:r>
    </w:p>
    <w:p w14:paraId="7BCFC100" w14:textId="77777777" w:rsidR="00F543AC" w:rsidRPr="00A6179D" w:rsidRDefault="00F543AC" w:rsidP="00A6179D"/>
    <w:p w14:paraId="75B82124" w14:textId="2F296228" w:rsidR="00832DC6" w:rsidRPr="00485FB9" w:rsidRDefault="00832DC6" w:rsidP="00832DC6">
      <w:pPr>
        <w:jc w:val="center"/>
        <w:rPr>
          <w:rFonts w:ascii="Arial" w:eastAsia="Arial" w:hAnsi="Arial" w:cs="Arial"/>
          <w:b/>
          <w:bCs/>
          <w:spacing w:val="-2"/>
          <w:w w:val="85"/>
        </w:rPr>
      </w:pPr>
      <w:r w:rsidRPr="00485FB9">
        <w:rPr>
          <w:rFonts w:ascii="Arial" w:hAnsi="Arial" w:cs="Arial"/>
          <w:b/>
          <w:w w:val="80"/>
        </w:rPr>
        <w:t xml:space="preserve">Tabla No 4 – </w:t>
      </w:r>
      <w:r w:rsidRPr="00485FB9">
        <w:rPr>
          <w:rFonts w:ascii="Arial" w:eastAsia="Arial" w:hAnsi="Arial" w:cs="Arial"/>
          <w:b/>
          <w:bCs/>
          <w:spacing w:val="-2"/>
          <w:w w:val="85"/>
        </w:rPr>
        <w:t>Calendario de Informes de Auditoría y Financieros</w:t>
      </w:r>
    </w:p>
    <w:p w14:paraId="1BFBF42E" w14:textId="77777777" w:rsidR="00F543AC" w:rsidRPr="00485FB9" w:rsidRDefault="00F543AC" w:rsidP="00F543AC">
      <w:pPr>
        <w:spacing w:before="4" w:line="276" w:lineRule="auto"/>
        <w:rPr>
          <w:rFonts w:ascii="Arial" w:eastAsia="Garamond" w:hAnsi="Arial" w:cs="Arial"/>
          <w:b/>
        </w:rPr>
      </w:pPr>
    </w:p>
    <w:tbl>
      <w:tblPr>
        <w:tblStyle w:val="TableNormal1"/>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5"/>
        <w:gridCol w:w="4415"/>
      </w:tblGrid>
      <w:tr w:rsidR="00F543AC" w:rsidRPr="00485FB9" w14:paraId="779916EA" w14:textId="77777777" w:rsidTr="00F06AB7">
        <w:trPr>
          <w:trHeight w:val="290"/>
        </w:trPr>
        <w:tc>
          <w:tcPr>
            <w:tcW w:w="4415" w:type="dxa"/>
            <w:shd w:val="clear" w:color="auto" w:fill="8EAADB" w:themeFill="accent1" w:themeFillTint="99"/>
          </w:tcPr>
          <w:p w14:paraId="2BD3549D" w14:textId="77777777" w:rsidR="00F543AC" w:rsidRPr="00485FB9" w:rsidRDefault="00F543AC" w:rsidP="00F543AC">
            <w:pPr>
              <w:spacing w:line="276" w:lineRule="auto"/>
              <w:ind w:left="1822" w:right="1816"/>
              <w:jc w:val="center"/>
              <w:rPr>
                <w:rFonts w:ascii="Arial" w:eastAsia="Arial" w:hAnsi="Arial" w:cs="Arial"/>
                <w:b/>
              </w:rPr>
            </w:pPr>
            <w:r w:rsidRPr="00485FB9">
              <w:rPr>
                <w:rFonts w:ascii="Arial" w:eastAsia="Arial" w:hAnsi="Arial" w:cs="Arial"/>
                <w:b/>
                <w:w w:val="90"/>
              </w:rPr>
              <w:t>Informe</w:t>
            </w:r>
          </w:p>
        </w:tc>
        <w:tc>
          <w:tcPr>
            <w:tcW w:w="4415" w:type="dxa"/>
            <w:shd w:val="clear" w:color="auto" w:fill="8EAADB" w:themeFill="accent1" w:themeFillTint="99"/>
          </w:tcPr>
          <w:p w14:paraId="6561E4F2" w14:textId="77777777" w:rsidR="00F543AC" w:rsidRPr="00485FB9" w:rsidRDefault="00F543AC" w:rsidP="00F543AC">
            <w:pPr>
              <w:spacing w:line="276" w:lineRule="auto"/>
              <w:ind w:left="1463"/>
              <w:rPr>
                <w:rFonts w:ascii="Arial" w:eastAsia="Arial" w:hAnsi="Arial" w:cs="Arial"/>
                <w:b/>
              </w:rPr>
            </w:pPr>
            <w:r w:rsidRPr="00485FB9">
              <w:rPr>
                <w:rFonts w:ascii="Arial" w:eastAsia="Arial" w:hAnsi="Arial" w:cs="Arial"/>
                <w:b/>
                <w:w w:val="80"/>
              </w:rPr>
              <w:t>Fecha</w:t>
            </w:r>
            <w:r w:rsidRPr="00485FB9">
              <w:rPr>
                <w:rFonts w:ascii="Arial" w:eastAsia="Arial" w:hAnsi="Arial" w:cs="Arial"/>
                <w:b/>
                <w:spacing w:val="9"/>
                <w:w w:val="80"/>
              </w:rPr>
              <w:t xml:space="preserve"> </w:t>
            </w:r>
            <w:r w:rsidRPr="00485FB9">
              <w:rPr>
                <w:rFonts w:ascii="Arial" w:eastAsia="Arial" w:hAnsi="Arial" w:cs="Arial"/>
                <w:b/>
                <w:w w:val="80"/>
              </w:rPr>
              <w:t>de</w:t>
            </w:r>
            <w:r w:rsidRPr="00485FB9">
              <w:rPr>
                <w:rFonts w:ascii="Arial" w:eastAsia="Arial" w:hAnsi="Arial" w:cs="Arial"/>
                <w:b/>
                <w:spacing w:val="10"/>
                <w:w w:val="80"/>
              </w:rPr>
              <w:t xml:space="preserve"> </w:t>
            </w:r>
            <w:r w:rsidRPr="00485FB9">
              <w:rPr>
                <w:rFonts w:ascii="Arial" w:eastAsia="Arial" w:hAnsi="Arial" w:cs="Arial"/>
                <w:b/>
                <w:w w:val="80"/>
              </w:rPr>
              <w:t>entrega</w:t>
            </w:r>
          </w:p>
        </w:tc>
      </w:tr>
      <w:tr w:rsidR="00F543AC" w:rsidRPr="00485FB9" w14:paraId="5AFCE0AF" w14:textId="77777777" w:rsidTr="00C30259">
        <w:trPr>
          <w:trHeight w:val="290"/>
        </w:trPr>
        <w:tc>
          <w:tcPr>
            <w:tcW w:w="4415" w:type="dxa"/>
          </w:tcPr>
          <w:p w14:paraId="47110AA4" w14:textId="77777777" w:rsidR="00F543AC" w:rsidRPr="00485FB9" w:rsidRDefault="00F543AC" w:rsidP="00F543AC">
            <w:pPr>
              <w:spacing w:line="276" w:lineRule="auto"/>
              <w:rPr>
                <w:rFonts w:ascii="Arial" w:eastAsia="Arial" w:hAnsi="Arial" w:cs="Arial"/>
              </w:rPr>
            </w:pPr>
            <w:r w:rsidRPr="00485FB9">
              <w:rPr>
                <w:rFonts w:ascii="Arial" w:eastAsia="Arial" w:hAnsi="Arial" w:cs="Arial"/>
                <w:w w:val="80"/>
              </w:rPr>
              <w:t>Estados</w:t>
            </w:r>
            <w:r w:rsidRPr="00485FB9">
              <w:rPr>
                <w:rFonts w:ascii="Arial" w:eastAsia="Arial" w:hAnsi="Arial" w:cs="Arial"/>
                <w:spacing w:val="12"/>
                <w:w w:val="80"/>
              </w:rPr>
              <w:t xml:space="preserve"> </w:t>
            </w:r>
            <w:r w:rsidRPr="00485FB9">
              <w:rPr>
                <w:rFonts w:ascii="Arial" w:eastAsia="Arial" w:hAnsi="Arial" w:cs="Arial"/>
                <w:w w:val="80"/>
              </w:rPr>
              <w:t>financieros</w:t>
            </w:r>
            <w:r w:rsidRPr="00485FB9">
              <w:rPr>
                <w:rFonts w:ascii="Arial" w:eastAsia="Arial" w:hAnsi="Arial" w:cs="Arial"/>
                <w:spacing w:val="15"/>
                <w:w w:val="80"/>
              </w:rPr>
              <w:t xml:space="preserve"> </w:t>
            </w:r>
            <w:r w:rsidRPr="00485FB9">
              <w:rPr>
                <w:rFonts w:ascii="Arial" w:eastAsia="Arial" w:hAnsi="Arial" w:cs="Arial"/>
                <w:w w:val="80"/>
              </w:rPr>
              <w:t>auditados</w:t>
            </w:r>
          </w:p>
        </w:tc>
        <w:tc>
          <w:tcPr>
            <w:tcW w:w="4415" w:type="dxa"/>
          </w:tcPr>
          <w:p w14:paraId="73D20453" w14:textId="77777777" w:rsidR="00F543AC" w:rsidRPr="00485FB9" w:rsidRDefault="00F543AC" w:rsidP="00F543AC">
            <w:pPr>
              <w:spacing w:line="276" w:lineRule="auto"/>
              <w:rPr>
                <w:rFonts w:ascii="Arial" w:eastAsia="Arial" w:hAnsi="Arial" w:cs="Arial"/>
              </w:rPr>
            </w:pPr>
            <w:r w:rsidRPr="00485FB9">
              <w:rPr>
                <w:rFonts w:ascii="Arial" w:eastAsia="Arial" w:hAnsi="Arial" w:cs="Arial"/>
                <w:w w:val="80"/>
              </w:rPr>
              <w:t>Seis</w:t>
            </w:r>
            <w:r w:rsidRPr="00485FB9">
              <w:rPr>
                <w:rFonts w:ascii="Arial" w:eastAsia="Arial" w:hAnsi="Arial" w:cs="Arial"/>
                <w:spacing w:val="9"/>
                <w:w w:val="80"/>
              </w:rPr>
              <w:t xml:space="preserve"> </w:t>
            </w:r>
            <w:r w:rsidRPr="00485FB9">
              <w:rPr>
                <w:rFonts w:ascii="Arial" w:eastAsia="Arial" w:hAnsi="Arial" w:cs="Arial"/>
                <w:w w:val="80"/>
              </w:rPr>
              <w:t>meses</w:t>
            </w:r>
            <w:r w:rsidRPr="00485FB9">
              <w:rPr>
                <w:rFonts w:ascii="Arial" w:eastAsia="Arial" w:hAnsi="Arial" w:cs="Arial"/>
                <w:spacing w:val="7"/>
                <w:w w:val="80"/>
              </w:rPr>
              <w:t xml:space="preserve"> </w:t>
            </w:r>
            <w:r w:rsidRPr="00485FB9">
              <w:rPr>
                <w:rFonts w:ascii="Arial" w:eastAsia="Arial" w:hAnsi="Arial" w:cs="Arial"/>
                <w:w w:val="80"/>
              </w:rPr>
              <w:t>después</w:t>
            </w:r>
            <w:r w:rsidRPr="00485FB9">
              <w:rPr>
                <w:rFonts w:ascii="Arial" w:eastAsia="Arial" w:hAnsi="Arial" w:cs="Arial"/>
                <w:spacing w:val="7"/>
                <w:w w:val="80"/>
              </w:rPr>
              <w:t xml:space="preserve"> </w:t>
            </w:r>
            <w:r w:rsidRPr="00485FB9">
              <w:rPr>
                <w:rFonts w:ascii="Arial" w:eastAsia="Arial" w:hAnsi="Arial" w:cs="Arial"/>
                <w:w w:val="80"/>
              </w:rPr>
              <w:t>de</w:t>
            </w:r>
            <w:r w:rsidRPr="00485FB9">
              <w:rPr>
                <w:rFonts w:ascii="Arial" w:eastAsia="Arial" w:hAnsi="Arial" w:cs="Arial"/>
                <w:spacing w:val="9"/>
                <w:w w:val="80"/>
              </w:rPr>
              <w:t xml:space="preserve"> </w:t>
            </w:r>
            <w:r w:rsidRPr="00485FB9">
              <w:rPr>
                <w:rFonts w:ascii="Arial" w:eastAsia="Arial" w:hAnsi="Arial" w:cs="Arial"/>
                <w:w w:val="80"/>
              </w:rPr>
              <w:t>finalizado</w:t>
            </w:r>
            <w:r w:rsidRPr="00485FB9">
              <w:rPr>
                <w:rFonts w:ascii="Arial" w:eastAsia="Arial" w:hAnsi="Arial" w:cs="Arial"/>
                <w:spacing w:val="10"/>
                <w:w w:val="80"/>
              </w:rPr>
              <w:t xml:space="preserve"> </w:t>
            </w:r>
            <w:r w:rsidRPr="00485FB9">
              <w:rPr>
                <w:rFonts w:ascii="Arial" w:eastAsia="Arial" w:hAnsi="Arial" w:cs="Arial"/>
                <w:w w:val="80"/>
              </w:rPr>
              <w:t>el</w:t>
            </w:r>
            <w:r w:rsidRPr="00485FB9">
              <w:rPr>
                <w:rFonts w:ascii="Arial" w:eastAsia="Arial" w:hAnsi="Arial" w:cs="Arial"/>
                <w:spacing w:val="10"/>
                <w:w w:val="80"/>
              </w:rPr>
              <w:t xml:space="preserve"> </w:t>
            </w:r>
            <w:r w:rsidRPr="00485FB9">
              <w:rPr>
                <w:rFonts w:ascii="Arial" w:eastAsia="Arial" w:hAnsi="Arial" w:cs="Arial"/>
                <w:w w:val="80"/>
              </w:rPr>
              <w:t>ejercicio</w:t>
            </w:r>
            <w:r w:rsidRPr="00485FB9">
              <w:rPr>
                <w:rFonts w:ascii="Arial" w:eastAsia="Arial" w:hAnsi="Arial" w:cs="Arial"/>
                <w:spacing w:val="9"/>
                <w:w w:val="80"/>
              </w:rPr>
              <w:t xml:space="preserve"> </w:t>
            </w:r>
            <w:r w:rsidRPr="00485FB9">
              <w:rPr>
                <w:rFonts w:ascii="Arial" w:eastAsia="Arial" w:hAnsi="Arial" w:cs="Arial"/>
                <w:w w:val="80"/>
              </w:rPr>
              <w:t>fiscal</w:t>
            </w:r>
          </w:p>
        </w:tc>
      </w:tr>
      <w:tr w:rsidR="00F543AC" w:rsidRPr="00485FB9" w14:paraId="65774339" w14:textId="77777777" w:rsidTr="00C30259">
        <w:trPr>
          <w:trHeight w:val="290"/>
        </w:trPr>
        <w:tc>
          <w:tcPr>
            <w:tcW w:w="4415" w:type="dxa"/>
          </w:tcPr>
          <w:p w14:paraId="32446F38" w14:textId="77777777" w:rsidR="00F543AC" w:rsidRPr="00485FB9" w:rsidRDefault="00F543AC" w:rsidP="00F543AC">
            <w:pPr>
              <w:spacing w:line="276" w:lineRule="auto"/>
              <w:rPr>
                <w:rFonts w:ascii="Arial" w:eastAsia="Arial" w:hAnsi="Arial" w:cs="Arial"/>
              </w:rPr>
            </w:pPr>
            <w:r w:rsidRPr="00485FB9">
              <w:rPr>
                <w:rFonts w:ascii="Arial" w:eastAsia="Arial" w:hAnsi="Arial" w:cs="Arial"/>
                <w:w w:val="80"/>
              </w:rPr>
              <w:t>Informes</w:t>
            </w:r>
            <w:r w:rsidRPr="00485FB9">
              <w:rPr>
                <w:rFonts w:ascii="Arial" w:eastAsia="Arial" w:hAnsi="Arial" w:cs="Arial"/>
                <w:spacing w:val="12"/>
                <w:w w:val="80"/>
              </w:rPr>
              <w:t xml:space="preserve"> </w:t>
            </w:r>
            <w:r w:rsidRPr="00485FB9">
              <w:rPr>
                <w:rFonts w:ascii="Arial" w:eastAsia="Arial" w:hAnsi="Arial" w:cs="Arial"/>
                <w:w w:val="80"/>
              </w:rPr>
              <w:t>financieros</w:t>
            </w:r>
            <w:r w:rsidRPr="00485FB9">
              <w:rPr>
                <w:rFonts w:ascii="Arial" w:eastAsia="Arial" w:hAnsi="Arial" w:cs="Arial"/>
                <w:spacing w:val="12"/>
                <w:w w:val="80"/>
              </w:rPr>
              <w:t xml:space="preserve"> </w:t>
            </w:r>
            <w:r w:rsidRPr="00485FB9">
              <w:rPr>
                <w:rFonts w:ascii="Arial" w:eastAsia="Arial" w:hAnsi="Arial" w:cs="Arial"/>
                <w:w w:val="80"/>
              </w:rPr>
              <w:t>interinos</w:t>
            </w:r>
            <w:r w:rsidRPr="00485FB9">
              <w:rPr>
                <w:rFonts w:ascii="Arial" w:eastAsia="Arial" w:hAnsi="Arial" w:cs="Arial"/>
                <w:spacing w:val="9"/>
                <w:w w:val="80"/>
              </w:rPr>
              <w:t xml:space="preserve"> </w:t>
            </w:r>
            <w:r w:rsidRPr="00485FB9">
              <w:rPr>
                <w:rFonts w:ascii="Arial" w:eastAsia="Arial" w:hAnsi="Arial" w:cs="Arial"/>
                <w:w w:val="80"/>
              </w:rPr>
              <w:t>no</w:t>
            </w:r>
            <w:r w:rsidRPr="00485FB9">
              <w:rPr>
                <w:rFonts w:ascii="Arial" w:eastAsia="Arial" w:hAnsi="Arial" w:cs="Arial"/>
                <w:spacing w:val="13"/>
                <w:w w:val="80"/>
              </w:rPr>
              <w:t xml:space="preserve"> </w:t>
            </w:r>
            <w:r w:rsidRPr="00485FB9">
              <w:rPr>
                <w:rFonts w:ascii="Arial" w:eastAsia="Arial" w:hAnsi="Arial" w:cs="Arial"/>
                <w:w w:val="80"/>
              </w:rPr>
              <w:t>auditados</w:t>
            </w:r>
          </w:p>
        </w:tc>
        <w:tc>
          <w:tcPr>
            <w:tcW w:w="4415" w:type="dxa"/>
          </w:tcPr>
          <w:p w14:paraId="066B826D" w14:textId="77777777" w:rsidR="00F543AC" w:rsidRPr="00485FB9" w:rsidRDefault="00F543AC" w:rsidP="00F543AC">
            <w:pPr>
              <w:spacing w:line="276" w:lineRule="auto"/>
              <w:rPr>
                <w:rFonts w:ascii="Arial" w:eastAsia="Arial" w:hAnsi="Arial" w:cs="Arial"/>
              </w:rPr>
            </w:pPr>
            <w:r w:rsidRPr="00485FB9">
              <w:rPr>
                <w:rFonts w:ascii="Arial" w:eastAsia="Arial" w:hAnsi="Arial" w:cs="Arial"/>
                <w:w w:val="80"/>
              </w:rPr>
              <w:t>45</w:t>
            </w:r>
            <w:r w:rsidRPr="00485FB9">
              <w:rPr>
                <w:rFonts w:ascii="Arial" w:eastAsia="Arial" w:hAnsi="Arial" w:cs="Arial"/>
                <w:spacing w:val="1"/>
                <w:w w:val="80"/>
              </w:rPr>
              <w:t xml:space="preserve"> </w:t>
            </w:r>
            <w:r w:rsidRPr="00485FB9">
              <w:rPr>
                <w:rFonts w:ascii="Arial" w:eastAsia="Arial" w:hAnsi="Arial" w:cs="Arial"/>
                <w:w w:val="80"/>
              </w:rPr>
              <w:t>días</w:t>
            </w:r>
            <w:r w:rsidRPr="00485FB9">
              <w:rPr>
                <w:rFonts w:ascii="Arial" w:eastAsia="Arial" w:hAnsi="Arial" w:cs="Arial"/>
                <w:spacing w:val="2"/>
                <w:w w:val="80"/>
              </w:rPr>
              <w:t xml:space="preserve"> </w:t>
            </w:r>
            <w:r w:rsidRPr="00485FB9">
              <w:rPr>
                <w:rFonts w:ascii="Arial" w:eastAsia="Arial" w:hAnsi="Arial" w:cs="Arial"/>
                <w:w w:val="80"/>
              </w:rPr>
              <w:t>después</w:t>
            </w:r>
            <w:r w:rsidRPr="00485FB9">
              <w:rPr>
                <w:rFonts w:ascii="Arial" w:eastAsia="Arial" w:hAnsi="Arial" w:cs="Arial"/>
                <w:spacing w:val="2"/>
                <w:w w:val="80"/>
              </w:rPr>
              <w:t xml:space="preserve"> </w:t>
            </w:r>
            <w:r w:rsidRPr="00485FB9">
              <w:rPr>
                <w:rFonts w:ascii="Arial" w:eastAsia="Arial" w:hAnsi="Arial" w:cs="Arial"/>
                <w:w w:val="80"/>
              </w:rPr>
              <w:t>de</w:t>
            </w:r>
            <w:r w:rsidRPr="00485FB9">
              <w:rPr>
                <w:rFonts w:ascii="Arial" w:eastAsia="Arial" w:hAnsi="Arial" w:cs="Arial"/>
                <w:spacing w:val="-1"/>
                <w:w w:val="80"/>
              </w:rPr>
              <w:t xml:space="preserve"> </w:t>
            </w:r>
            <w:r w:rsidRPr="00485FB9">
              <w:rPr>
                <w:rFonts w:ascii="Arial" w:eastAsia="Arial" w:hAnsi="Arial" w:cs="Arial"/>
                <w:w w:val="80"/>
              </w:rPr>
              <w:t>finalizado</w:t>
            </w:r>
            <w:r w:rsidRPr="00485FB9">
              <w:rPr>
                <w:rFonts w:ascii="Arial" w:eastAsia="Arial" w:hAnsi="Arial" w:cs="Arial"/>
                <w:spacing w:val="-4"/>
                <w:w w:val="80"/>
              </w:rPr>
              <w:t xml:space="preserve"> </w:t>
            </w:r>
            <w:r w:rsidRPr="00485FB9">
              <w:rPr>
                <w:rFonts w:ascii="Arial" w:eastAsia="Arial" w:hAnsi="Arial" w:cs="Arial"/>
                <w:w w:val="80"/>
              </w:rPr>
              <w:t>el</w:t>
            </w:r>
            <w:r w:rsidRPr="00485FB9">
              <w:rPr>
                <w:rFonts w:ascii="Arial" w:eastAsia="Arial" w:hAnsi="Arial" w:cs="Arial"/>
                <w:spacing w:val="2"/>
                <w:w w:val="80"/>
              </w:rPr>
              <w:t xml:space="preserve"> </w:t>
            </w:r>
            <w:r w:rsidRPr="00485FB9">
              <w:rPr>
                <w:rFonts w:ascii="Arial" w:eastAsia="Arial" w:hAnsi="Arial" w:cs="Arial"/>
                <w:w w:val="80"/>
              </w:rPr>
              <w:t>semestre</w:t>
            </w:r>
            <w:r w:rsidRPr="00485FB9">
              <w:rPr>
                <w:rFonts w:ascii="Arial" w:eastAsia="Arial" w:hAnsi="Arial" w:cs="Arial"/>
                <w:spacing w:val="1"/>
                <w:w w:val="80"/>
              </w:rPr>
              <w:t xml:space="preserve"> </w:t>
            </w:r>
            <w:r w:rsidRPr="00485FB9">
              <w:rPr>
                <w:rFonts w:ascii="Arial" w:eastAsia="Arial" w:hAnsi="Arial" w:cs="Arial"/>
                <w:w w:val="80"/>
              </w:rPr>
              <w:t>calendario</w:t>
            </w:r>
          </w:p>
        </w:tc>
      </w:tr>
    </w:tbl>
    <w:p w14:paraId="2B5AC151" w14:textId="77777777" w:rsidR="00F543AC" w:rsidRPr="00485FB9" w:rsidRDefault="00F543AC" w:rsidP="00F543AC">
      <w:pPr>
        <w:tabs>
          <w:tab w:val="left" w:pos="1282"/>
        </w:tabs>
        <w:spacing w:line="276" w:lineRule="auto"/>
        <w:jc w:val="both"/>
        <w:rPr>
          <w:rFonts w:ascii="Arial" w:eastAsia="Garamond" w:hAnsi="Arial" w:cs="Arial"/>
          <w:b/>
          <w:color w:val="4F81BC"/>
        </w:rPr>
      </w:pPr>
    </w:p>
    <w:p w14:paraId="53B71192" w14:textId="77777777" w:rsidR="00F543AC" w:rsidRPr="00485FB9" w:rsidRDefault="00F543AC" w:rsidP="00CF6D96">
      <w:pPr>
        <w:pStyle w:val="Ttulo3"/>
        <w:numPr>
          <w:ilvl w:val="1"/>
          <w:numId w:val="36"/>
        </w:numPr>
        <w:spacing w:before="211"/>
        <w:ind w:hanging="591"/>
        <w:jc w:val="left"/>
        <w:rPr>
          <w:rFonts w:ascii="Arial" w:eastAsia="Arial" w:hAnsi="Arial" w:cs="Arial"/>
          <w:bCs/>
          <w:w w:val="80"/>
          <w:sz w:val="22"/>
          <w:szCs w:val="22"/>
        </w:rPr>
      </w:pPr>
      <w:bookmarkStart w:id="123" w:name="_Toc89453993"/>
      <w:r w:rsidRPr="00485FB9">
        <w:rPr>
          <w:rFonts w:ascii="Arial" w:eastAsia="Arial" w:hAnsi="Arial" w:cs="Arial"/>
          <w:bCs/>
          <w:w w:val="80"/>
          <w:sz w:val="22"/>
          <w:szCs w:val="22"/>
        </w:rPr>
        <w:t>Informes para Crédito Público y MIDEPLAN</w:t>
      </w:r>
      <w:bookmarkEnd w:id="123"/>
    </w:p>
    <w:p w14:paraId="312A0361" w14:textId="77777777" w:rsidR="00F543AC" w:rsidRPr="00485FB9" w:rsidRDefault="00F543AC" w:rsidP="00F543AC">
      <w:pPr>
        <w:spacing w:before="21" w:line="276" w:lineRule="auto"/>
        <w:ind w:right="50"/>
        <w:jc w:val="both"/>
        <w:rPr>
          <w:rFonts w:ascii="Arial" w:eastAsia="Arial" w:hAnsi="Arial" w:cs="Arial"/>
          <w:spacing w:val="-2"/>
          <w:w w:val="85"/>
        </w:rPr>
      </w:pPr>
    </w:p>
    <w:p w14:paraId="44311476" w14:textId="216BE882" w:rsidR="005C18D8" w:rsidRPr="00485FB9" w:rsidRDefault="005C18D8" w:rsidP="00F543AC">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 xml:space="preserve">Estos informes están destinados a los departamentos del gobierno costarricense y sirven como resultado de que el Ministerio de Hacienda pueda monitorear y monitorear tanto las actividades del proyecto como el estado financiero. En el caso de informes meramente financieros, la responsabilidad de su ejecución y presentación corresponde a </w:t>
      </w:r>
      <w:r w:rsidR="00CA4018">
        <w:rPr>
          <w:rFonts w:ascii="Arial" w:eastAsia="Arial" w:hAnsi="Arial" w:cs="Arial"/>
          <w:spacing w:val="-2"/>
          <w:w w:val="85"/>
        </w:rPr>
        <w:t>Monitoreo y Evaluación</w:t>
      </w:r>
      <w:r w:rsidRPr="00485FB9">
        <w:rPr>
          <w:rFonts w:ascii="Arial" w:eastAsia="Arial" w:hAnsi="Arial" w:cs="Arial"/>
          <w:spacing w:val="-2"/>
          <w:w w:val="85"/>
        </w:rPr>
        <w:t xml:space="preserve">, no llevándose esto a la </w:t>
      </w:r>
      <w:r w:rsidRPr="00897CBA">
        <w:rPr>
          <w:rFonts w:ascii="Arial" w:eastAsia="Arial" w:hAnsi="Arial" w:cs="Arial"/>
          <w:spacing w:val="-2"/>
          <w:w w:val="85"/>
        </w:rPr>
        <w:t xml:space="preserve">cooptación </w:t>
      </w:r>
      <w:r w:rsidRPr="00485FB9">
        <w:rPr>
          <w:rFonts w:ascii="Arial" w:eastAsia="Arial" w:hAnsi="Arial" w:cs="Arial"/>
          <w:spacing w:val="-2"/>
          <w:w w:val="85"/>
        </w:rPr>
        <w:t xml:space="preserve">del Coordinador Financiero en la entrega de los datos financieros del proyecto. </w:t>
      </w:r>
    </w:p>
    <w:p w14:paraId="31D8751D" w14:textId="77777777" w:rsidR="005C18D8" w:rsidRPr="00485FB9" w:rsidRDefault="005C18D8" w:rsidP="00F543AC">
      <w:pPr>
        <w:spacing w:before="21" w:line="276" w:lineRule="auto"/>
        <w:ind w:right="50"/>
        <w:jc w:val="both"/>
        <w:rPr>
          <w:rFonts w:ascii="Arial" w:eastAsia="Arial" w:hAnsi="Arial" w:cs="Arial"/>
          <w:spacing w:val="-2"/>
          <w:w w:val="85"/>
        </w:rPr>
      </w:pPr>
    </w:p>
    <w:p w14:paraId="2DF8C71F" w14:textId="362987C1" w:rsidR="00F543AC" w:rsidRPr="00485FB9" w:rsidRDefault="005C18D8" w:rsidP="00F543AC">
      <w:pPr>
        <w:spacing w:before="21" w:line="276" w:lineRule="auto"/>
        <w:ind w:right="50"/>
        <w:jc w:val="both"/>
        <w:rPr>
          <w:rFonts w:ascii="Arial" w:eastAsia="Arial" w:hAnsi="Arial" w:cs="Arial"/>
          <w:spacing w:val="-2"/>
          <w:w w:val="85"/>
        </w:rPr>
      </w:pPr>
      <w:r w:rsidRPr="00485FB9">
        <w:rPr>
          <w:rFonts w:ascii="Arial" w:eastAsia="Arial" w:hAnsi="Arial" w:cs="Arial"/>
          <w:spacing w:val="-2"/>
          <w:w w:val="85"/>
        </w:rPr>
        <w:t xml:space="preserve">El modelo de </w:t>
      </w:r>
      <w:r w:rsidR="00E0546F" w:rsidRPr="00485FB9">
        <w:rPr>
          <w:rFonts w:ascii="Arial" w:eastAsia="Arial" w:hAnsi="Arial" w:cs="Arial"/>
          <w:spacing w:val="-2"/>
          <w:w w:val="85"/>
        </w:rPr>
        <w:t>informe</w:t>
      </w:r>
      <w:r w:rsidRPr="00485FB9">
        <w:rPr>
          <w:rFonts w:ascii="Arial" w:eastAsia="Arial" w:hAnsi="Arial" w:cs="Arial"/>
          <w:spacing w:val="-2"/>
          <w:w w:val="85"/>
        </w:rPr>
        <w:t xml:space="preserve"> es el modelo de los órganos y el proyecto no tiene ninguna intervención en su elaboración</w:t>
      </w:r>
      <w:r w:rsidR="00F543AC" w:rsidRPr="00485FB9">
        <w:rPr>
          <w:rFonts w:ascii="Arial" w:eastAsia="Arial" w:hAnsi="Arial" w:cs="Arial"/>
          <w:spacing w:val="-2"/>
          <w:w w:val="85"/>
        </w:rPr>
        <w:t>.</w:t>
      </w:r>
    </w:p>
    <w:p w14:paraId="3BFBB5A5" w14:textId="77777777" w:rsidR="00F543AC" w:rsidRPr="00485FB9" w:rsidRDefault="00F543AC" w:rsidP="00F543AC">
      <w:pPr>
        <w:spacing w:before="21" w:line="276" w:lineRule="auto"/>
        <w:ind w:right="50"/>
        <w:jc w:val="both"/>
        <w:rPr>
          <w:rFonts w:ascii="Arial" w:eastAsia="Arial" w:hAnsi="Arial" w:cs="Arial"/>
          <w:spacing w:val="-2"/>
          <w:w w:val="85"/>
        </w:rPr>
      </w:pPr>
    </w:p>
    <w:p w14:paraId="42745C6C" w14:textId="77777777" w:rsidR="00F543AC" w:rsidRPr="00485FB9" w:rsidRDefault="00F543AC" w:rsidP="00CF6D96">
      <w:pPr>
        <w:pStyle w:val="Ttulo3"/>
        <w:numPr>
          <w:ilvl w:val="1"/>
          <w:numId w:val="36"/>
        </w:numPr>
        <w:spacing w:before="211"/>
        <w:ind w:hanging="591"/>
        <w:jc w:val="left"/>
        <w:rPr>
          <w:rFonts w:ascii="Arial" w:eastAsia="Arial" w:hAnsi="Arial" w:cs="Arial"/>
          <w:bCs/>
          <w:w w:val="80"/>
          <w:sz w:val="22"/>
          <w:szCs w:val="22"/>
        </w:rPr>
      </w:pPr>
      <w:bookmarkStart w:id="124" w:name="_Toc89453994"/>
      <w:r w:rsidRPr="00485FB9">
        <w:rPr>
          <w:rFonts w:ascii="Arial" w:eastAsia="Arial" w:hAnsi="Arial" w:cs="Arial"/>
          <w:bCs/>
          <w:w w:val="80"/>
          <w:sz w:val="22"/>
          <w:szCs w:val="22"/>
        </w:rPr>
        <w:t>Informes Financieros Internos</w:t>
      </w:r>
      <w:bookmarkEnd w:id="124"/>
    </w:p>
    <w:p w14:paraId="11F1E763" w14:textId="77777777" w:rsidR="005C18D8" w:rsidRPr="00485FB9" w:rsidRDefault="005C18D8" w:rsidP="005C18D8">
      <w:pPr>
        <w:tabs>
          <w:tab w:val="left" w:pos="1121"/>
        </w:tabs>
        <w:spacing w:before="169" w:line="276" w:lineRule="auto"/>
        <w:ind w:right="651"/>
        <w:rPr>
          <w:rFonts w:ascii="Arial" w:eastAsia="Arial" w:hAnsi="Arial" w:cs="Arial"/>
          <w:spacing w:val="-2"/>
          <w:w w:val="85"/>
        </w:rPr>
      </w:pPr>
      <w:r w:rsidRPr="00485FB9">
        <w:rPr>
          <w:rFonts w:ascii="Arial" w:eastAsia="Arial" w:hAnsi="Arial" w:cs="Arial"/>
          <w:spacing w:val="-2"/>
          <w:w w:val="85"/>
        </w:rPr>
        <w:t>Como se indicó anteriormente, el proyecto entiende que la periodicidad de la presentación de informes al Banco Mundial no permite un correcto seguimiento de la ejecución financiera, para mitigar esta brecha se elaborarán informes internos mensuales.</w:t>
      </w:r>
    </w:p>
    <w:p w14:paraId="7F08F6C0" w14:textId="572F96C7" w:rsidR="00F543AC" w:rsidRPr="00485FB9" w:rsidRDefault="00F543AC" w:rsidP="00F543AC">
      <w:pPr>
        <w:tabs>
          <w:tab w:val="left" w:pos="1121"/>
        </w:tabs>
        <w:spacing w:before="169" w:line="276" w:lineRule="auto"/>
        <w:ind w:right="651"/>
        <w:rPr>
          <w:rFonts w:ascii="Arial" w:eastAsia="Arial" w:hAnsi="Arial" w:cs="Arial"/>
          <w:spacing w:val="-2"/>
          <w:w w:val="85"/>
        </w:rPr>
      </w:pPr>
      <w:r w:rsidRPr="00485FB9">
        <w:rPr>
          <w:rFonts w:ascii="Arial" w:eastAsia="Arial" w:hAnsi="Arial" w:cs="Arial"/>
          <w:spacing w:val="-2"/>
          <w:w w:val="85"/>
        </w:rPr>
        <w:t xml:space="preserve">Los </w:t>
      </w:r>
      <w:r w:rsidR="00E0546F" w:rsidRPr="00485FB9">
        <w:rPr>
          <w:rFonts w:ascii="Arial" w:eastAsia="Arial" w:hAnsi="Arial" w:cs="Arial"/>
          <w:spacing w:val="-2"/>
          <w:w w:val="85"/>
        </w:rPr>
        <w:t>informes</w:t>
      </w:r>
      <w:r w:rsidRPr="00485FB9">
        <w:rPr>
          <w:rFonts w:ascii="Arial" w:eastAsia="Arial" w:hAnsi="Arial" w:cs="Arial"/>
          <w:spacing w:val="-2"/>
          <w:w w:val="85"/>
        </w:rPr>
        <w:t xml:space="preserve"> internos mensuales están conformados por:</w:t>
      </w:r>
    </w:p>
    <w:p w14:paraId="15EF1831" w14:textId="02966BB3" w:rsidR="00F543AC" w:rsidRPr="00485FB9" w:rsidRDefault="005C18D8" w:rsidP="00CF6D96">
      <w:pPr>
        <w:numPr>
          <w:ilvl w:val="0"/>
          <w:numId w:val="40"/>
        </w:numPr>
        <w:spacing w:before="120" w:after="120" w:line="276" w:lineRule="auto"/>
        <w:ind w:left="1134" w:hanging="567"/>
        <w:rPr>
          <w:rFonts w:ascii="Arial" w:eastAsia="Garamond" w:hAnsi="Arial" w:cs="Arial"/>
          <w:w w:val="80"/>
        </w:rPr>
      </w:pPr>
      <w:r w:rsidRPr="00485FB9">
        <w:rPr>
          <w:rFonts w:ascii="Arial" w:eastAsia="Garamond" w:hAnsi="Arial" w:cs="Arial"/>
          <w:w w:val="80"/>
        </w:rPr>
        <w:t xml:space="preserve">Ejecución Presupuestaria Mensual y </w:t>
      </w:r>
      <w:r w:rsidR="00E0546F" w:rsidRPr="00485FB9">
        <w:rPr>
          <w:rFonts w:ascii="Arial" w:eastAsia="Garamond" w:hAnsi="Arial" w:cs="Arial"/>
          <w:w w:val="80"/>
        </w:rPr>
        <w:t>Acumulada (</w:t>
      </w:r>
      <w:r w:rsidR="0034590C" w:rsidRPr="00485FB9">
        <w:rPr>
          <w:rFonts w:ascii="Arial" w:eastAsia="Garamond" w:hAnsi="Arial" w:cs="Arial"/>
          <w:w w:val="80"/>
        </w:rPr>
        <w:t>Formulario</w:t>
      </w:r>
      <w:r w:rsidR="00AF5117" w:rsidRPr="00485FB9">
        <w:rPr>
          <w:rFonts w:ascii="Arial" w:eastAsia="Garamond" w:hAnsi="Arial" w:cs="Arial"/>
          <w:w w:val="80"/>
        </w:rPr>
        <w:t xml:space="preserve"> 6.3 - Ejecución presupuestaria)</w:t>
      </w:r>
    </w:p>
    <w:p w14:paraId="107FCDC5" w14:textId="41A0EA38" w:rsidR="00F543AC" w:rsidRPr="00485FB9" w:rsidRDefault="00F543AC" w:rsidP="00CF6D96">
      <w:pPr>
        <w:numPr>
          <w:ilvl w:val="0"/>
          <w:numId w:val="40"/>
        </w:numPr>
        <w:spacing w:before="120" w:after="120" w:line="276" w:lineRule="auto"/>
        <w:ind w:left="1134" w:hanging="567"/>
        <w:rPr>
          <w:rFonts w:ascii="Arial" w:eastAsia="Garamond" w:hAnsi="Arial" w:cs="Arial"/>
          <w:w w:val="80"/>
        </w:rPr>
      </w:pPr>
      <w:r w:rsidRPr="00485FB9">
        <w:rPr>
          <w:rFonts w:ascii="Arial" w:eastAsia="Garamond" w:hAnsi="Arial" w:cs="Arial"/>
          <w:w w:val="80"/>
        </w:rPr>
        <w:t xml:space="preserve">Estado de la Cuenta </w:t>
      </w:r>
      <w:r w:rsidR="00AF5117" w:rsidRPr="00485FB9">
        <w:rPr>
          <w:rFonts w:ascii="Arial" w:eastAsia="Garamond" w:hAnsi="Arial" w:cs="Arial"/>
          <w:w w:val="80"/>
        </w:rPr>
        <w:t>Designada (</w:t>
      </w:r>
      <w:r w:rsidR="0034590C" w:rsidRPr="00485FB9">
        <w:rPr>
          <w:rFonts w:ascii="Arial" w:eastAsia="Garamond" w:hAnsi="Arial" w:cs="Arial"/>
          <w:w w:val="80"/>
        </w:rPr>
        <w:t>Formulario</w:t>
      </w:r>
      <w:r w:rsidR="00AF5117" w:rsidRPr="00485FB9">
        <w:rPr>
          <w:rFonts w:ascii="Arial" w:eastAsia="Garamond" w:hAnsi="Arial" w:cs="Arial"/>
          <w:w w:val="80"/>
        </w:rPr>
        <w:t xml:space="preserve"> 6.2- </w:t>
      </w:r>
      <w:r w:rsidR="00E0546F" w:rsidRPr="00485FB9">
        <w:rPr>
          <w:rFonts w:ascii="Arial" w:eastAsia="Garamond" w:hAnsi="Arial" w:cs="Arial"/>
          <w:w w:val="80"/>
        </w:rPr>
        <w:t>Conciliación</w:t>
      </w:r>
      <w:r w:rsidR="00AF5117" w:rsidRPr="00485FB9">
        <w:rPr>
          <w:rFonts w:ascii="Arial" w:eastAsia="Garamond" w:hAnsi="Arial" w:cs="Arial"/>
          <w:w w:val="80"/>
        </w:rPr>
        <w:t xml:space="preserve"> Cuenta Designada)</w:t>
      </w:r>
    </w:p>
    <w:p w14:paraId="151B1836" w14:textId="005BBC4E" w:rsidR="00AF5117" w:rsidRPr="00485FB9" w:rsidRDefault="00AF5117" w:rsidP="00CF6D96">
      <w:pPr>
        <w:numPr>
          <w:ilvl w:val="0"/>
          <w:numId w:val="40"/>
        </w:numPr>
        <w:spacing w:before="120" w:after="120" w:line="276" w:lineRule="auto"/>
        <w:ind w:left="1134" w:hanging="567"/>
        <w:rPr>
          <w:rFonts w:ascii="Arial" w:eastAsia="Garamond" w:hAnsi="Arial" w:cs="Arial"/>
          <w:w w:val="80"/>
        </w:rPr>
      </w:pPr>
      <w:r w:rsidRPr="00485FB9">
        <w:rPr>
          <w:rFonts w:ascii="Arial" w:eastAsia="Garamond" w:hAnsi="Arial" w:cs="Arial"/>
          <w:w w:val="80"/>
        </w:rPr>
        <w:t xml:space="preserve">Conciliación de Pagos </w:t>
      </w:r>
      <w:r w:rsidR="00842FF4" w:rsidRPr="00485FB9">
        <w:rPr>
          <w:rFonts w:ascii="Arial" w:eastAsia="Garamond" w:hAnsi="Arial" w:cs="Arial"/>
          <w:w w:val="80"/>
        </w:rPr>
        <w:t>Directos</w:t>
      </w:r>
      <w:r w:rsidRPr="00485FB9">
        <w:rPr>
          <w:rFonts w:ascii="Arial" w:eastAsia="Garamond" w:hAnsi="Arial" w:cs="Arial"/>
          <w:w w:val="80"/>
        </w:rPr>
        <w:t xml:space="preserve"> (</w:t>
      </w:r>
      <w:r w:rsidR="0034590C" w:rsidRPr="00485FB9">
        <w:rPr>
          <w:rFonts w:ascii="Arial" w:eastAsia="Garamond" w:hAnsi="Arial" w:cs="Arial"/>
          <w:w w:val="80"/>
        </w:rPr>
        <w:t>Formulario</w:t>
      </w:r>
      <w:r w:rsidRPr="00485FB9">
        <w:rPr>
          <w:rFonts w:ascii="Arial" w:eastAsia="Garamond" w:hAnsi="Arial" w:cs="Arial"/>
          <w:w w:val="80"/>
        </w:rPr>
        <w:t xml:space="preserve"> 1.5 -</w:t>
      </w:r>
      <w:r w:rsidR="00842FF4" w:rsidRPr="00485FB9">
        <w:rPr>
          <w:rFonts w:ascii="Arial" w:eastAsia="Garamond" w:hAnsi="Arial" w:cs="Arial"/>
          <w:w w:val="80"/>
        </w:rPr>
        <w:t>Conciliación</w:t>
      </w:r>
      <w:r w:rsidRPr="00485FB9">
        <w:rPr>
          <w:rFonts w:ascii="Arial" w:eastAsia="Garamond" w:hAnsi="Arial" w:cs="Arial"/>
          <w:w w:val="80"/>
        </w:rPr>
        <w:t xml:space="preserve"> de Pagos </w:t>
      </w:r>
      <w:r w:rsidR="00842FF4" w:rsidRPr="00485FB9">
        <w:rPr>
          <w:rFonts w:ascii="Arial" w:eastAsia="Garamond" w:hAnsi="Arial" w:cs="Arial"/>
          <w:w w:val="80"/>
        </w:rPr>
        <w:t>Directos</w:t>
      </w:r>
      <w:r w:rsidRPr="00485FB9">
        <w:rPr>
          <w:rFonts w:ascii="Arial" w:eastAsia="Garamond" w:hAnsi="Arial" w:cs="Arial"/>
          <w:w w:val="80"/>
        </w:rPr>
        <w:t>)</w:t>
      </w:r>
    </w:p>
    <w:p w14:paraId="1205BA5D" w14:textId="58B1C30B" w:rsidR="00F543AC" w:rsidRPr="00485FB9" w:rsidRDefault="005C18D8" w:rsidP="00CF6D96">
      <w:pPr>
        <w:numPr>
          <w:ilvl w:val="0"/>
          <w:numId w:val="40"/>
        </w:numPr>
        <w:spacing w:before="120" w:after="120" w:line="276" w:lineRule="auto"/>
        <w:ind w:left="1134" w:hanging="567"/>
        <w:rPr>
          <w:rFonts w:ascii="Arial" w:eastAsia="Garamond" w:hAnsi="Arial" w:cs="Arial"/>
          <w:w w:val="80"/>
        </w:rPr>
      </w:pPr>
      <w:r w:rsidRPr="00485FB9">
        <w:rPr>
          <w:rFonts w:ascii="Arial" w:eastAsia="Garamond" w:hAnsi="Arial" w:cs="Arial"/>
          <w:w w:val="80"/>
        </w:rPr>
        <w:t xml:space="preserve">Estado de los contratos en ejecución </w:t>
      </w:r>
      <w:r w:rsidR="00AF5117" w:rsidRPr="00485FB9">
        <w:rPr>
          <w:rFonts w:ascii="Arial" w:eastAsia="Garamond" w:hAnsi="Arial" w:cs="Arial"/>
          <w:w w:val="80"/>
        </w:rPr>
        <w:t>(</w:t>
      </w:r>
      <w:r w:rsidR="0034590C" w:rsidRPr="00485FB9">
        <w:rPr>
          <w:rFonts w:ascii="Arial" w:eastAsia="Garamond" w:hAnsi="Arial" w:cs="Arial"/>
          <w:w w:val="80"/>
        </w:rPr>
        <w:t>Formulario</w:t>
      </w:r>
      <w:r w:rsidR="00AF5117" w:rsidRPr="00485FB9">
        <w:rPr>
          <w:rFonts w:ascii="Arial" w:eastAsia="Garamond" w:hAnsi="Arial" w:cs="Arial"/>
          <w:w w:val="80"/>
        </w:rPr>
        <w:t xml:space="preserve"> 1.6 - Registro de Contratos)</w:t>
      </w:r>
    </w:p>
    <w:p w14:paraId="00CB3351" w14:textId="77777777" w:rsidR="00F543AC" w:rsidRPr="00485FB9" w:rsidRDefault="00F543AC" w:rsidP="00F543AC">
      <w:pPr>
        <w:spacing w:before="21" w:line="276" w:lineRule="auto"/>
        <w:ind w:right="50"/>
        <w:jc w:val="both"/>
        <w:rPr>
          <w:rFonts w:ascii="Arial" w:eastAsia="Arial" w:hAnsi="Arial" w:cs="Arial"/>
          <w:spacing w:val="-2"/>
          <w:w w:val="85"/>
        </w:rPr>
      </w:pPr>
    </w:p>
    <w:p w14:paraId="71140161" w14:textId="77777777" w:rsidR="0003387E" w:rsidRPr="00485FB9" w:rsidRDefault="0003387E" w:rsidP="00EE1530">
      <w:pPr>
        <w:widowControl/>
        <w:autoSpaceDE/>
        <w:autoSpaceDN/>
        <w:spacing w:before="1" w:after="120" w:line="276" w:lineRule="auto"/>
        <w:ind w:right="101"/>
        <w:jc w:val="both"/>
        <w:rPr>
          <w:rFonts w:ascii="Arial" w:eastAsia="Arial" w:hAnsi="Arial" w:cs="Arial"/>
          <w:w w:val="85"/>
        </w:rPr>
      </w:pPr>
    </w:p>
    <w:p w14:paraId="0C301434" w14:textId="5EE15676" w:rsidR="002F54DB" w:rsidRPr="00485FB9" w:rsidRDefault="002F54DB">
      <w:pPr>
        <w:widowControl/>
        <w:autoSpaceDE/>
        <w:autoSpaceDN/>
        <w:spacing w:after="160" w:line="259" w:lineRule="auto"/>
        <w:rPr>
          <w:rFonts w:ascii="Arial" w:eastAsia="Arial" w:hAnsi="Arial" w:cs="Arial"/>
          <w:spacing w:val="-2"/>
          <w:w w:val="85"/>
        </w:rPr>
      </w:pPr>
      <w:r w:rsidRPr="00485FB9">
        <w:rPr>
          <w:rFonts w:ascii="Arial" w:eastAsia="Arial" w:hAnsi="Arial" w:cs="Arial"/>
          <w:spacing w:val="-2"/>
          <w:w w:val="85"/>
        </w:rPr>
        <w:br w:type="page"/>
      </w:r>
    </w:p>
    <w:p w14:paraId="64CDABA0" w14:textId="77777777" w:rsidR="002F54DB" w:rsidRPr="00485FB9" w:rsidRDefault="002F54DB" w:rsidP="002F54DB">
      <w:pPr>
        <w:spacing w:before="224"/>
        <w:ind w:left="4" w:right="10"/>
        <w:jc w:val="center"/>
        <w:rPr>
          <w:rFonts w:ascii="Arial" w:eastAsia="Arial" w:hAnsi="Arial" w:cs="Arial"/>
          <w:b/>
          <w:bCs/>
          <w:w w:val="80"/>
          <w:sz w:val="50"/>
          <w:szCs w:val="50"/>
        </w:rPr>
      </w:pPr>
    </w:p>
    <w:p w14:paraId="0641BE7C" w14:textId="77777777" w:rsidR="002F54DB" w:rsidRPr="00485FB9" w:rsidRDefault="002F54DB" w:rsidP="002F54DB">
      <w:pPr>
        <w:spacing w:before="224"/>
        <w:ind w:left="4" w:right="10"/>
        <w:jc w:val="center"/>
        <w:rPr>
          <w:rFonts w:ascii="Arial" w:eastAsia="Arial" w:hAnsi="Arial" w:cs="Arial"/>
          <w:b/>
          <w:bCs/>
          <w:w w:val="80"/>
          <w:sz w:val="50"/>
          <w:szCs w:val="50"/>
        </w:rPr>
      </w:pPr>
    </w:p>
    <w:p w14:paraId="4F6E3836" w14:textId="77777777" w:rsidR="002F54DB" w:rsidRPr="00485FB9" w:rsidRDefault="002F54DB" w:rsidP="002F54DB">
      <w:pPr>
        <w:spacing w:before="224"/>
        <w:ind w:left="4" w:right="10"/>
        <w:jc w:val="center"/>
        <w:rPr>
          <w:rFonts w:ascii="Arial" w:eastAsia="Arial" w:hAnsi="Arial" w:cs="Arial"/>
          <w:b/>
          <w:bCs/>
          <w:w w:val="80"/>
          <w:sz w:val="50"/>
          <w:szCs w:val="50"/>
        </w:rPr>
      </w:pPr>
    </w:p>
    <w:p w14:paraId="158C7AB5" w14:textId="77777777" w:rsidR="002F54DB" w:rsidRPr="00485FB9" w:rsidRDefault="002F54DB" w:rsidP="002F54DB">
      <w:pPr>
        <w:spacing w:before="224"/>
        <w:ind w:left="4" w:right="10"/>
        <w:jc w:val="center"/>
        <w:rPr>
          <w:rFonts w:ascii="Arial" w:eastAsia="Arial" w:hAnsi="Arial" w:cs="Arial"/>
          <w:b/>
          <w:bCs/>
          <w:w w:val="80"/>
          <w:sz w:val="50"/>
          <w:szCs w:val="50"/>
        </w:rPr>
      </w:pPr>
    </w:p>
    <w:p w14:paraId="05BEDCE4" w14:textId="762A0683" w:rsidR="002F54DB" w:rsidRPr="00485FB9" w:rsidRDefault="0034590C" w:rsidP="0077534D">
      <w:pPr>
        <w:spacing w:before="237" w:line="276" w:lineRule="auto"/>
        <w:ind w:left="1113" w:right="754"/>
        <w:jc w:val="center"/>
        <w:outlineLvl w:val="0"/>
        <w:rPr>
          <w:rFonts w:ascii="Arial" w:eastAsia="Arial" w:hAnsi="Arial" w:cs="Arial"/>
          <w:b/>
          <w:bCs/>
          <w:w w:val="80"/>
          <w:sz w:val="28"/>
          <w:szCs w:val="28"/>
        </w:rPr>
      </w:pPr>
      <w:bookmarkStart w:id="125" w:name="_Hlk86681326"/>
      <w:bookmarkStart w:id="126" w:name="_Toc89453995"/>
      <w:r w:rsidRPr="00485FB9">
        <w:rPr>
          <w:rFonts w:ascii="Arial" w:eastAsia="Arial" w:hAnsi="Arial" w:cs="Arial"/>
          <w:b/>
          <w:bCs/>
          <w:w w:val="80"/>
          <w:sz w:val="28"/>
          <w:szCs w:val="28"/>
        </w:rPr>
        <w:t>FORMULARIO</w:t>
      </w:r>
      <w:r w:rsidR="002F54DB" w:rsidRPr="00485FB9">
        <w:rPr>
          <w:rFonts w:ascii="Arial" w:eastAsia="Arial" w:hAnsi="Arial" w:cs="Arial"/>
          <w:b/>
          <w:bCs/>
          <w:w w:val="80"/>
          <w:sz w:val="28"/>
          <w:szCs w:val="28"/>
        </w:rPr>
        <w:t xml:space="preserve"> 1</w:t>
      </w:r>
      <w:bookmarkEnd w:id="125"/>
      <w:r w:rsidR="002F54DB" w:rsidRPr="00485FB9">
        <w:rPr>
          <w:noProof/>
        </w:rPr>
        <w:drawing>
          <wp:anchor distT="0" distB="0" distL="0" distR="0" simplePos="0" relativeHeight="251662335" behindDoc="1" locked="0" layoutInCell="1" allowOverlap="1" wp14:anchorId="3407BB64" wp14:editId="771188BA">
            <wp:simplePos x="0" y="0"/>
            <wp:positionH relativeFrom="page">
              <wp:posOffset>11138</wp:posOffset>
            </wp:positionH>
            <wp:positionV relativeFrom="page">
              <wp:posOffset>61595</wp:posOffset>
            </wp:positionV>
            <wp:extent cx="7733401" cy="10718800"/>
            <wp:effectExtent l="0" t="0" r="1270" b="6350"/>
            <wp:wrapNone/>
            <wp:docPr id="2"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3401" cy="10718800"/>
                    </a:xfrm>
                    <a:prstGeom prst="rect">
                      <a:avLst/>
                    </a:prstGeom>
                  </pic:spPr>
                </pic:pic>
              </a:graphicData>
            </a:graphic>
            <wp14:sizeRelV relativeFrom="margin">
              <wp14:pctHeight>0</wp14:pctHeight>
            </wp14:sizeRelV>
          </wp:anchor>
        </w:drawing>
      </w:r>
      <w:bookmarkEnd w:id="126"/>
    </w:p>
    <w:p w14:paraId="5AB4F91A" w14:textId="77777777" w:rsidR="008E44E1" w:rsidRPr="00485FB9" w:rsidRDefault="008E44E1" w:rsidP="00A10117">
      <w:pPr>
        <w:widowControl/>
        <w:autoSpaceDE/>
        <w:autoSpaceDN/>
        <w:spacing w:before="240" w:after="120" w:line="276" w:lineRule="auto"/>
        <w:jc w:val="both"/>
        <w:rPr>
          <w:rFonts w:ascii="Arial" w:eastAsia="Arial" w:hAnsi="Arial" w:cs="Arial"/>
          <w:spacing w:val="-2"/>
          <w:w w:val="85"/>
        </w:rPr>
        <w:sectPr w:rsidR="008E44E1" w:rsidRPr="00485FB9" w:rsidSect="00EE1503">
          <w:footerReference w:type="default" r:id="rId12"/>
          <w:pgSz w:w="12240" w:h="15840" w:code="1"/>
          <w:pgMar w:top="1361" w:right="1038" w:bottom="851" w:left="1038" w:header="709" w:footer="709" w:gutter="0"/>
          <w:cols w:space="708"/>
          <w:docGrid w:linePitch="360"/>
        </w:sectPr>
      </w:pPr>
    </w:p>
    <w:p w14:paraId="4CA755EA" w14:textId="640581FD" w:rsidR="008E44E1" w:rsidRPr="00485FB9" w:rsidRDefault="0034590C" w:rsidP="00823E94">
      <w:pPr>
        <w:pStyle w:val="Ttulo3"/>
        <w:rPr>
          <w:w w:val="85"/>
        </w:rPr>
      </w:pPr>
      <w:bookmarkStart w:id="127" w:name="_Hlk86680141"/>
      <w:bookmarkStart w:id="128" w:name="_Toc89453996"/>
      <w:r w:rsidRPr="00485FB9">
        <w:rPr>
          <w:w w:val="85"/>
        </w:rPr>
        <w:lastRenderedPageBreak/>
        <w:t>Formulario</w:t>
      </w:r>
      <w:r w:rsidR="00823E94" w:rsidRPr="00485FB9">
        <w:rPr>
          <w:w w:val="85"/>
        </w:rPr>
        <w:t xml:space="preserve"> 1.1 - Saldos de prueba y conciliación de cuenta designada</w:t>
      </w:r>
      <w:bookmarkEnd w:id="128"/>
    </w:p>
    <w:bookmarkEnd w:id="127"/>
    <w:p w14:paraId="3E8ABD73" w14:textId="0EB16FD3" w:rsidR="008E44E1" w:rsidRPr="00485FB9" w:rsidRDefault="008E44E1"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noProof/>
          <w:spacing w:val="-2"/>
          <w:w w:val="85"/>
        </w:rPr>
        <w:drawing>
          <wp:anchor distT="0" distB="0" distL="114300" distR="114300" simplePos="0" relativeHeight="251664384" behindDoc="1" locked="0" layoutInCell="1" allowOverlap="1" wp14:anchorId="4663BE10" wp14:editId="1752FDC3">
            <wp:simplePos x="0" y="0"/>
            <wp:positionH relativeFrom="margin">
              <wp:align>center</wp:align>
            </wp:positionH>
            <wp:positionV relativeFrom="margin">
              <wp:align>center</wp:align>
            </wp:positionV>
            <wp:extent cx="8557592" cy="60585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1112"/>
                    <a:stretch/>
                  </pic:blipFill>
                  <pic:spPr bwMode="auto">
                    <a:xfrm>
                      <a:off x="0" y="0"/>
                      <a:ext cx="8557592" cy="605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3048D" w14:textId="360897F6"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26676551" w14:textId="625401AA"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7C0E8B32" w14:textId="48A7D4A5"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5678A33D" w14:textId="173F987B"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4BE083BA" w14:textId="77777777"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1555DE14" w14:textId="7CF07347"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0CC53540" w14:textId="77777777"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6A26FC66" w14:textId="61E566C2"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4699D32C" w14:textId="48F8FEAE"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421716BC" w14:textId="4DD3AE66"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6B692B4C" w14:textId="77777777"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1C266FB3" w14:textId="55F794F6"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21889B26" w14:textId="77777777"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034933BB" w14:textId="77777777"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332BECF0" w14:textId="481B9E02" w:rsidR="00B06DC2" w:rsidRPr="00485FB9" w:rsidRDefault="00B06DC2" w:rsidP="00A10117">
      <w:pPr>
        <w:widowControl/>
        <w:autoSpaceDE/>
        <w:autoSpaceDN/>
        <w:spacing w:before="240" w:after="120" w:line="276" w:lineRule="auto"/>
        <w:jc w:val="both"/>
        <w:rPr>
          <w:rFonts w:ascii="Arial" w:eastAsia="Arial" w:hAnsi="Arial" w:cs="Arial"/>
          <w:spacing w:val="-2"/>
          <w:w w:val="85"/>
        </w:rPr>
      </w:pPr>
    </w:p>
    <w:p w14:paraId="6689A0F2" w14:textId="2BB33C72"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1622A9DF" w14:textId="4ADB9C4A"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66079946" w14:textId="6D930AEF" w:rsidR="008E44E1" w:rsidRPr="00485FB9" w:rsidRDefault="00823E94"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noProof/>
          <w:spacing w:val="-2"/>
          <w:w w:val="85"/>
        </w:rPr>
        <w:lastRenderedPageBreak/>
        <w:drawing>
          <wp:anchor distT="0" distB="0" distL="114300" distR="114300" simplePos="0" relativeHeight="251665408" behindDoc="1" locked="0" layoutInCell="1" allowOverlap="1" wp14:anchorId="07B02213" wp14:editId="477F470C">
            <wp:simplePos x="0" y="0"/>
            <wp:positionH relativeFrom="margin">
              <wp:align>center</wp:align>
            </wp:positionH>
            <wp:positionV relativeFrom="margin">
              <wp:align>center</wp:align>
            </wp:positionV>
            <wp:extent cx="8637105" cy="61394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621" t="1146"/>
                    <a:stretch/>
                  </pic:blipFill>
                  <pic:spPr bwMode="auto">
                    <a:xfrm>
                      <a:off x="0" y="0"/>
                      <a:ext cx="8637105" cy="6139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B58C7" w14:textId="4011FF01" w:rsidR="008E44E1" w:rsidRPr="00485FB9" w:rsidRDefault="008E44E1" w:rsidP="00A10117">
      <w:pPr>
        <w:widowControl/>
        <w:autoSpaceDE/>
        <w:autoSpaceDN/>
        <w:spacing w:before="240" w:after="120" w:line="276" w:lineRule="auto"/>
        <w:jc w:val="both"/>
        <w:rPr>
          <w:rFonts w:ascii="Arial" w:eastAsia="Arial" w:hAnsi="Arial" w:cs="Arial"/>
          <w:noProof/>
          <w:spacing w:val="-2"/>
          <w:w w:val="85"/>
        </w:rPr>
      </w:pPr>
    </w:p>
    <w:p w14:paraId="135326B5" w14:textId="3DDB87AF"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4A2AD222"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211136C5" w14:textId="2C9FE083"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33988E88"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77F30D4D" w14:textId="6F5D1DFE"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67277B44" w14:textId="19A2A3F1"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4C203DBD" w14:textId="31AD6311"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2AC22380" w14:textId="2B4801E9"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39BE4373" w14:textId="034BB5CB"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38B327EE" w14:textId="5EE6D5D8"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114928B3"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439D396E" w14:textId="5755E243"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0253D0FD"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66A37B2E"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71F66EFB" w14:textId="775793CB"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780116DB"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347505A0"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742A6D2D" w14:textId="4D30BE46" w:rsidR="00823E94" w:rsidRPr="00485FB9" w:rsidRDefault="0077534D"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noProof/>
          <w:spacing w:val="-2"/>
          <w:w w:val="85"/>
        </w:rPr>
        <w:lastRenderedPageBreak/>
        <w:drawing>
          <wp:anchor distT="0" distB="0" distL="114300" distR="114300" simplePos="0" relativeHeight="251666432" behindDoc="1" locked="0" layoutInCell="1" allowOverlap="1" wp14:anchorId="7A5FBF4F" wp14:editId="204E19DE">
            <wp:simplePos x="0" y="0"/>
            <wp:positionH relativeFrom="margin">
              <wp:align>center</wp:align>
            </wp:positionH>
            <wp:positionV relativeFrom="margin">
              <wp:posOffset>122555</wp:posOffset>
            </wp:positionV>
            <wp:extent cx="8653780" cy="6073140"/>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3780" cy="607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F171A"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33C228C1"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7FF9F6C8"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6BCA5876"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2CB075C6"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6D005682"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4671E832"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73F65207"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17922ADE"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0ED549BD"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2557D6F2"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1975819C"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5045DDB9"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7F000EBD"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5098029E"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63BCA15F"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2CFB550A"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55A5BF0C" w14:textId="7777777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32F1A2AC" w14:textId="585BDC25" w:rsidR="0077534D" w:rsidRPr="00485FB9" w:rsidRDefault="0077534D" w:rsidP="0077534D">
      <w:pPr>
        <w:pStyle w:val="Ttulo3"/>
        <w:rPr>
          <w:w w:val="85"/>
        </w:rPr>
      </w:pPr>
      <w:bookmarkStart w:id="129" w:name="_Toc89453997"/>
      <w:r w:rsidRPr="00485FB9">
        <w:rPr>
          <w:rFonts w:ascii="Arial" w:eastAsia="Arial" w:hAnsi="Arial" w:cs="Arial"/>
          <w:noProof/>
          <w:spacing w:val="-2"/>
          <w:w w:val="85"/>
        </w:rPr>
        <w:lastRenderedPageBreak/>
        <w:drawing>
          <wp:anchor distT="0" distB="0" distL="114300" distR="114300" simplePos="0" relativeHeight="251667456" behindDoc="1" locked="0" layoutInCell="1" allowOverlap="1" wp14:anchorId="448F2DED" wp14:editId="29862924">
            <wp:simplePos x="0" y="0"/>
            <wp:positionH relativeFrom="margin">
              <wp:posOffset>-132080</wp:posOffset>
            </wp:positionH>
            <wp:positionV relativeFrom="margin">
              <wp:posOffset>199299</wp:posOffset>
            </wp:positionV>
            <wp:extent cx="8918223" cy="635017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5"/>
                    <a:stretch/>
                  </pic:blipFill>
                  <pic:spPr bwMode="auto">
                    <a:xfrm>
                      <a:off x="0" y="0"/>
                      <a:ext cx="8918223" cy="6350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30" w:name="_Hlk86680231"/>
      <w:r w:rsidR="0034590C" w:rsidRPr="00485FB9">
        <w:rPr>
          <w:w w:val="85"/>
        </w:rPr>
        <w:t>Formulario</w:t>
      </w:r>
      <w:r w:rsidRPr="00485FB9">
        <w:rPr>
          <w:w w:val="85"/>
        </w:rPr>
        <w:t xml:space="preserve"> 1.2 - Hoja de Caja</w:t>
      </w:r>
      <w:bookmarkEnd w:id="129"/>
      <w:bookmarkEnd w:id="130"/>
    </w:p>
    <w:p w14:paraId="44C1FA12" w14:textId="4EBBA22B"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77909396" w14:textId="007ADEC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04C12062" w14:textId="000409E7"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35FC87AB" w14:textId="33ED6DC9"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369992E9" w14:textId="3CA5B4C9"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3C154914" w14:textId="17A157BD"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23AFAE7A" w14:textId="25C5365E"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19C388E5" w14:textId="7D677D5F"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0641B0F5" w14:textId="212E5BD5"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0A85B008" w14:textId="45BED87B"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4583BBA7" w14:textId="69C2CEC1"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7182C130" w14:textId="403A510A"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1843B730" w14:textId="78D77C02"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7DBD552E" w14:textId="6379BAAC"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4FFB4727" w14:textId="75E587DE"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019A54A6" w14:textId="18AE27AB"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6C3489E9" w14:textId="369B9D3A"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0AEB99C2" w14:textId="0B76593C"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3E1ECDF0" w14:textId="4B8EBD39" w:rsidR="0077534D" w:rsidRPr="00485FB9" w:rsidRDefault="009A797E" w:rsidP="0077534D">
      <w:pPr>
        <w:pStyle w:val="Ttulo3"/>
        <w:rPr>
          <w:w w:val="85"/>
        </w:rPr>
      </w:pPr>
      <w:bookmarkStart w:id="131" w:name="_Toc89453998"/>
      <w:r w:rsidRPr="00485FB9">
        <w:rPr>
          <w:rFonts w:ascii="Arial" w:eastAsia="Arial" w:hAnsi="Arial" w:cs="Arial"/>
          <w:noProof/>
          <w:spacing w:val="-2"/>
          <w:w w:val="85"/>
        </w:rPr>
        <w:lastRenderedPageBreak/>
        <w:drawing>
          <wp:anchor distT="0" distB="0" distL="114300" distR="114300" simplePos="0" relativeHeight="251668480" behindDoc="1" locked="0" layoutInCell="1" allowOverlap="1" wp14:anchorId="64F00630" wp14:editId="0465EFFD">
            <wp:simplePos x="0" y="0"/>
            <wp:positionH relativeFrom="margin">
              <wp:posOffset>0</wp:posOffset>
            </wp:positionH>
            <wp:positionV relativeFrom="paragraph">
              <wp:posOffset>149316</wp:posOffset>
            </wp:positionV>
            <wp:extent cx="8653780" cy="5899150"/>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3780" cy="589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w w:val="85"/>
        </w:rPr>
        <w:t>Formulario</w:t>
      </w:r>
      <w:r w:rsidR="0077534D" w:rsidRPr="00485FB9">
        <w:rPr>
          <w:w w:val="85"/>
        </w:rPr>
        <w:t xml:space="preserve"> 1.3 - Registro de desembolsos para la cuenta designada</w:t>
      </w:r>
      <w:bookmarkEnd w:id="131"/>
    </w:p>
    <w:p w14:paraId="1B1BD65A" w14:textId="338B1935" w:rsidR="009A797E" w:rsidRPr="00485FB9" w:rsidRDefault="009A797E" w:rsidP="009A797E">
      <w:pPr>
        <w:rPr>
          <w:w w:val="85"/>
        </w:rPr>
      </w:pPr>
    </w:p>
    <w:p w14:paraId="5653825F" w14:textId="7948ADAA" w:rsidR="009A797E" w:rsidRPr="00485FB9" w:rsidRDefault="009A797E" w:rsidP="009A797E">
      <w:pPr>
        <w:rPr>
          <w:w w:val="85"/>
        </w:rPr>
      </w:pPr>
    </w:p>
    <w:p w14:paraId="6727AE33" w14:textId="27A0E168" w:rsidR="009A797E" w:rsidRPr="00485FB9" w:rsidRDefault="009A797E" w:rsidP="009A797E">
      <w:pPr>
        <w:rPr>
          <w:w w:val="85"/>
        </w:rPr>
      </w:pPr>
    </w:p>
    <w:p w14:paraId="1B1746B5" w14:textId="3F7E85B0" w:rsidR="009A797E" w:rsidRPr="00485FB9" w:rsidRDefault="009A797E" w:rsidP="009A797E">
      <w:pPr>
        <w:rPr>
          <w:w w:val="85"/>
        </w:rPr>
      </w:pPr>
    </w:p>
    <w:p w14:paraId="10BEFB81" w14:textId="0C69AC71" w:rsidR="009A797E" w:rsidRPr="00485FB9" w:rsidRDefault="009A797E" w:rsidP="009A797E">
      <w:pPr>
        <w:rPr>
          <w:w w:val="85"/>
        </w:rPr>
      </w:pPr>
    </w:p>
    <w:p w14:paraId="22374A62" w14:textId="47201D74" w:rsidR="009A797E" w:rsidRPr="00485FB9" w:rsidRDefault="009A797E" w:rsidP="009A797E">
      <w:pPr>
        <w:rPr>
          <w:w w:val="85"/>
        </w:rPr>
      </w:pPr>
    </w:p>
    <w:p w14:paraId="6A5B1AF4" w14:textId="75BA6EE7" w:rsidR="009A797E" w:rsidRPr="00485FB9" w:rsidRDefault="009A797E" w:rsidP="009A797E">
      <w:pPr>
        <w:rPr>
          <w:w w:val="85"/>
        </w:rPr>
      </w:pPr>
    </w:p>
    <w:p w14:paraId="7C9C1FF0" w14:textId="0AC633D2" w:rsidR="009A797E" w:rsidRPr="00485FB9" w:rsidRDefault="009A797E" w:rsidP="009A797E">
      <w:pPr>
        <w:rPr>
          <w:w w:val="85"/>
        </w:rPr>
      </w:pPr>
    </w:p>
    <w:p w14:paraId="7929B58A" w14:textId="35A3FA9A" w:rsidR="009A797E" w:rsidRPr="00485FB9" w:rsidRDefault="009A797E" w:rsidP="009A797E">
      <w:pPr>
        <w:rPr>
          <w:w w:val="85"/>
        </w:rPr>
      </w:pPr>
    </w:p>
    <w:p w14:paraId="6D8CE7C8" w14:textId="693C44AD" w:rsidR="009A797E" w:rsidRPr="00485FB9" w:rsidRDefault="009A797E" w:rsidP="009A797E">
      <w:pPr>
        <w:rPr>
          <w:w w:val="85"/>
        </w:rPr>
      </w:pPr>
    </w:p>
    <w:p w14:paraId="3D16E8A2" w14:textId="77567962" w:rsidR="009A797E" w:rsidRPr="00485FB9" w:rsidRDefault="009A797E" w:rsidP="009A797E">
      <w:pPr>
        <w:rPr>
          <w:w w:val="85"/>
        </w:rPr>
      </w:pPr>
    </w:p>
    <w:p w14:paraId="721B464F" w14:textId="034B3A1D" w:rsidR="009A797E" w:rsidRPr="00485FB9" w:rsidRDefault="009A797E" w:rsidP="009A797E">
      <w:pPr>
        <w:rPr>
          <w:w w:val="85"/>
        </w:rPr>
      </w:pPr>
    </w:p>
    <w:p w14:paraId="2C350E74" w14:textId="55B46E70" w:rsidR="009A797E" w:rsidRPr="00485FB9" w:rsidRDefault="009A797E" w:rsidP="009A797E">
      <w:pPr>
        <w:rPr>
          <w:w w:val="85"/>
        </w:rPr>
      </w:pPr>
    </w:p>
    <w:p w14:paraId="05FD9B01" w14:textId="6D302072" w:rsidR="009A797E" w:rsidRPr="00485FB9" w:rsidRDefault="009A797E" w:rsidP="009A797E">
      <w:pPr>
        <w:rPr>
          <w:w w:val="85"/>
        </w:rPr>
      </w:pPr>
    </w:p>
    <w:p w14:paraId="6A59A042" w14:textId="0B660515" w:rsidR="009A797E" w:rsidRPr="00485FB9" w:rsidRDefault="009A797E" w:rsidP="009A797E">
      <w:pPr>
        <w:rPr>
          <w:w w:val="85"/>
        </w:rPr>
      </w:pPr>
    </w:p>
    <w:p w14:paraId="63DDA8D4" w14:textId="49A2C1AE" w:rsidR="009A797E" w:rsidRPr="00485FB9" w:rsidRDefault="009A797E" w:rsidP="009A797E">
      <w:pPr>
        <w:rPr>
          <w:w w:val="85"/>
        </w:rPr>
      </w:pPr>
    </w:p>
    <w:p w14:paraId="03ED02F0" w14:textId="369652AE" w:rsidR="009A797E" w:rsidRPr="00485FB9" w:rsidRDefault="009A797E" w:rsidP="009A797E">
      <w:pPr>
        <w:rPr>
          <w:w w:val="85"/>
        </w:rPr>
      </w:pPr>
    </w:p>
    <w:p w14:paraId="3FEEBE78" w14:textId="450DD297" w:rsidR="009A797E" w:rsidRPr="00485FB9" w:rsidRDefault="009A797E" w:rsidP="009A797E">
      <w:pPr>
        <w:rPr>
          <w:w w:val="85"/>
        </w:rPr>
      </w:pPr>
    </w:p>
    <w:p w14:paraId="3E54D242" w14:textId="5712FAED" w:rsidR="009A797E" w:rsidRPr="00485FB9" w:rsidRDefault="009A797E" w:rsidP="009A797E">
      <w:pPr>
        <w:rPr>
          <w:w w:val="85"/>
        </w:rPr>
      </w:pPr>
    </w:p>
    <w:p w14:paraId="0E3144D8" w14:textId="132AD7C8" w:rsidR="009A797E" w:rsidRPr="00485FB9" w:rsidRDefault="009A797E" w:rsidP="009A797E">
      <w:pPr>
        <w:rPr>
          <w:w w:val="85"/>
        </w:rPr>
      </w:pPr>
    </w:p>
    <w:p w14:paraId="6DA4C7CE" w14:textId="659213DC" w:rsidR="009A797E" w:rsidRPr="00485FB9" w:rsidRDefault="009A797E" w:rsidP="009A797E">
      <w:pPr>
        <w:rPr>
          <w:w w:val="85"/>
        </w:rPr>
      </w:pPr>
    </w:p>
    <w:p w14:paraId="3010B9A9" w14:textId="0CAF60F7" w:rsidR="009A797E" w:rsidRPr="00485FB9" w:rsidRDefault="009A797E" w:rsidP="009A797E">
      <w:pPr>
        <w:rPr>
          <w:w w:val="85"/>
        </w:rPr>
      </w:pPr>
    </w:p>
    <w:p w14:paraId="3F278BAB" w14:textId="6B25F1D7" w:rsidR="009A797E" w:rsidRPr="00485FB9" w:rsidRDefault="009A797E" w:rsidP="009A797E">
      <w:pPr>
        <w:rPr>
          <w:w w:val="85"/>
        </w:rPr>
      </w:pPr>
    </w:p>
    <w:p w14:paraId="29BBB354" w14:textId="20DB587D" w:rsidR="009A797E" w:rsidRPr="00485FB9" w:rsidRDefault="009A797E" w:rsidP="009A797E">
      <w:pPr>
        <w:rPr>
          <w:w w:val="85"/>
        </w:rPr>
      </w:pPr>
    </w:p>
    <w:p w14:paraId="19DE6504" w14:textId="03D60760" w:rsidR="009A797E" w:rsidRPr="00485FB9" w:rsidRDefault="009A797E" w:rsidP="009A797E">
      <w:pPr>
        <w:rPr>
          <w:w w:val="85"/>
        </w:rPr>
      </w:pPr>
    </w:p>
    <w:p w14:paraId="44E594D6" w14:textId="368BC0F7" w:rsidR="009A797E" w:rsidRPr="00485FB9" w:rsidRDefault="009A797E" w:rsidP="009A797E">
      <w:pPr>
        <w:rPr>
          <w:w w:val="85"/>
        </w:rPr>
      </w:pPr>
    </w:p>
    <w:p w14:paraId="2A769ACC" w14:textId="231D6080" w:rsidR="009A797E" w:rsidRPr="00485FB9" w:rsidRDefault="009A797E" w:rsidP="009A797E">
      <w:pPr>
        <w:rPr>
          <w:w w:val="85"/>
        </w:rPr>
      </w:pPr>
    </w:p>
    <w:p w14:paraId="390BC08E" w14:textId="12E6C7F4" w:rsidR="009A797E" w:rsidRPr="00485FB9" w:rsidRDefault="009A797E" w:rsidP="009A797E">
      <w:pPr>
        <w:rPr>
          <w:w w:val="85"/>
        </w:rPr>
      </w:pPr>
    </w:p>
    <w:p w14:paraId="3A91903E" w14:textId="7D5761A1" w:rsidR="009A797E" w:rsidRPr="00485FB9" w:rsidRDefault="009A797E" w:rsidP="009A797E">
      <w:pPr>
        <w:rPr>
          <w:w w:val="85"/>
        </w:rPr>
      </w:pPr>
    </w:p>
    <w:p w14:paraId="1C4945CA" w14:textId="42072A3A" w:rsidR="009A797E" w:rsidRPr="00485FB9" w:rsidRDefault="009A797E" w:rsidP="009A797E">
      <w:pPr>
        <w:rPr>
          <w:w w:val="85"/>
        </w:rPr>
      </w:pPr>
    </w:p>
    <w:p w14:paraId="27EBD6BA" w14:textId="1D996761" w:rsidR="009A797E" w:rsidRPr="00485FB9" w:rsidRDefault="009A797E" w:rsidP="009A797E">
      <w:pPr>
        <w:rPr>
          <w:w w:val="85"/>
        </w:rPr>
      </w:pPr>
    </w:p>
    <w:p w14:paraId="211FA47F" w14:textId="55F64EB6" w:rsidR="009A797E" w:rsidRPr="00485FB9" w:rsidRDefault="009A797E" w:rsidP="009A797E">
      <w:pPr>
        <w:rPr>
          <w:w w:val="85"/>
        </w:rPr>
      </w:pPr>
    </w:p>
    <w:p w14:paraId="65368D42" w14:textId="78D60174" w:rsidR="009A797E" w:rsidRPr="00485FB9" w:rsidRDefault="009A797E" w:rsidP="009A797E">
      <w:pPr>
        <w:rPr>
          <w:w w:val="85"/>
        </w:rPr>
      </w:pPr>
    </w:p>
    <w:p w14:paraId="369541DB" w14:textId="170C4900" w:rsidR="009A797E" w:rsidRPr="00485FB9" w:rsidRDefault="009A797E" w:rsidP="009A797E">
      <w:pPr>
        <w:rPr>
          <w:w w:val="85"/>
        </w:rPr>
      </w:pPr>
    </w:p>
    <w:p w14:paraId="1BD03764" w14:textId="0232878D" w:rsidR="009A797E" w:rsidRPr="00485FB9" w:rsidRDefault="009A797E" w:rsidP="003B4276">
      <w:pPr>
        <w:pStyle w:val="Ttulo3"/>
        <w:rPr>
          <w:w w:val="85"/>
        </w:rPr>
      </w:pPr>
      <w:bookmarkStart w:id="132" w:name="_Toc89453999"/>
      <w:r w:rsidRPr="00485FB9">
        <w:rPr>
          <w:rFonts w:ascii="Arial" w:eastAsia="Arial" w:hAnsi="Arial" w:cs="Arial"/>
          <w:noProof/>
          <w:spacing w:val="-2"/>
          <w:w w:val="85"/>
        </w:rPr>
        <w:lastRenderedPageBreak/>
        <w:drawing>
          <wp:anchor distT="0" distB="0" distL="114300" distR="114300" simplePos="0" relativeHeight="251669504" behindDoc="1" locked="0" layoutInCell="1" allowOverlap="1" wp14:anchorId="07871B76" wp14:editId="7D323A6D">
            <wp:simplePos x="0" y="0"/>
            <wp:positionH relativeFrom="margin">
              <wp:posOffset>0</wp:posOffset>
            </wp:positionH>
            <wp:positionV relativeFrom="paragraph">
              <wp:posOffset>47081</wp:posOffset>
            </wp:positionV>
            <wp:extent cx="8653780" cy="6113145"/>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53780" cy="61131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3" w:name="_Hlk86680924"/>
      <w:r w:rsidR="0034590C" w:rsidRPr="00485FB9">
        <w:rPr>
          <w:w w:val="85"/>
        </w:rPr>
        <w:t>Formulario</w:t>
      </w:r>
      <w:r w:rsidRPr="00485FB9">
        <w:rPr>
          <w:w w:val="85"/>
        </w:rPr>
        <w:t xml:space="preserve"> 1.4 - Registro de pagos </w:t>
      </w:r>
      <w:bookmarkEnd w:id="133"/>
      <w:r w:rsidR="00485FB9" w:rsidRPr="00485FB9">
        <w:rPr>
          <w:w w:val="85"/>
        </w:rPr>
        <w:t>directos</w:t>
      </w:r>
      <w:bookmarkEnd w:id="132"/>
    </w:p>
    <w:p w14:paraId="2DD6E891" w14:textId="76A66274" w:rsidR="0077534D" w:rsidRPr="00485FB9" w:rsidRDefault="0077534D" w:rsidP="00A10117">
      <w:pPr>
        <w:widowControl/>
        <w:autoSpaceDE/>
        <w:autoSpaceDN/>
        <w:spacing w:before="240" w:after="120" w:line="276" w:lineRule="auto"/>
        <w:jc w:val="both"/>
        <w:rPr>
          <w:rFonts w:ascii="Arial" w:eastAsia="Arial" w:hAnsi="Arial" w:cs="Arial"/>
          <w:spacing w:val="-2"/>
          <w:w w:val="85"/>
        </w:rPr>
      </w:pPr>
    </w:p>
    <w:p w14:paraId="77C63EBE" w14:textId="72823311"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4A43FD56"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09AAE4EB" w14:textId="77777777" w:rsidR="00823E94" w:rsidRPr="00485FB9" w:rsidRDefault="00823E94" w:rsidP="00A10117">
      <w:pPr>
        <w:widowControl/>
        <w:autoSpaceDE/>
        <w:autoSpaceDN/>
        <w:spacing w:before="240" w:after="120" w:line="276" w:lineRule="auto"/>
        <w:jc w:val="both"/>
        <w:rPr>
          <w:rFonts w:ascii="Arial" w:eastAsia="Arial" w:hAnsi="Arial" w:cs="Arial"/>
          <w:spacing w:val="-2"/>
          <w:w w:val="85"/>
        </w:rPr>
      </w:pPr>
    </w:p>
    <w:p w14:paraId="4AE32828" w14:textId="0AF86721" w:rsidR="008E44E1" w:rsidRPr="00485FB9" w:rsidRDefault="008E44E1" w:rsidP="00A10117">
      <w:pPr>
        <w:widowControl/>
        <w:autoSpaceDE/>
        <w:autoSpaceDN/>
        <w:spacing w:before="240" w:after="120" w:line="276" w:lineRule="auto"/>
        <w:jc w:val="both"/>
        <w:rPr>
          <w:rFonts w:ascii="Arial" w:eastAsia="Arial" w:hAnsi="Arial" w:cs="Arial"/>
          <w:spacing w:val="-2"/>
          <w:w w:val="85"/>
        </w:rPr>
      </w:pPr>
    </w:p>
    <w:p w14:paraId="76991675" w14:textId="69FF6C8E"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06F46CB7" w14:textId="69FB55E3"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6A1AC226" w14:textId="1F972018"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03B70EF7" w14:textId="20C5CFD5"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5FC2D766" w14:textId="50CE46A9"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14799CBC" w14:textId="187E9BE3"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4C2F00CC" w14:textId="423E67D4"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6F22020F" w14:textId="06B5F5AF"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0D9EF459" w14:textId="2610AF88"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692ACCE5" w14:textId="2A035AE3"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5DC28D4E" w14:textId="0BB3D72F"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0D52E47E" w14:textId="40147503"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6BD9D99E" w14:textId="1F7E60F6" w:rsidR="00E13068" w:rsidRPr="00485FB9" w:rsidRDefault="00E13068" w:rsidP="00A10117">
      <w:pPr>
        <w:widowControl/>
        <w:autoSpaceDE/>
        <w:autoSpaceDN/>
        <w:spacing w:before="240" w:after="120" w:line="276" w:lineRule="auto"/>
        <w:jc w:val="both"/>
        <w:rPr>
          <w:rFonts w:ascii="Arial" w:eastAsia="Arial" w:hAnsi="Arial" w:cs="Arial"/>
          <w:spacing w:val="-2"/>
          <w:w w:val="85"/>
        </w:rPr>
      </w:pPr>
    </w:p>
    <w:p w14:paraId="3A504159" w14:textId="07978C94" w:rsidR="00E13068" w:rsidRPr="00485FB9" w:rsidRDefault="00AF179F" w:rsidP="00AF179F">
      <w:pPr>
        <w:pStyle w:val="Ttulo3"/>
        <w:rPr>
          <w:w w:val="85"/>
        </w:rPr>
      </w:pPr>
      <w:bookmarkStart w:id="134" w:name="_Toc89454000"/>
      <w:r w:rsidRPr="00485FB9">
        <w:rPr>
          <w:rFonts w:ascii="Arial" w:eastAsia="Arial" w:hAnsi="Arial" w:cs="Arial"/>
          <w:noProof/>
          <w:spacing w:val="-2"/>
          <w:w w:val="85"/>
        </w:rPr>
        <w:lastRenderedPageBreak/>
        <w:drawing>
          <wp:anchor distT="0" distB="0" distL="114300" distR="114300" simplePos="0" relativeHeight="251670528" behindDoc="1" locked="0" layoutInCell="1" allowOverlap="1" wp14:anchorId="7FD45BA9" wp14:editId="35284F23">
            <wp:simplePos x="0" y="0"/>
            <wp:positionH relativeFrom="margin">
              <wp:align>center</wp:align>
            </wp:positionH>
            <wp:positionV relativeFrom="paragraph">
              <wp:posOffset>379186</wp:posOffset>
            </wp:positionV>
            <wp:extent cx="8755199" cy="6254925"/>
            <wp:effectExtent l="0" t="0" r="825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1509"/>
                    <a:stretch/>
                  </pic:blipFill>
                  <pic:spPr bwMode="auto">
                    <a:xfrm>
                      <a:off x="0" y="0"/>
                      <a:ext cx="8755199" cy="625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90C" w:rsidRPr="00485FB9">
        <w:rPr>
          <w:w w:val="85"/>
        </w:rPr>
        <w:t>Formulario</w:t>
      </w:r>
      <w:r w:rsidRPr="00485FB9">
        <w:rPr>
          <w:w w:val="85"/>
        </w:rPr>
        <w:t xml:space="preserve"> 1.5 -</w:t>
      </w:r>
      <w:r w:rsidR="00485FB9" w:rsidRPr="00485FB9">
        <w:rPr>
          <w:w w:val="85"/>
        </w:rPr>
        <w:t>Conciliación</w:t>
      </w:r>
      <w:r w:rsidRPr="00485FB9">
        <w:rPr>
          <w:w w:val="85"/>
        </w:rPr>
        <w:t xml:space="preserve"> de Pagos </w:t>
      </w:r>
      <w:r w:rsidR="002874E2" w:rsidRPr="00485FB9">
        <w:rPr>
          <w:w w:val="85"/>
        </w:rPr>
        <w:t>Directos</w:t>
      </w:r>
      <w:bookmarkEnd w:id="134"/>
    </w:p>
    <w:p w14:paraId="3DA71473" w14:textId="4DC86288" w:rsidR="003B4276" w:rsidRPr="00485FB9" w:rsidRDefault="003B4276" w:rsidP="003B4276">
      <w:pPr>
        <w:rPr>
          <w:w w:val="85"/>
        </w:rPr>
      </w:pPr>
    </w:p>
    <w:p w14:paraId="1B78E4AF" w14:textId="07E9C8EC" w:rsidR="003B4276" w:rsidRPr="00485FB9" w:rsidRDefault="003B4276" w:rsidP="003B4276">
      <w:pPr>
        <w:rPr>
          <w:w w:val="85"/>
        </w:rPr>
      </w:pPr>
    </w:p>
    <w:p w14:paraId="2ECDB3D1" w14:textId="2478279A" w:rsidR="003B4276" w:rsidRPr="00485FB9" w:rsidRDefault="003B4276" w:rsidP="003B4276">
      <w:pPr>
        <w:rPr>
          <w:w w:val="85"/>
        </w:rPr>
      </w:pPr>
    </w:p>
    <w:p w14:paraId="30940E25" w14:textId="3AEF7B0E" w:rsidR="003B4276" w:rsidRPr="00485FB9" w:rsidRDefault="003B4276" w:rsidP="003B4276">
      <w:pPr>
        <w:rPr>
          <w:w w:val="85"/>
        </w:rPr>
      </w:pPr>
    </w:p>
    <w:p w14:paraId="1050AB38" w14:textId="01C542BD" w:rsidR="003B4276" w:rsidRPr="00485FB9" w:rsidRDefault="003B4276" w:rsidP="003B4276">
      <w:pPr>
        <w:rPr>
          <w:w w:val="85"/>
        </w:rPr>
      </w:pPr>
    </w:p>
    <w:p w14:paraId="079DF367" w14:textId="518F6660" w:rsidR="003B4276" w:rsidRPr="00485FB9" w:rsidRDefault="003B4276" w:rsidP="003B4276">
      <w:pPr>
        <w:rPr>
          <w:w w:val="85"/>
        </w:rPr>
      </w:pPr>
    </w:p>
    <w:p w14:paraId="055744F0" w14:textId="7FFC6E18" w:rsidR="003B4276" w:rsidRPr="00485FB9" w:rsidRDefault="003B4276" w:rsidP="003B4276">
      <w:pPr>
        <w:rPr>
          <w:w w:val="85"/>
        </w:rPr>
      </w:pPr>
    </w:p>
    <w:p w14:paraId="121896CB" w14:textId="545D97D3" w:rsidR="003B4276" w:rsidRPr="00485FB9" w:rsidRDefault="003B4276" w:rsidP="003B4276">
      <w:pPr>
        <w:rPr>
          <w:w w:val="85"/>
        </w:rPr>
      </w:pPr>
    </w:p>
    <w:p w14:paraId="25966EB1" w14:textId="17214B81" w:rsidR="003B4276" w:rsidRPr="00485FB9" w:rsidRDefault="003B4276" w:rsidP="003B4276">
      <w:pPr>
        <w:rPr>
          <w:w w:val="85"/>
        </w:rPr>
      </w:pPr>
    </w:p>
    <w:p w14:paraId="735A471D" w14:textId="696706AA" w:rsidR="003B4276" w:rsidRPr="00485FB9" w:rsidRDefault="003B4276" w:rsidP="003B4276">
      <w:pPr>
        <w:rPr>
          <w:w w:val="85"/>
        </w:rPr>
      </w:pPr>
    </w:p>
    <w:p w14:paraId="30778D96" w14:textId="757F878F" w:rsidR="003B4276" w:rsidRPr="00485FB9" w:rsidRDefault="003B4276" w:rsidP="003B4276">
      <w:pPr>
        <w:rPr>
          <w:w w:val="85"/>
        </w:rPr>
      </w:pPr>
    </w:p>
    <w:p w14:paraId="38807182" w14:textId="328F6C1B" w:rsidR="003B4276" w:rsidRPr="00485FB9" w:rsidRDefault="003B4276" w:rsidP="003B4276">
      <w:pPr>
        <w:rPr>
          <w:w w:val="85"/>
        </w:rPr>
      </w:pPr>
    </w:p>
    <w:p w14:paraId="43332685" w14:textId="1C598693" w:rsidR="003B4276" w:rsidRPr="00485FB9" w:rsidRDefault="003B4276" w:rsidP="003B4276">
      <w:pPr>
        <w:rPr>
          <w:w w:val="85"/>
        </w:rPr>
      </w:pPr>
    </w:p>
    <w:p w14:paraId="318C691B" w14:textId="72A8F105" w:rsidR="003B4276" w:rsidRPr="00485FB9" w:rsidRDefault="003B4276" w:rsidP="003B4276">
      <w:pPr>
        <w:rPr>
          <w:w w:val="85"/>
        </w:rPr>
      </w:pPr>
    </w:p>
    <w:p w14:paraId="56334034" w14:textId="0733009B" w:rsidR="003B4276" w:rsidRPr="00485FB9" w:rsidRDefault="003B4276" w:rsidP="003B4276">
      <w:pPr>
        <w:rPr>
          <w:w w:val="85"/>
        </w:rPr>
      </w:pPr>
    </w:p>
    <w:p w14:paraId="4AAAFB7F" w14:textId="618ACD46" w:rsidR="003B4276" w:rsidRPr="00485FB9" w:rsidRDefault="003B4276" w:rsidP="003B4276">
      <w:pPr>
        <w:rPr>
          <w:w w:val="85"/>
        </w:rPr>
      </w:pPr>
    </w:p>
    <w:p w14:paraId="24F1D3F1" w14:textId="6C5C9266" w:rsidR="003B4276" w:rsidRPr="00485FB9" w:rsidRDefault="003B4276" w:rsidP="003B4276">
      <w:pPr>
        <w:rPr>
          <w:w w:val="85"/>
        </w:rPr>
      </w:pPr>
    </w:p>
    <w:p w14:paraId="366948B1" w14:textId="00168F0A" w:rsidR="003B4276" w:rsidRPr="00485FB9" w:rsidRDefault="003B4276" w:rsidP="003B4276">
      <w:pPr>
        <w:rPr>
          <w:w w:val="85"/>
        </w:rPr>
      </w:pPr>
    </w:p>
    <w:p w14:paraId="7C7A12D9" w14:textId="72321314" w:rsidR="003B4276" w:rsidRPr="00485FB9" w:rsidRDefault="003B4276" w:rsidP="003B4276">
      <w:pPr>
        <w:rPr>
          <w:w w:val="85"/>
        </w:rPr>
      </w:pPr>
    </w:p>
    <w:p w14:paraId="0612E4AC" w14:textId="1DDB5E72" w:rsidR="003B4276" w:rsidRPr="00485FB9" w:rsidRDefault="003B4276" w:rsidP="003B4276">
      <w:pPr>
        <w:rPr>
          <w:w w:val="85"/>
        </w:rPr>
      </w:pPr>
    </w:p>
    <w:p w14:paraId="03C30B97" w14:textId="6CA060F7" w:rsidR="003B4276" w:rsidRPr="00485FB9" w:rsidRDefault="003B4276" w:rsidP="003B4276">
      <w:pPr>
        <w:rPr>
          <w:w w:val="85"/>
        </w:rPr>
      </w:pPr>
    </w:p>
    <w:p w14:paraId="5FB4DE03" w14:textId="38B603B7" w:rsidR="003B4276" w:rsidRPr="00485FB9" w:rsidRDefault="003B4276" w:rsidP="003B4276">
      <w:pPr>
        <w:rPr>
          <w:w w:val="85"/>
        </w:rPr>
      </w:pPr>
    </w:p>
    <w:p w14:paraId="39B9492A" w14:textId="1438A741" w:rsidR="003B4276" w:rsidRPr="00485FB9" w:rsidRDefault="003B4276" w:rsidP="003B4276">
      <w:pPr>
        <w:rPr>
          <w:w w:val="85"/>
        </w:rPr>
      </w:pPr>
    </w:p>
    <w:p w14:paraId="5C7517AB" w14:textId="1319D7A9" w:rsidR="003B4276" w:rsidRPr="00485FB9" w:rsidRDefault="003B4276" w:rsidP="003B4276">
      <w:pPr>
        <w:rPr>
          <w:w w:val="85"/>
        </w:rPr>
      </w:pPr>
    </w:p>
    <w:p w14:paraId="61732E62" w14:textId="1AC74417" w:rsidR="003B4276" w:rsidRPr="00485FB9" w:rsidRDefault="003B4276" w:rsidP="003B4276">
      <w:pPr>
        <w:rPr>
          <w:w w:val="85"/>
        </w:rPr>
      </w:pPr>
    </w:p>
    <w:p w14:paraId="698BDBB4" w14:textId="35786ED2" w:rsidR="003B4276" w:rsidRPr="00485FB9" w:rsidRDefault="003B4276" w:rsidP="003B4276">
      <w:pPr>
        <w:rPr>
          <w:w w:val="85"/>
        </w:rPr>
      </w:pPr>
    </w:p>
    <w:p w14:paraId="68402D60" w14:textId="0119B9D5" w:rsidR="003B4276" w:rsidRPr="00485FB9" w:rsidRDefault="003B4276" w:rsidP="003B4276">
      <w:pPr>
        <w:rPr>
          <w:w w:val="85"/>
        </w:rPr>
      </w:pPr>
    </w:p>
    <w:p w14:paraId="52FAE0D1" w14:textId="7D8F93DB" w:rsidR="003B4276" w:rsidRPr="00485FB9" w:rsidRDefault="003B4276" w:rsidP="003B4276">
      <w:pPr>
        <w:rPr>
          <w:w w:val="85"/>
        </w:rPr>
      </w:pPr>
    </w:p>
    <w:p w14:paraId="08282D60" w14:textId="0861763F" w:rsidR="003B4276" w:rsidRPr="00485FB9" w:rsidRDefault="003B4276" w:rsidP="003B4276">
      <w:pPr>
        <w:rPr>
          <w:w w:val="85"/>
        </w:rPr>
      </w:pPr>
    </w:p>
    <w:p w14:paraId="1E021579" w14:textId="50FE7A7A" w:rsidR="003B4276" w:rsidRPr="00485FB9" w:rsidRDefault="003B4276" w:rsidP="003B4276">
      <w:pPr>
        <w:rPr>
          <w:w w:val="85"/>
        </w:rPr>
      </w:pPr>
    </w:p>
    <w:p w14:paraId="4DAD8B03" w14:textId="15BAD320" w:rsidR="003B4276" w:rsidRPr="00485FB9" w:rsidRDefault="003B4276" w:rsidP="003B4276">
      <w:pPr>
        <w:rPr>
          <w:w w:val="85"/>
        </w:rPr>
      </w:pPr>
    </w:p>
    <w:p w14:paraId="3B422EB8" w14:textId="7507163E" w:rsidR="003B4276" w:rsidRPr="00485FB9" w:rsidRDefault="003B4276" w:rsidP="003B4276">
      <w:pPr>
        <w:rPr>
          <w:w w:val="85"/>
        </w:rPr>
      </w:pPr>
    </w:p>
    <w:p w14:paraId="2BED3AB7" w14:textId="46F2516D" w:rsidR="003B4276" w:rsidRPr="00485FB9" w:rsidRDefault="003B4276" w:rsidP="003B4276">
      <w:pPr>
        <w:rPr>
          <w:w w:val="85"/>
        </w:rPr>
      </w:pPr>
    </w:p>
    <w:p w14:paraId="0212328D" w14:textId="77777777" w:rsidR="003B4276" w:rsidRPr="00485FB9" w:rsidRDefault="003B4276" w:rsidP="003B4276">
      <w:pPr>
        <w:rPr>
          <w:w w:val="85"/>
        </w:rPr>
      </w:pPr>
    </w:p>
    <w:p w14:paraId="51E356AE" w14:textId="66553D7E" w:rsidR="003B4276" w:rsidRPr="00485FB9" w:rsidRDefault="003B4276" w:rsidP="00AF179F">
      <w:pPr>
        <w:pStyle w:val="Ttulo3"/>
        <w:rPr>
          <w:w w:val="85"/>
        </w:rPr>
      </w:pPr>
      <w:bookmarkStart w:id="135" w:name="_Toc89454001"/>
      <w:r w:rsidRPr="00485FB9">
        <w:rPr>
          <w:noProof/>
          <w:w w:val="85"/>
        </w:rPr>
        <w:lastRenderedPageBreak/>
        <w:drawing>
          <wp:anchor distT="0" distB="0" distL="114300" distR="114300" simplePos="0" relativeHeight="251671552" behindDoc="1" locked="0" layoutInCell="1" allowOverlap="1" wp14:anchorId="6EF2529B" wp14:editId="25217919">
            <wp:simplePos x="0" y="0"/>
            <wp:positionH relativeFrom="margin">
              <wp:align>center</wp:align>
            </wp:positionH>
            <wp:positionV relativeFrom="paragraph">
              <wp:posOffset>269422</wp:posOffset>
            </wp:positionV>
            <wp:extent cx="8653780" cy="6087745"/>
            <wp:effectExtent l="0" t="0" r="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3780" cy="608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w w:val="85"/>
        </w:rPr>
        <w:t>Formulario</w:t>
      </w:r>
      <w:r w:rsidRPr="00485FB9">
        <w:rPr>
          <w:w w:val="85"/>
        </w:rPr>
        <w:t xml:space="preserve"> 1.6 - Registro de Contratos</w:t>
      </w:r>
      <w:bookmarkEnd w:id="135"/>
    </w:p>
    <w:p w14:paraId="0E264353" w14:textId="4E875767" w:rsidR="003B4276" w:rsidRPr="00485FB9" w:rsidRDefault="003B4276" w:rsidP="003B4276">
      <w:pPr>
        <w:rPr>
          <w:w w:val="85"/>
        </w:rPr>
      </w:pPr>
    </w:p>
    <w:p w14:paraId="08F9ED25" w14:textId="77777777" w:rsidR="003B4276" w:rsidRPr="00485FB9" w:rsidRDefault="003B4276" w:rsidP="003B4276">
      <w:pPr>
        <w:rPr>
          <w:w w:val="85"/>
        </w:rPr>
      </w:pPr>
    </w:p>
    <w:p w14:paraId="5DF6591B" w14:textId="0F2A01B3" w:rsidR="00E13068" w:rsidRPr="00485FB9" w:rsidRDefault="00E13068" w:rsidP="003B4276">
      <w:pPr>
        <w:rPr>
          <w:w w:val="85"/>
        </w:rPr>
      </w:pPr>
    </w:p>
    <w:p w14:paraId="598FE587" w14:textId="0065510D" w:rsidR="003B4276" w:rsidRPr="00485FB9" w:rsidRDefault="003B4276" w:rsidP="003B4276">
      <w:pPr>
        <w:rPr>
          <w:w w:val="85"/>
        </w:rPr>
      </w:pPr>
    </w:p>
    <w:p w14:paraId="49E30D81" w14:textId="2689E708" w:rsidR="003B4276" w:rsidRPr="00485FB9" w:rsidRDefault="003B4276" w:rsidP="003B4276">
      <w:pPr>
        <w:rPr>
          <w:w w:val="85"/>
        </w:rPr>
      </w:pPr>
    </w:p>
    <w:p w14:paraId="1370E59E" w14:textId="6D258B5A" w:rsidR="003B4276" w:rsidRPr="00485FB9" w:rsidRDefault="003B4276" w:rsidP="003B4276">
      <w:pPr>
        <w:rPr>
          <w:w w:val="85"/>
        </w:rPr>
      </w:pPr>
    </w:p>
    <w:p w14:paraId="545FFB4C" w14:textId="01387957" w:rsidR="003B4276" w:rsidRPr="00485FB9" w:rsidRDefault="003B4276" w:rsidP="003B4276">
      <w:pPr>
        <w:rPr>
          <w:w w:val="85"/>
        </w:rPr>
      </w:pPr>
    </w:p>
    <w:p w14:paraId="6E93B334" w14:textId="334EBF5D" w:rsidR="003B4276" w:rsidRPr="00485FB9" w:rsidRDefault="003B4276" w:rsidP="003B4276">
      <w:pPr>
        <w:rPr>
          <w:w w:val="85"/>
        </w:rPr>
      </w:pPr>
    </w:p>
    <w:p w14:paraId="6F102055" w14:textId="58B55D01" w:rsidR="003B4276" w:rsidRPr="00485FB9" w:rsidRDefault="003B4276" w:rsidP="003B4276">
      <w:pPr>
        <w:rPr>
          <w:w w:val="85"/>
        </w:rPr>
      </w:pPr>
    </w:p>
    <w:p w14:paraId="40BDE095" w14:textId="4F5D7936" w:rsidR="003B4276" w:rsidRPr="00485FB9" w:rsidRDefault="003B4276" w:rsidP="003B4276">
      <w:pPr>
        <w:rPr>
          <w:w w:val="85"/>
        </w:rPr>
      </w:pPr>
    </w:p>
    <w:p w14:paraId="4FFFF897" w14:textId="29F088E1" w:rsidR="003B4276" w:rsidRPr="00485FB9" w:rsidRDefault="003B4276" w:rsidP="003B4276">
      <w:pPr>
        <w:rPr>
          <w:w w:val="85"/>
        </w:rPr>
      </w:pPr>
    </w:p>
    <w:p w14:paraId="0BBFF948" w14:textId="5ECAF4F4" w:rsidR="003B4276" w:rsidRPr="00485FB9" w:rsidRDefault="003B4276" w:rsidP="003B4276">
      <w:pPr>
        <w:rPr>
          <w:w w:val="85"/>
        </w:rPr>
      </w:pPr>
    </w:p>
    <w:p w14:paraId="2B241E84" w14:textId="23B37AAF" w:rsidR="003B4276" w:rsidRPr="00485FB9" w:rsidRDefault="003B4276" w:rsidP="003B4276">
      <w:pPr>
        <w:rPr>
          <w:w w:val="85"/>
        </w:rPr>
      </w:pPr>
    </w:p>
    <w:p w14:paraId="37763F0D" w14:textId="4E5DA765" w:rsidR="003B4276" w:rsidRPr="00485FB9" w:rsidRDefault="003B4276" w:rsidP="003B4276">
      <w:pPr>
        <w:rPr>
          <w:w w:val="85"/>
        </w:rPr>
      </w:pPr>
    </w:p>
    <w:p w14:paraId="79EBA714" w14:textId="60759EDA" w:rsidR="003B4276" w:rsidRPr="00485FB9" w:rsidRDefault="003B4276" w:rsidP="003B4276">
      <w:pPr>
        <w:rPr>
          <w:w w:val="85"/>
        </w:rPr>
      </w:pPr>
    </w:p>
    <w:p w14:paraId="1B5C0350" w14:textId="33F7E00A" w:rsidR="003B4276" w:rsidRPr="00485FB9" w:rsidRDefault="003B4276" w:rsidP="003B4276">
      <w:pPr>
        <w:rPr>
          <w:w w:val="85"/>
        </w:rPr>
      </w:pPr>
    </w:p>
    <w:p w14:paraId="475AC084" w14:textId="7F985C78" w:rsidR="003B4276" w:rsidRPr="00485FB9" w:rsidRDefault="003B4276" w:rsidP="003B4276">
      <w:pPr>
        <w:rPr>
          <w:w w:val="85"/>
        </w:rPr>
      </w:pPr>
    </w:p>
    <w:p w14:paraId="1320639A" w14:textId="5C99D619" w:rsidR="003B4276" w:rsidRPr="00485FB9" w:rsidRDefault="003B4276" w:rsidP="003B4276">
      <w:pPr>
        <w:rPr>
          <w:w w:val="85"/>
        </w:rPr>
      </w:pPr>
    </w:p>
    <w:p w14:paraId="14B75E0B" w14:textId="599F811E" w:rsidR="003B4276" w:rsidRPr="00485FB9" w:rsidRDefault="003B4276" w:rsidP="003B4276">
      <w:pPr>
        <w:rPr>
          <w:w w:val="85"/>
        </w:rPr>
      </w:pPr>
    </w:p>
    <w:p w14:paraId="572953C8" w14:textId="67801178" w:rsidR="003B4276" w:rsidRPr="00485FB9" w:rsidRDefault="003B4276" w:rsidP="003B4276">
      <w:pPr>
        <w:rPr>
          <w:w w:val="85"/>
        </w:rPr>
      </w:pPr>
    </w:p>
    <w:p w14:paraId="372B256D" w14:textId="0D47919B" w:rsidR="003B4276" w:rsidRPr="00485FB9" w:rsidRDefault="003B4276" w:rsidP="003B4276">
      <w:pPr>
        <w:rPr>
          <w:w w:val="85"/>
        </w:rPr>
      </w:pPr>
    </w:p>
    <w:p w14:paraId="0DA993F8" w14:textId="3D9E4E76" w:rsidR="003B4276" w:rsidRPr="00485FB9" w:rsidRDefault="003B4276" w:rsidP="003B4276">
      <w:pPr>
        <w:rPr>
          <w:w w:val="85"/>
        </w:rPr>
      </w:pPr>
    </w:p>
    <w:p w14:paraId="7D34D5A3" w14:textId="6EF4C712" w:rsidR="003B4276" w:rsidRPr="00485FB9" w:rsidRDefault="003B4276" w:rsidP="003B4276">
      <w:pPr>
        <w:rPr>
          <w:w w:val="85"/>
        </w:rPr>
      </w:pPr>
    </w:p>
    <w:p w14:paraId="3F85FD4B" w14:textId="1252F48D" w:rsidR="003B4276" w:rsidRPr="00485FB9" w:rsidRDefault="003B4276" w:rsidP="003B4276">
      <w:pPr>
        <w:rPr>
          <w:w w:val="85"/>
        </w:rPr>
      </w:pPr>
    </w:p>
    <w:p w14:paraId="137C7195" w14:textId="281E28FD" w:rsidR="003B4276" w:rsidRPr="00485FB9" w:rsidRDefault="003B4276" w:rsidP="003B4276">
      <w:pPr>
        <w:rPr>
          <w:w w:val="85"/>
        </w:rPr>
      </w:pPr>
    </w:p>
    <w:p w14:paraId="28172CCE" w14:textId="77777777" w:rsidR="003B4276" w:rsidRPr="00485FB9" w:rsidRDefault="003B4276" w:rsidP="003B4276">
      <w:pPr>
        <w:rPr>
          <w:w w:val="85"/>
        </w:rPr>
      </w:pPr>
    </w:p>
    <w:p w14:paraId="02E5BBC3" w14:textId="129023C0" w:rsidR="00E13068" w:rsidRPr="00485FB9" w:rsidRDefault="00E13068" w:rsidP="003B4276">
      <w:pPr>
        <w:rPr>
          <w:w w:val="85"/>
        </w:rPr>
      </w:pPr>
    </w:p>
    <w:p w14:paraId="16607FE8" w14:textId="0F17B4FC" w:rsidR="00E13068" w:rsidRPr="00485FB9" w:rsidRDefault="00E13068" w:rsidP="003B4276">
      <w:pPr>
        <w:rPr>
          <w:w w:val="85"/>
        </w:rPr>
      </w:pPr>
    </w:p>
    <w:p w14:paraId="1B86E8E3" w14:textId="21A10EEE" w:rsidR="00E13068" w:rsidRPr="00485FB9" w:rsidRDefault="00E13068" w:rsidP="003B4276">
      <w:pPr>
        <w:rPr>
          <w:w w:val="85"/>
        </w:rPr>
      </w:pPr>
    </w:p>
    <w:p w14:paraId="3AC6785C" w14:textId="6670B9B8" w:rsidR="00E13068" w:rsidRPr="00485FB9" w:rsidRDefault="00E13068" w:rsidP="003B4276">
      <w:pPr>
        <w:rPr>
          <w:w w:val="85"/>
        </w:rPr>
      </w:pPr>
    </w:p>
    <w:p w14:paraId="0D91B70A" w14:textId="22B67BBC" w:rsidR="00AF179F" w:rsidRPr="00485FB9" w:rsidRDefault="00AF179F" w:rsidP="003B4276">
      <w:pPr>
        <w:rPr>
          <w:w w:val="85"/>
        </w:rPr>
      </w:pPr>
    </w:p>
    <w:p w14:paraId="4DB5A45A" w14:textId="4C6EEE5B" w:rsidR="00AF179F" w:rsidRPr="00485FB9" w:rsidRDefault="00AF179F" w:rsidP="003B4276">
      <w:pPr>
        <w:rPr>
          <w:w w:val="85"/>
        </w:rPr>
      </w:pPr>
    </w:p>
    <w:p w14:paraId="56BAF4D8" w14:textId="5D4FEFDD" w:rsidR="00AF179F" w:rsidRPr="00485FB9" w:rsidRDefault="00AF179F" w:rsidP="003B4276">
      <w:pPr>
        <w:rPr>
          <w:w w:val="85"/>
        </w:rPr>
      </w:pPr>
    </w:p>
    <w:p w14:paraId="5EB1D29E" w14:textId="66E9CF5D" w:rsidR="00AF179F" w:rsidRPr="00485FB9" w:rsidRDefault="00AF179F" w:rsidP="003B4276">
      <w:pPr>
        <w:rPr>
          <w:w w:val="85"/>
        </w:rPr>
      </w:pPr>
    </w:p>
    <w:p w14:paraId="32C50611" w14:textId="43C610CC" w:rsidR="00AF179F" w:rsidRPr="00485FB9" w:rsidRDefault="0034590C" w:rsidP="003F11A3">
      <w:pPr>
        <w:pStyle w:val="Ttulo3"/>
        <w:rPr>
          <w:w w:val="85"/>
        </w:rPr>
      </w:pPr>
      <w:bookmarkStart w:id="136" w:name="_Toc89454002"/>
      <w:r w:rsidRPr="00485FB9">
        <w:rPr>
          <w:w w:val="85"/>
        </w:rPr>
        <w:lastRenderedPageBreak/>
        <w:t>Formulario</w:t>
      </w:r>
      <w:r w:rsidR="003F11A3" w:rsidRPr="00485FB9">
        <w:rPr>
          <w:w w:val="85"/>
        </w:rPr>
        <w:t xml:space="preserve"> 1.7 - Registro de activos </w:t>
      </w:r>
      <w:r w:rsidR="00CA4018" w:rsidRPr="00485FB9">
        <w:rPr>
          <w:w w:val="85"/>
        </w:rPr>
        <w:t>e</w:t>
      </w:r>
      <w:r w:rsidR="003F11A3" w:rsidRPr="00485FB9">
        <w:rPr>
          <w:w w:val="85"/>
        </w:rPr>
        <w:t xml:space="preserve"> inventario</w:t>
      </w:r>
      <w:bookmarkEnd w:id="136"/>
    </w:p>
    <w:p w14:paraId="030924BA" w14:textId="38DB3E4E" w:rsidR="00AF179F" w:rsidRPr="00485FB9" w:rsidRDefault="003F11A3" w:rsidP="003B4276">
      <w:pPr>
        <w:rPr>
          <w:w w:val="85"/>
        </w:rPr>
      </w:pPr>
      <w:r w:rsidRPr="00485FB9">
        <w:rPr>
          <w:noProof/>
          <w:w w:val="85"/>
        </w:rPr>
        <w:drawing>
          <wp:anchor distT="0" distB="0" distL="114300" distR="114300" simplePos="0" relativeHeight="251672576" behindDoc="1" locked="0" layoutInCell="1" allowOverlap="1" wp14:anchorId="36901D13" wp14:editId="4350724F">
            <wp:simplePos x="0" y="0"/>
            <wp:positionH relativeFrom="margin">
              <wp:posOffset>0</wp:posOffset>
            </wp:positionH>
            <wp:positionV relativeFrom="paragraph">
              <wp:posOffset>69487</wp:posOffset>
            </wp:positionV>
            <wp:extent cx="8653780" cy="605853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53780" cy="605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4EDD1" w14:textId="44C03403" w:rsidR="00AF179F" w:rsidRPr="00485FB9" w:rsidRDefault="00AF179F" w:rsidP="003B4276">
      <w:pPr>
        <w:rPr>
          <w:w w:val="85"/>
        </w:rPr>
      </w:pPr>
    </w:p>
    <w:p w14:paraId="051ABFB5" w14:textId="003E2302" w:rsidR="00AF179F" w:rsidRPr="00485FB9" w:rsidRDefault="00AF179F" w:rsidP="003B4276">
      <w:pPr>
        <w:rPr>
          <w:w w:val="85"/>
        </w:rPr>
      </w:pPr>
    </w:p>
    <w:p w14:paraId="6AD1C330" w14:textId="0C3A02E0" w:rsidR="003F11A3" w:rsidRPr="00485FB9" w:rsidRDefault="003F11A3" w:rsidP="003B4276">
      <w:pPr>
        <w:rPr>
          <w:w w:val="85"/>
        </w:rPr>
      </w:pPr>
    </w:p>
    <w:p w14:paraId="288D0599" w14:textId="451C773A" w:rsidR="003F11A3" w:rsidRPr="00485FB9" w:rsidRDefault="003F11A3" w:rsidP="003B4276">
      <w:pPr>
        <w:rPr>
          <w:w w:val="85"/>
        </w:rPr>
      </w:pPr>
    </w:p>
    <w:p w14:paraId="7016D232" w14:textId="368AB81C" w:rsidR="003F11A3" w:rsidRPr="00485FB9" w:rsidRDefault="003F11A3" w:rsidP="003B4276">
      <w:pPr>
        <w:rPr>
          <w:w w:val="85"/>
        </w:rPr>
      </w:pPr>
    </w:p>
    <w:p w14:paraId="02C5CC0A" w14:textId="79314225" w:rsidR="003F11A3" w:rsidRPr="00485FB9" w:rsidRDefault="003F11A3" w:rsidP="003B4276">
      <w:pPr>
        <w:rPr>
          <w:w w:val="85"/>
        </w:rPr>
      </w:pPr>
    </w:p>
    <w:p w14:paraId="71C36D37" w14:textId="7141DDC6" w:rsidR="003F11A3" w:rsidRPr="00485FB9" w:rsidRDefault="003F11A3" w:rsidP="003B4276">
      <w:pPr>
        <w:rPr>
          <w:w w:val="85"/>
        </w:rPr>
      </w:pPr>
    </w:p>
    <w:p w14:paraId="06E5EC72" w14:textId="3DAC7A1A" w:rsidR="003F11A3" w:rsidRPr="00485FB9" w:rsidRDefault="003F11A3" w:rsidP="003B4276">
      <w:pPr>
        <w:rPr>
          <w:w w:val="85"/>
        </w:rPr>
      </w:pPr>
    </w:p>
    <w:p w14:paraId="1CD50320" w14:textId="32E5A7A3" w:rsidR="003F11A3" w:rsidRPr="00485FB9" w:rsidRDefault="003F11A3" w:rsidP="003B4276">
      <w:pPr>
        <w:rPr>
          <w:w w:val="85"/>
        </w:rPr>
      </w:pPr>
    </w:p>
    <w:p w14:paraId="2F5CD6DB" w14:textId="17AB63B5" w:rsidR="003F11A3" w:rsidRPr="00485FB9" w:rsidRDefault="003F11A3" w:rsidP="003B4276">
      <w:pPr>
        <w:rPr>
          <w:w w:val="85"/>
        </w:rPr>
      </w:pPr>
    </w:p>
    <w:p w14:paraId="251CC98F" w14:textId="5C6D2C45" w:rsidR="003F11A3" w:rsidRPr="00485FB9" w:rsidRDefault="003F11A3" w:rsidP="003B4276">
      <w:pPr>
        <w:rPr>
          <w:w w:val="85"/>
        </w:rPr>
      </w:pPr>
    </w:p>
    <w:p w14:paraId="63482B2E" w14:textId="62AD74ED" w:rsidR="003F11A3" w:rsidRPr="00485FB9" w:rsidRDefault="003F11A3" w:rsidP="003B4276">
      <w:pPr>
        <w:rPr>
          <w:w w:val="85"/>
        </w:rPr>
      </w:pPr>
    </w:p>
    <w:p w14:paraId="336B938C" w14:textId="41082778" w:rsidR="003F11A3" w:rsidRPr="00485FB9" w:rsidRDefault="003F11A3" w:rsidP="003B4276">
      <w:pPr>
        <w:rPr>
          <w:w w:val="85"/>
        </w:rPr>
      </w:pPr>
    </w:p>
    <w:p w14:paraId="70DEF69D" w14:textId="34A7E4F0" w:rsidR="003F11A3" w:rsidRPr="00485FB9" w:rsidRDefault="003F11A3" w:rsidP="003B4276">
      <w:pPr>
        <w:rPr>
          <w:w w:val="85"/>
        </w:rPr>
      </w:pPr>
    </w:p>
    <w:p w14:paraId="2806A76D" w14:textId="2251CB14" w:rsidR="003F11A3" w:rsidRPr="00485FB9" w:rsidRDefault="003F11A3" w:rsidP="003B4276">
      <w:pPr>
        <w:rPr>
          <w:w w:val="85"/>
        </w:rPr>
      </w:pPr>
    </w:p>
    <w:p w14:paraId="36E886DF" w14:textId="118AF33B" w:rsidR="003F11A3" w:rsidRPr="00485FB9" w:rsidRDefault="003F11A3" w:rsidP="003B4276">
      <w:pPr>
        <w:rPr>
          <w:w w:val="85"/>
        </w:rPr>
      </w:pPr>
    </w:p>
    <w:p w14:paraId="1AA1C639" w14:textId="4B3E3D7E" w:rsidR="003F11A3" w:rsidRPr="00485FB9" w:rsidRDefault="003F11A3" w:rsidP="003B4276">
      <w:pPr>
        <w:rPr>
          <w:w w:val="85"/>
        </w:rPr>
      </w:pPr>
    </w:p>
    <w:p w14:paraId="2DC9DAE0" w14:textId="33DE7D85" w:rsidR="003F11A3" w:rsidRPr="00485FB9" w:rsidRDefault="003F11A3" w:rsidP="003B4276">
      <w:pPr>
        <w:rPr>
          <w:w w:val="85"/>
        </w:rPr>
      </w:pPr>
    </w:p>
    <w:p w14:paraId="79822F5B" w14:textId="125FA04F" w:rsidR="003F11A3" w:rsidRPr="00485FB9" w:rsidRDefault="003F11A3" w:rsidP="003B4276">
      <w:pPr>
        <w:rPr>
          <w:w w:val="85"/>
        </w:rPr>
      </w:pPr>
    </w:p>
    <w:p w14:paraId="7995C00D" w14:textId="00F5AC43" w:rsidR="003F11A3" w:rsidRPr="00485FB9" w:rsidRDefault="003F11A3" w:rsidP="003B4276">
      <w:pPr>
        <w:rPr>
          <w:w w:val="85"/>
        </w:rPr>
      </w:pPr>
    </w:p>
    <w:p w14:paraId="6BDE2B6D" w14:textId="4534F16E" w:rsidR="003F11A3" w:rsidRPr="00485FB9" w:rsidRDefault="003F11A3" w:rsidP="003B4276">
      <w:pPr>
        <w:rPr>
          <w:w w:val="85"/>
        </w:rPr>
      </w:pPr>
    </w:p>
    <w:p w14:paraId="1B1EDF81" w14:textId="0A7129D7" w:rsidR="003F11A3" w:rsidRPr="00485FB9" w:rsidRDefault="003F11A3" w:rsidP="003B4276">
      <w:pPr>
        <w:rPr>
          <w:w w:val="85"/>
        </w:rPr>
      </w:pPr>
    </w:p>
    <w:p w14:paraId="325EC5A5" w14:textId="78D108AE" w:rsidR="003F11A3" w:rsidRPr="00485FB9" w:rsidRDefault="003F11A3" w:rsidP="003B4276">
      <w:pPr>
        <w:rPr>
          <w:w w:val="85"/>
        </w:rPr>
      </w:pPr>
    </w:p>
    <w:p w14:paraId="0646EED4" w14:textId="6A44F8FB" w:rsidR="003F11A3" w:rsidRPr="00485FB9" w:rsidRDefault="003F11A3" w:rsidP="003B4276">
      <w:pPr>
        <w:rPr>
          <w:w w:val="85"/>
        </w:rPr>
      </w:pPr>
    </w:p>
    <w:p w14:paraId="73109756" w14:textId="5E8ABC7F" w:rsidR="003F11A3" w:rsidRPr="00485FB9" w:rsidRDefault="003F11A3" w:rsidP="003B4276">
      <w:pPr>
        <w:rPr>
          <w:w w:val="85"/>
        </w:rPr>
      </w:pPr>
    </w:p>
    <w:p w14:paraId="0B6E3087" w14:textId="1D485D19" w:rsidR="003F11A3" w:rsidRPr="00485FB9" w:rsidRDefault="003F11A3" w:rsidP="003B4276">
      <w:pPr>
        <w:rPr>
          <w:w w:val="85"/>
        </w:rPr>
      </w:pPr>
    </w:p>
    <w:p w14:paraId="7C284871" w14:textId="30701861" w:rsidR="003F11A3" w:rsidRPr="00485FB9" w:rsidRDefault="003F11A3" w:rsidP="003B4276">
      <w:pPr>
        <w:rPr>
          <w:w w:val="85"/>
        </w:rPr>
      </w:pPr>
    </w:p>
    <w:p w14:paraId="5764087E" w14:textId="33A6C003" w:rsidR="003F11A3" w:rsidRPr="00485FB9" w:rsidRDefault="003F11A3" w:rsidP="003B4276">
      <w:pPr>
        <w:rPr>
          <w:w w:val="85"/>
        </w:rPr>
      </w:pPr>
    </w:p>
    <w:p w14:paraId="1F20FEB2" w14:textId="4FD7B0B4" w:rsidR="003F11A3" w:rsidRPr="00485FB9" w:rsidRDefault="003F11A3" w:rsidP="003B4276">
      <w:pPr>
        <w:rPr>
          <w:w w:val="85"/>
        </w:rPr>
      </w:pPr>
    </w:p>
    <w:p w14:paraId="20A2D284" w14:textId="2172E5BA" w:rsidR="003F11A3" w:rsidRPr="00485FB9" w:rsidRDefault="003F11A3" w:rsidP="003B4276">
      <w:pPr>
        <w:rPr>
          <w:w w:val="85"/>
        </w:rPr>
      </w:pPr>
    </w:p>
    <w:p w14:paraId="4FE3C6E5" w14:textId="70520D1D" w:rsidR="003F11A3" w:rsidRPr="00485FB9" w:rsidRDefault="003F11A3" w:rsidP="003B4276">
      <w:pPr>
        <w:rPr>
          <w:w w:val="85"/>
        </w:rPr>
      </w:pPr>
    </w:p>
    <w:p w14:paraId="16CE0E25" w14:textId="7A01579D" w:rsidR="003F11A3" w:rsidRPr="00485FB9" w:rsidRDefault="003F11A3" w:rsidP="003B4276">
      <w:pPr>
        <w:rPr>
          <w:w w:val="85"/>
        </w:rPr>
      </w:pPr>
    </w:p>
    <w:p w14:paraId="208B0864" w14:textId="10CD9C9A" w:rsidR="003F11A3" w:rsidRPr="00485FB9" w:rsidRDefault="003F11A3" w:rsidP="003B4276">
      <w:pPr>
        <w:rPr>
          <w:w w:val="85"/>
        </w:rPr>
      </w:pPr>
    </w:p>
    <w:p w14:paraId="72981AE0" w14:textId="77777777" w:rsidR="00DC08C4" w:rsidRPr="00485FB9" w:rsidRDefault="00DC08C4" w:rsidP="003B4276">
      <w:pPr>
        <w:rPr>
          <w:w w:val="85"/>
        </w:rPr>
        <w:sectPr w:rsidR="00DC08C4" w:rsidRPr="00485FB9" w:rsidSect="008E44E1">
          <w:pgSz w:w="15840" w:h="12240" w:orient="landscape" w:code="1"/>
          <w:pgMar w:top="1038" w:right="851" w:bottom="1038" w:left="1361" w:header="709" w:footer="709" w:gutter="0"/>
          <w:cols w:space="708"/>
          <w:docGrid w:linePitch="360"/>
        </w:sectPr>
      </w:pPr>
    </w:p>
    <w:p w14:paraId="11447EE2" w14:textId="77777777" w:rsidR="004D4C62" w:rsidRPr="00485FB9" w:rsidRDefault="004D4C62" w:rsidP="003B4276">
      <w:pPr>
        <w:rPr>
          <w:rFonts w:ascii="Arial" w:eastAsia="Arial" w:hAnsi="Arial" w:cs="Arial"/>
          <w:b/>
          <w:bCs/>
          <w:w w:val="80"/>
          <w:sz w:val="28"/>
          <w:szCs w:val="28"/>
        </w:rPr>
      </w:pPr>
    </w:p>
    <w:p w14:paraId="092C5A3D" w14:textId="77777777" w:rsidR="004D4C62" w:rsidRPr="00485FB9" w:rsidRDefault="004D4C62" w:rsidP="003B4276">
      <w:pPr>
        <w:rPr>
          <w:rFonts w:ascii="Arial" w:eastAsia="Arial" w:hAnsi="Arial" w:cs="Arial"/>
          <w:b/>
          <w:bCs/>
          <w:w w:val="80"/>
          <w:sz w:val="28"/>
          <w:szCs w:val="28"/>
        </w:rPr>
      </w:pPr>
    </w:p>
    <w:p w14:paraId="49A493FB" w14:textId="77777777" w:rsidR="004D4C62" w:rsidRPr="00485FB9" w:rsidRDefault="004D4C62" w:rsidP="003B4276">
      <w:pPr>
        <w:rPr>
          <w:rFonts w:ascii="Arial" w:eastAsia="Arial" w:hAnsi="Arial" w:cs="Arial"/>
          <w:b/>
          <w:bCs/>
          <w:w w:val="80"/>
          <w:sz w:val="28"/>
          <w:szCs w:val="28"/>
        </w:rPr>
      </w:pPr>
    </w:p>
    <w:p w14:paraId="7880CCB9" w14:textId="77777777" w:rsidR="004D4C62" w:rsidRPr="00485FB9" w:rsidRDefault="004D4C62" w:rsidP="003B4276">
      <w:pPr>
        <w:rPr>
          <w:rFonts w:ascii="Arial" w:eastAsia="Arial" w:hAnsi="Arial" w:cs="Arial"/>
          <w:b/>
          <w:bCs/>
          <w:w w:val="80"/>
          <w:sz w:val="28"/>
          <w:szCs w:val="28"/>
        </w:rPr>
      </w:pPr>
    </w:p>
    <w:p w14:paraId="68513A8C" w14:textId="77777777" w:rsidR="004D4C62" w:rsidRPr="00485FB9" w:rsidRDefault="004D4C62" w:rsidP="003B4276">
      <w:pPr>
        <w:rPr>
          <w:rFonts w:ascii="Arial" w:eastAsia="Arial" w:hAnsi="Arial" w:cs="Arial"/>
          <w:b/>
          <w:bCs/>
          <w:w w:val="80"/>
          <w:sz w:val="28"/>
          <w:szCs w:val="28"/>
        </w:rPr>
      </w:pPr>
    </w:p>
    <w:p w14:paraId="24AFBC7D" w14:textId="77777777" w:rsidR="004D4C62" w:rsidRPr="00485FB9" w:rsidRDefault="004D4C62" w:rsidP="003B4276">
      <w:pPr>
        <w:rPr>
          <w:rFonts w:ascii="Arial" w:eastAsia="Arial" w:hAnsi="Arial" w:cs="Arial"/>
          <w:b/>
          <w:bCs/>
          <w:w w:val="80"/>
          <w:sz w:val="28"/>
          <w:szCs w:val="28"/>
        </w:rPr>
      </w:pPr>
    </w:p>
    <w:p w14:paraId="725DA97C" w14:textId="77777777" w:rsidR="004D4C62" w:rsidRPr="00485FB9" w:rsidRDefault="004D4C62" w:rsidP="003B4276">
      <w:pPr>
        <w:rPr>
          <w:rFonts w:ascii="Arial" w:eastAsia="Arial" w:hAnsi="Arial" w:cs="Arial"/>
          <w:b/>
          <w:bCs/>
          <w:w w:val="80"/>
          <w:sz w:val="28"/>
          <w:szCs w:val="28"/>
        </w:rPr>
      </w:pPr>
    </w:p>
    <w:p w14:paraId="2B477A3E" w14:textId="77777777" w:rsidR="004D4C62" w:rsidRPr="00485FB9" w:rsidRDefault="004D4C62" w:rsidP="003B4276">
      <w:pPr>
        <w:rPr>
          <w:rFonts w:ascii="Arial" w:eastAsia="Arial" w:hAnsi="Arial" w:cs="Arial"/>
          <w:b/>
          <w:bCs/>
          <w:w w:val="80"/>
          <w:sz w:val="28"/>
          <w:szCs w:val="28"/>
        </w:rPr>
      </w:pPr>
    </w:p>
    <w:p w14:paraId="7D5071C3" w14:textId="77777777" w:rsidR="004D4C62" w:rsidRPr="00485FB9" w:rsidRDefault="004D4C62" w:rsidP="003B4276">
      <w:pPr>
        <w:rPr>
          <w:rFonts w:ascii="Arial" w:eastAsia="Arial" w:hAnsi="Arial" w:cs="Arial"/>
          <w:b/>
          <w:bCs/>
          <w:w w:val="80"/>
          <w:sz w:val="28"/>
          <w:szCs w:val="28"/>
        </w:rPr>
      </w:pPr>
    </w:p>
    <w:p w14:paraId="082936C9" w14:textId="3DC67CA0" w:rsidR="00DC08C4" w:rsidRPr="00A6179D" w:rsidRDefault="0034590C" w:rsidP="004D4C62">
      <w:pPr>
        <w:spacing w:before="237" w:line="276" w:lineRule="auto"/>
        <w:ind w:left="1113" w:right="754"/>
        <w:jc w:val="center"/>
        <w:outlineLvl w:val="0"/>
        <w:rPr>
          <w:w w:val="85"/>
          <w:lang w:val="en-US"/>
        </w:rPr>
        <w:sectPr w:rsidR="00DC08C4" w:rsidRPr="00A6179D" w:rsidSect="00DC08C4">
          <w:pgSz w:w="12240" w:h="15840" w:code="1"/>
          <w:pgMar w:top="1361" w:right="1038" w:bottom="851" w:left="1038" w:header="709" w:footer="709" w:gutter="0"/>
          <w:cols w:space="708"/>
          <w:docGrid w:linePitch="360"/>
        </w:sectPr>
      </w:pPr>
      <w:bookmarkStart w:id="137" w:name="_Hlk86682131"/>
      <w:bookmarkStart w:id="138" w:name="_Toc89454003"/>
      <w:r w:rsidRPr="00A6179D">
        <w:rPr>
          <w:rFonts w:ascii="Arial" w:eastAsia="Arial" w:hAnsi="Arial" w:cs="Arial"/>
          <w:b/>
          <w:bCs/>
          <w:w w:val="80"/>
          <w:sz w:val="28"/>
          <w:szCs w:val="28"/>
          <w:lang w:val="en-US"/>
        </w:rPr>
        <w:t>FORMULARIO</w:t>
      </w:r>
      <w:r w:rsidR="004D4C62" w:rsidRPr="00A6179D">
        <w:rPr>
          <w:rFonts w:ascii="Arial" w:eastAsia="Arial" w:hAnsi="Arial" w:cs="Arial"/>
          <w:b/>
          <w:bCs/>
          <w:w w:val="80"/>
          <w:sz w:val="28"/>
          <w:szCs w:val="28"/>
          <w:lang w:val="en-US"/>
        </w:rPr>
        <w:t xml:space="preserve"> </w:t>
      </w:r>
      <w:bookmarkEnd w:id="137"/>
      <w:r w:rsidR="004D4C62" w:rsidRPr="00485FB9">
        <w:rPr>
          <w:noProof/>
        </w:rPr>
        <w:drawing>
          <wp:anchor distT="0" distB="0" distL="0" distR="0" simplePos="0" relativeHeight="251674624" behindDoc="1" locked="0" layoutInCell="1" allowOverlap="1" wp14:anchorId="295251A4" wp14:editId="26E07A4D">
            <wp:simplePos x="0" y="0"/>
            <wp:positionH relativeFrom="page">
              <wp:posOffset>13671</wp:posOffset>
            </wp:positionH>
            <wp:positionV relativeFrom="page">
              <wp:posOffset>57411</wp:posOffset>
            </wp:positionV>
            <wp:extent cx="7733401" cy="10718800"/>
            <wp:effectExtent l="0" t="0" r="1270" b="6350"/>
            <wp:wrapNone/>
            <wp:docPr id="22"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3401" cy="10718800"/>
                    </a:xfrm>
                    <a:prstGeom prst="rect">
                      <a:avLst/>
                    </a:prstGeom>
                  </pic:spPr>
                </pic:pic>
              </a:graphicData>
            </a:graphic>
            <wp14:sizeRelV relativeFrom="margin">
              <wp14:pctHeight>0</wp14:pctHeight>
            </wp14:sizeRelV>
          </wp:anchor>
        </w:drawing>
      </w:r>
      <w:r w:rsidR="004D4C62" w:rsidRPr="00A6179D">
        <w:rPr>
          <w:rFonts w:ascii="Arial" w:eastAsia="Arial" w:hAnsi="Arial" w:cs="Arial"/>
          <w:b/>
          <w:bCs/>
          <w:w w:val="80"/>
          <w:sz w:val="28"/>
          <w:szCs w:val="28"/>
          <w:lang w:val="en-US"/>
        </w:rPr>
        <w:t>2</w:t>
      </w:r>
      <w:bookmarkEnd w:id="138"/>
    </w:p>
    <w:p w14:paraId="5B23A12C" w14:textId="458D16F8" w:rsidR="00DC22C3" w:rsidRPr="00A6179D" w:rsidRDefault="0034590C" w:rsidP="003B4276">
      <w:pPr>
        <w:rPr>
          <w:rFonts w:eastAsia="Calibri Light" w:cs="Calibri Light"/>
          <w:b/>
          <w:w w:val="85"/>
          <w:sz w:val="28"/>
          <w:szCs w:val="28"/>
          <w:lang w:val="en-US"/>
        </w:rPr>
      </w:pPr>
      <w:bookmarkStart w:id="139" w:name="_Hlk86681576"/>
      <w:r w:rsidRPr="00A6179D">
        <w:rPr>
          <w:rFonts w:eastAsia="Calibri Light" w:cs="Calibri Light"/>
          <w:b/>
          <w:w w:val="85"/>
          <w:sz w:val="28"/>
          <w:szCs w:val="28"/>
          <w:lang w:val="en-US"/>
        </w:rPr>
        <w:lastRenderedPageBreak/>
        <w:t>Formulario</w:t>
      </w:r>
      <w:r w:rsidR="00DC22C3" w:rsidRPr="00A6179D">
        <w:rPr>
          <w:rFonts w:eastAsia="Calibri Light" w:cs="Calibri Light"/>
          <w:b/>
          <w:w w:val="85"/>
          <w:sz w:val="28"/>
          <w:szCs w:val="28"/>
          <w:lang w:val="en-US"/>
        </w:rPr>
        <w:t xml:space="preserve"> 2.1 - Statement of Expenditures - SOE Spanish</w:t>
      </w:r>
    </w:p>
    <w:bookmarkEnd w:id="139"/>
    <w:p w14:paraId="50E71A2B" w14:textId="77777777" w:rsidR="00DC22C3" w:rsidRPr="00A6179D" w:rsidRDefault="00DC22C3" w:rsidP="003B4276">
      <w:pPr>
        <w:rPr>
          <w:rFonts w:eastAsia="Calibri Light" w:cs="Calibri Light"/>
          <w:b/>
          <w:w w:val="85"/>
          <w:sz w:val="28"/>
          <w:szCs w:val="28"/>
          <w:lang w:val="en-US"/>
        </w:rPr>
      </w:pPr>
    </w:p>
    <w:p w14:paraId="7CC180B9" w14:textId="00EAF5DF" w:rsidR="003F11A3" w:rsidRPr="00A6179D" w:rsidRDefault="00DC22C3" w:rsidP="003B4276">
      <w:pPr>
        <w:rPr>
          <w:w w:val="85"/>
          <w:lang w:val="en-US"/>
        </w:rPr>
      </w:pPr>
      <w:r w:rsidRPr="00485FB9">
        <w:rPr>
          <w:noProof/>
        </w:rPr>
        <w:drawing>
          <wp:anchor distT="0" distB="0" distL="114300" distR="114300" simplePos="0" relativeHeight="251675648" behindDoc="1" locked="0" layoutInCell="1" allowOverlap="1" wp14:anchorId="5CA64A56" wp14:editId="586D7D86">
            <wp:simplePos x="0" y="0"/>
            <wp:positionH relativeFrom="margin">
              <wp:align>center</wp:align>
            </wp:positionH>
            <wp:positionV relativeFrom="paragraph">
              <wp:posOffset>-224</wp:posOffset>
            </wp:positionV>
            <wp:extent cx="8653780" cy="606552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53780" cy="606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B3797" w14:textId="6BD0533A" w:rsidR="00AF179F" w:rsidRPr="00A6179D" w:rsidRDefault="00AF179F" w:rsidP="003B4276">
      <w:pPr>
        <w:rPr>
          <w:w w:val="85"/>
          <w:lang w:val="en-US"/>
        </w:rPr>
      </w:pPr>
    </w:p>
    <w:p w14:paraId="3215BAD4" w14:textId="06AD1A15" w:rsidR="00AF179F" w:rsidRPr="00A6179D" w:rsidRDefault="00AF179F" w:rsidP="003B4276">
      <w:pPr>
        <w:rPr>
          <w:w w:val="85"/>
          <w:lang w:val="en-US"/>
        </w:rPr>
      </w:pPr>
    </w:p>
    <w:p w14:paraId="39CE3A8C" w14:textId="37A8D910" w:rsidR="00AF179F" w:rsidRPr="00A6179D" w:rsidRDefault="00AF179F" w:rsidP="00A10117">
      <w:pPr>
        <w:widowControl/>
        <w:autoSpaceDE/>
        <w:autoSpaceDN/>
        <w:spacing w:before="240" w:after="120" w:line="276" w:lineRule="auto"/>
        <w:jc w:val="both"/>
        <w:rPr>
          <w:rFonts w:ascii="Arial" w:eastAsia="Arial" w:hAnsi="Arial" w:cs="Arial"/>
          <w:spacing w:val="-2"/>
          <w:w w:val="85"/>
          <w:lang w:val="en-US"/>
        </w:rPr>
      </w:pPr>
    </w:p>
    <w:p w14:paraId="639C0A3C" w14:textId="74418E50" w:rsidR="00AF179F" w:rsidRPr="00A6179D" w:rsidRDefault="00AF179F" w:rsidP="00A10117">
      <w:pPr>
        <w:widowControl/>
        <w:autoSpaceDE/>
        <w:autoSpaceDN/>
        <w:spacing w:before="240" w:after="120" w:line="276" w:lineRule="auto"/>
        <w:jc w:val="both"/>
        <w:rPr>
          <w:rFonts w:ascii="Arial" w:eastAsia="Arial" w:hAnsi="Arial" w:cs="Arial"/>
          <w:spacing w:val="-2"/>
          <w:w w:val="85"/>
          <w:lang w:val="en-US"/>
        </w:rPr>
      </w:pPr>
    </w:p>
    <w:p w14:paraId="11FD9032" w14:textId="47918ED4" w:rsidR="00AF179F" w:rsidRPr="00A6179D" w:rsidRDefault="00AF179F" w:rsidP="00A10117">
      <w:pPr>
        <w:widowControl/>
        <w:autoSpaceDE/>
        <w:autoSpaceDN/>
        <w:spacing w:before="240" w:after="120" w:line="276" w:lineRule="auto"/>
        <w:jc w:val="both"/>
        <w:rPr>
          <w:rFonts w:ascii="Arial" w:eastAsia="Arial" w:hAnsi="Arial" w:cs="Arial"/>
          <w:spacing w:val="-2"/>
          <w:w w:val="85"/>
          <w:lang w:val="en-US"/>
        </w:rPr>
      </w:pPr>
    </w:p>
    <w:p w14:paraId="36212B7D" w14:textId="4CE3B944" w:rsidR="00AF179F" w:rsidRPr="00A6179D" w:rsidRDefault="00AF179F" w:rsidP="00A10117">
      <w:pPr>
        <w:widowControl/>
        <w:autoSpaceDE/>
        <w:autoSpaceDN/>
        <w:spacing w:before="240" w:after="120" w:line="276" w:lineRule="auto"/>
        <w:jc w:val="both"/>
        <w:rPr>
          <w:rFonts w:ascii="Arial" w:eastAsia="Arial" w:hAnsi="Arial" w:cs="Arial"/>
          <w:spacing w:val="-2"/>
          <w:w w:val="85"/>
          <w:lang w:val="en-US"/>
        </w:rPr>
      </w:pPr>
    </w:p>
    <w:p w14:paraId="57473C3F" w14:textId="62DF0EDB"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2249DCD3" w14:textId="06A94866"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274B17F2" w14:textId="06E25CCF"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350F2606" w14:textId="21329032"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2BD283BD" w14:textId="4614BEA1"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24E1FF94" w14:textId="0D16A97C"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3970AFEC" w14:textId="3319BB37"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7D2FF595" w14:textId="33ED55B5"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32FDCEE8" w14:textId="4DF75F11"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2606DF47" w14:textId="70B060EF"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3983AF3B" w14:textId="0BE62E66"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188EA8DE" w14:textId="33F10DC3" w:rsidR="00DC22C3" w:rsidRPr="00A6179D" w:rsidRDefault="00DC22C3" w:rsidP="00A10117">
      <w:pPr>
        <w:widowControl/>
        <w:autoSpaceDE/>
        <w:autoSpaceDN/>
        <w:spacing w:before="240" w:after="120" w:line="276" w:lineRule="auto"/>
        <w:jc w:val="both"/>
        <w:rPr>
          <w:rFonts w:ascii="Arial" w:eastAsia="Arial" w:hAnsi="Arial" w:cs="Arial"/>
          <w:spacing w:val="-2"/>
          <w:w w:val="85"/>
          <w:lang w:val="en-US"/>
        </w:rPr>
      </w:pPr>
    </w:p>
    <w:p w14:paraId="149C4122" w14:textId="27223D2C" w:rsidR="00DC22C3" w:rsidRPr="00485FB9" w:rsidRDefault="00846C6E" w:rsidP="00A10117">
      <w:pPr>
        <w:widowControl/>
        <w:autoSpaceDE/>
        <w:autoSpaceDN/>
        <w:spacing w:before="240" w:after="120" w:line="276" w:lineRule="auto"/>
        <w:jc w:val="both"/>
        <w:rPr>
          <w:rFonts w:ascii="Arial" w:eastAsia="Arial" w:hAnsi="Arial" w:cs="Arial"/>
          <w:spacing w:val="-2"/>
          <w:w w:val="85"/>
        </w:rPr>
      </w:pPr>
      <w:r w:rsidRPr="00485FB9">
        <w:rPr>
          <w:rFonts w:ascii="Arial" w:eastAsia="Arial" w:hAnsi="Arial" w:cs="Arial"/>
          <w:noProof/>
          <w:spacing w:val="-2"/>
          <w:w w:val="85"/>
        </w:rPr>
        <w:lastRenderedPageBreak/>
        <w:drawing>
          <wp:anchor distT="0" distB="0" distL="114300" distR="114300" simplePos="0" relativeHeight="251676672" behindDoc="1" locked="0" layoutInCell="1" allowOverlap="1" wp14:anchorId="6525E3D6" wp14:editId="4010DC0A">
            <wp:simplePos x="0" y="0"/>
            <wp:positionH relativeFrom="margin">
              <wp:posOffset>0</wp:posOffset>
            </wp:positionH>
            <wp:positionV relativeFrom="margin">
              <wp:posOffset>170927</wp:posOffset>
            </wp:positionV>
            <wp:extent cx="8653780" cy="600646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3780" cy="600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rFonts w:eastAsia="Calibri Light" w:cs="Calibri Light"/>
          <w:b/>
          <w:w w:val="85"/>
          <w:sz w:val="28"/>
          <w:szCs w:val="28"/>
        </w:rPr>
        <w:t>Formulario</w:t>
      </w:r>
      <w:r w:rsidRPr="00485FB9">
        <w:rPr>
          <w:rFonts w:eastAsia="Calibri Light" w:cs="Calibri Light"/>
          <w:b/>
          <w:w w:val="85"/>
          <w:sz w:val="28"/>
          <w:szCs w:val="28"/>
        </w:rPr>
        <w:t xml:space="preserve"> 2.2 - Solicitudes de retiro (WA)</w:t>
      </w:r>
    </w:p>
    <w:p w14:paraId="1E04239B" w14:textId="181255F2" w:rsidR="00DC22C3" w:rsidRPr="00485FB9" w:rsidRDefault="00DC22C3" w:rsidP="00A10117">
      <w:pPr>
        <w:widowControl/>
        <w:autoSpaceDE/>
        <w:autoSpaceDN/>
        <w:spacing w:before="240" w:after="120" w:line="276" w:lineRule="auto"/>
        <w:jc w:val="both"/>
        <w:rPr>
          <w:rFonts w:ascii="Arial" w:eastAsia="Arial" w:hAnsi="Arial" w:cs="Arial"/>
          <w:spacing w:val="-2"/>
          <w:w w:val="85"/>
        </w:rPr>
      </w:pPr>
    </w:p>
    <w:p w14:paraId="08E4000A" w14:textId="2DE237C1" w:rsidR="00DC22C3" w:rsidRPr="00485FB9" w:rsidRDefault="00DC22C3" w:rsidP="00A10117">
      <w:pPr>
        <w:widowControl/>
        <w:autoSpaceDE/>
        <w:autoSpaceDN/>
        <w:spacing w:before="240" w:after="120" w:line="276" w:lineRule="auto"/>
        <w:jc w:val="both"/>
        <w:rPr>
          <w:rFonts w:ascii="Arial" w:eastAsia="Arial" w:hAnsi="Arial" w:cs="Arial"/>
          <w:spacing w:val="-2"/>
          <w:w w:val="85"/>
        </w:rPr>
      </w:pPr>
    </w:p>
    <w:p w14:paraId="5A81C2D3" w14:textId="61D63FED" w:rsidR="00DC22C3" w:rsidRPr="00485FB9" w:rsidRDefault="00DC22C3" w:rsidP="00A10117">
      <w:pPr>
        <w:widowControl/>
        <w:autoSpaceDE/>
        <w:autoSpaceDN/>
        <w:spacing w:before="240" w:after="120" w:line="276" w:lineRule="auto"/>
        <w:jc w:val="both"/>
        <w:rPr>
          <w:rFonts w:ascii="Arial" w:eastAsia="Arial" w:hAnsi="Arial" w:cs="Arial"/>
          <w:spacing w:val="-2"/>
          <w:w w:val="85"/>
        </w:rPr>
      </w:pPr>
    </w:p>
    <w:p w14:paraId="735F4E32" w14:textId="3DB434D7"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455BE5D6" w14:textId="718D1263"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4C076363" w14:textId="527CBDE2"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168D56AE" w14:textId="474300F1"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7087EC13" w14:textId="29787C88"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0E4E28FA" w14:textId="6786C1CE"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37C5E483" w14:textId="3DDC45EA"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4672F10F" w14:textId="42969821"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2656EF00" w14:textId="701B91A3"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6CAF14B8" w14:textId="13BAD673"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01C1BA25" w14:textId="000ED20C"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539CB71B" w14:textId="3E295FBE"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544ADC3B" w14:textId="56EFA5F7"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42BEC91A" w14:textId="7BB98B3D"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2300557E" w14:textId="5EDC75A6" w:rsidR="00846C6E" w:rsidRPr="00485FB9" w:rsidRDefault="00846C6E" w:rsidP="00A10117">
      <w:pPr>
        <w:widowControl/>
        <w:autoSpaceDE/>
        <w:autoSpaceDN/>
        <w:spacing w:before="240" w:after="120" w:line="276" w:lineRule="auto"/>
        <w:jc w:val="both"/>
        <w:rPr>
          <w:rFonts w:ascii="Arial" w:eastAsia="Arial" w:hAnsi="Arial" w:cs="Arial"/>
          <w:spacing w:val="-2"/>
          <w:w w:val="85"/>
        </w:rPr>
      </w:pPr>
    </w:p>
    <w:p w14:paraId="2C316597" w14:textId="77777777" w:rsidR="00E25163" w:rsidRPr="00485FB9" w:rsidRDefault="00E25163" w:rsidP="00A10117">
      <w:pPr>
        <w:widowControl/>
        <w:autoSpaceDE/>
        <w:autoSpaceDN/>
        <w:spacing w:before="240" w:after="120" w:line="276" w:lineRule="auto"/>
        <w:jc w:val="both"/>
        <w:rPr>
          <w:rFonts w:ascii="Arial" w:eastAsia="Arial" w:hAnsi="Arial" w:cs="Arial"/>
          <w:spacing w:val="-2"/>
          <w:w w:val="85"/>
        </w:rPr>
        <w:sectPr w:rsidR="00E25163" w:rsidRPr="00485FB9" w:rsidSect="00DC22C3">
          <w:pgSz w:w="15840" w:h="12240" w:orient="landscape" w:code="1"/>
          <w:pgMar w:top="1038" w:right="851" w:bottom="1038" w:left="1361" w:header="709" w:footer="709" w:gutter="0"/>
          <w:cols w:space="708"/>
          <w:docGrid w:linePitch="360"/>
        </w:sectPr>
      </w:pPr>
    </w:p>
    <w:p w14:paraId="493B093A" w14:textId="5297FFC1" w:rsidR="00846C6E" w:rsidRPr="00FC2CA0" w:rsidRDefault="00E25163" w:rsidP="00E25163">
      <w:pPr>
        <w:widowControl/>
        <w:autoSpaceDE/>
        <w:autoSpaceDN/>
        <w:spacing w:before="240" w:after="120" w:line="276" w:lineRule="auto"/>
        <w:rPr>
          <w:rStyle w:val="Ttulo3Car"/>
          <w:lang w:val="en-GB"/>
        </w:rPr>
      </w:pPr>
      <w:r w:rsidRPr="00485FB9">
        <w:rPr>
          <w:rFonts w:ascii="Arial" w:eastAsia="Arial" w:hAnsi="Arial" w:cs="Arial"/>
          <w:noProof/>
          <w:spacing w:val="-2"/>
          <w:w w:val="85"/>
        </w:rPr>
        <w:lastRenderedPageBreak/>
        <w:drawing>
          <wp:anchor distT="0" distB="0" distL="114300" distR="114300" simplePos="0" relativeHeight="251677696" behindDoc="1" locked="0" layoutInCell="1" allowOverlap="1" wp14:anchorId="42AB0195" wp14:editId="052EB86A">
            <wp:simplePos x="0" y="0"/>
            <wp:positionH relativeFrom="column">
              <wp:posOffset>-12700</wp:posOffset>
            </wp:positionH>
            <wp:positionV relativeFrom="paragraph">
              <wp:posOffset>238651</wp:posOffset>
            </wp:positionV>
            <wp:extent cx="6581422" cy="8491187"/>
            <wp:effectExtent l="0" t="0" r="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1422" cy="849118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0" w:name="_Toc89454004"/>
      <w:r w:rsidR="0034590C" w:rsidRPr="00FC2CA0">
        <w:rPr>
          <w:rStyle w:val="Ttulo3Car"/>
          <w:lang w:val="en-GB"/>
        </w:rPr>
        <w:t>Formulario</w:t>
      </w:r>
      <w:r w:rsidRPr="00FC2CA0">
        <w:rPr>
          <w:rStyle w:val="Ttulo3Car"/>
          <w:lang w:val="en-GB"/>
        </w:rPr>
        <w:t xml:space="preserve"> 2.3 - Form for withdrawal application</w:t>
      </w:r>
      <w:bookmarkEnd w:id="140"/>
    </w:p>
    <w:p w14:paraId="447C78A2" w14:textId="76EB6A08" w:rsidR="00E25163" w:rsidRPr="00FC2CA0" w:rsidRDefault="00E25163" w:rsidP="00E25163">
      <w:pPr>
        <w:rPr>
          <w:rStyle w:val="Ttulo3Car"/>
          <w:lang w:val="en-GB"/>
        </w:rPr>
      </w:pPr>
    </w:p>
    <w:p w14:paraId="2C01181F" w14:textId="37EBEC17" w:rsidR="00E25163" w:rsidRPr="00FC2CA0" w:rsidRDefault="00E25163" w:rsidP="00E25163">
      <w:pPr>
        <w:rPr>
          <w:rStyle w:val="Ttulo3Car"/>
          <w:lang w:val="en-GB"/>
        </w:rPr>
      </w:pPr>
    </w:p>
    <w:p w14:paraId="4B754227" w14:textId="3D1A1C58" w:rsidR="00E25163" w:rsidRPr="00FC2CA0" w:rsidRDefault="00E25163" w:rsidP="00E25163">
      <w:pPr>
        <w:rPr>
          <w:rStyle w:val="Ttulo3Car"/>
          <w:lang w:val="en-GB"/>
        </w:rPr>
      </w:pPr>
    </w:p>
    <w:p w14:paraId="47D4C5F7" w14:textId="5EBCCE5E" w:rsidR="00E25163" w:rsidRPr="00FC2CA0" w:rsidRDefault="00E25163" w:rsidP="00E25163">
      <w:pPr>
        <w:rPr>
          <w:rStyle w:val="Ttulo3Car"/>
          <w:lang w:val="en-GB"/>
        </w:rPr>
      </w:pPr>
    </w:p>
    <w:p w14:paraId="59A4A7AD" w14:textId="4C5448D5" w:rsidR="00E25163" w:rsidRPr="00FC2CA0" w:rsidRDefault="00E25163" w:rsidP="00E25163">
      <w:pPr>
        <w:rPr>
          <w:rStyle w:val="Ttulo3Car"/>
          <w:lang w:val="en-GB"/>
        </w:rPr>
      </w:pPr>
    </w:p>
    <w:p w14:paraId="44F0F613" w14:textId="42D6984C" w:rsidR="00E25163" w:rsidRPr="00FC2CA0" w:rsidRDefault="00E25163" w:rsidP="00E25163">
      <w:pPr>
        <w:rPr>
          <w:rStyle w:val="Ttulo3Car"/>
          <w:lang w:val="en-GB"/>
        </w:rPr>
      </w:pPr>
    </w:p>
    <w:p w14:paraId="5482A16B" w14:textId="66738CDA" w:rsidR="00E25163" w:rsidRPr="00FC2CA0" w:rsidRDefault="00E25163" w:rsidP="00E25163">
      <w:pPr>
        <w:rPr>
          <w:rStyle w:val="Ttulo3Car"/>
          <w:lang w:val="en-GB"/>
        </w:rPr>
      </w:pPr>
    </w:p>
    <w:p w14:paraId="2BF27483" w14:textId="5006F1AE" w:rsidR="00E25163" w:rsidRPr="00FC2CA0" w:rsidRDefault="00E25163" w:rsidP="00E25163">
      <w:pPr>
        <w:rPr>
          <w:rStyle w:val="Ttulo3Car"/>
          <w:lang w:val="en-GB"/>
        </w:rPr>
      </w:pPr>
    </w:p>
    <w:p w14:paraId="5087062C" w14:textId="6704B181" w:rsidR="00E25163" w:rsidRPr="00FC2CA0" w:rsidRDefault="00E25163" w:rsidP="00E25163">
      <w:pPr>
        <w:rPr>
          <w:rStyle w:val="Ttulo3Car"/>
          <w:lang w:val="en-GB"/>
        </w:rPr>
      </w:pPr>
    </w:p>
    <w:p w14:paraId="3A1A94CE" w14:textId="2CCC98BF" w:rsidR="00E25163" w:rsidRPr="00FC2CA0" w:rsidRDefault="00E25163" w:rsidP="00E25163">
      <w:pPr>
        <w:rPr>
          <w:rStyle w:val="Ttulo3Car"/>
          <w:lang w:val="en-GB"/>
        </w:rPr>
      </w:pPr>
    </w:p>
    <w:p w14:paraId="1F642294" w14:textId="26F4C827" w:rsidR="00E25163" w:rsidRPr="00FC2CA0" w:rsidRDefault="00E25163" w:rsidP="00E25163">
      <w:pPr>
        <w:rPr>
          <w:rStyle w:val="Ttulo3Car"/>
          <w:lang w:val="en-GB"/>
        </w:rPr>
      </w:pPr>
    </w:p>
    <w:p w14:paraId="17AF519E" w14:textId="356CC500" w:rsidR="00E25163" w:rsidRPr="00FC2CA0" w:rsidRDefault="00E25163" w:rsidP="00E25163">
      <w:pPr>
        <w:rPr>
          <w:rStyle w:val="Ttulo3Car"/>
          <w:lang w:val="en-GB"/>
        </w:rPr>
      </w:pPr>
    </w:p>
    <w:p w14:paraId="56A55EB0" w14:textId="212E76EE" w:rsidR="00E25163" w:rsidRPr="00FC2CA0" w:rsidRDefault="00E25163" w:rsidP="00E25163">
      <w:pPr>
        <w:rPr>
          <w:rStyle w:val="Ttulo3Car"/>
          <w:lang w:val="en-GB"/>
        </w:rPr>
      </w:pPr>
    </w:p>
    <w:p w14:paraId="0E955F02" w14:textId="3489AAA8" w:rsidR="00E25163" w:rsidRPr="00FC2CA0" w:rsidRDefault="00E25163" w:rsidP="00E25163">
      <w:pPr>
        <w:rPr>
          <w:rStyle w:val="Ttulo3Car"/>
          <w:lang w:val="en-GB"/>
        </w:rPr>
      </w:pPr>
    </w:p>
    <w:p w14:paraId="770A6123" w14:textId="643D862E" w:rsidR="00E25163" w:rsidRPr="00FC2CA0" w:rsidRDefault="00E25163" w:rsidP="00E25163">
      <w:pPr>
        <w:rPr>
          <w:rStyle w:val="Ttulo3Car"/>
          <w:lang w:val="en-GB"/>
        </w:rPr>
      </w:pPr>
    </w:p>
    <w:p w14:paraId="27518654" w14:textId="159AB86E" w:rsidR="00E25163" w:rsidRPr="00FC2CA0" w:rsidRDefault="00E25163" w:rsidP="00E25163">
      <w:pPr>
        <w:rPr>
          <w:rStyle w:val="Ttulo3Car"/>
          <w:lang w:val="en-GB"/>
        </w:rPr>
      </w:pPr>
    </w:p>
    <w:p w14:paraId="3EB82AF8" w14:textId="74131AB3" w:rsidR="00E25163" w:rsidRPr="00FC2CA0" w:rsidRDefault="00E25163" w:rsidP="00E25163">
      <w:pPr>
        <w:rPr>
          <w:rStyle w:val="Ttulo3Car"/>
          <w:lang w:val="en-GB"/>
        </w:rPr>
      </w:pPr>
    </w:p>
    <w:p w14:paraId="74BEEF9D" w14:textId="3A0FC9FA" w:rsidR="00E25163" w:rsidRPr="00FC2CA0" w:rsidRDefault="00E25163" w:rsidP="00E25163">
      <w:pPr>
        <w:rPr>
          <w:rStyle w:val="Ttulo3Car"/>
          <w:lang w:val="en-GB"/>
        </w:rPr>
      </w:pPr>
    </w:p>
    <w:p w14:paraId="5368B76D" w14:textId="256EE5A2" w:rsidR="00E25163" w:rsidRPr="00FC2CA0" w:rsidRDefault="00E25163" w:rsidP="00E25163">
      <w:pPr>
        <w:rPr>
          <w:rStyle w:val="Ttulo3Car"/>
          <w:lang w:val="en-GB"/>
        </w:rPr>
      </w:pPr>
    </w:p>
    <w:p w14:paraId="1F5D785A" w14:textId="751F1E52" w:rsidR="00E25163" w:rsidRPr="00FC2CA0" w:rsidRDefault="00E25163" w:rsidP="00E25163">
      <w:pPr>
        <w:rPr>
          <w:rStyle w:val="Ttulo3Car"/>
          <w:lang w:val="en-GB"/>
        </w:rPr>
      </w:pPr>
    </w:p>
    <w:p w14:paraId="047DA5F3" w14:textId="63540277" w:rsidR="00E25163" w:rsidRPr="00FC2CA0" w:rsidRDefault="00E25163" w:rsidP="00E25163">
      <w:pPr>
        <w:rPr>
          <w:rStyle w:val="Ttulo3Car"/>
          <w:lang w:val="en-GB"/>
        </w:rPr>
      </w:pPr>
    </w:p>
    <w:p w14:paraId="28EF68FF" w14:textId="039BC958" w:rsidR="00E25163" w:rsidRPr="00FC2CA0" w:rsidRDefault="00E25163" w:rsidP="00E25163">
      <w:pPr>
        <w:rPr>
          <w:rStyle w:val="Ttulo3Car"/>
          <w:lang w:val="en-GB"/>
        </w:rPr>
      </w:pPr>
    </w:p>
    <w:p w14:paraId="0A87EC1F" w14:textId="1B7A08C0" w:rsidR="00E25163" w:rsidRPr="00FC2CA0" w:rsidRDefault="00E25163" w:rsidP="00E25163">
      <w:pPr>
        <w:rPr>
          <w:rStyle w:val="Ttulo3Car"/>
          <w:lang w:val="en-GB"/>
        </w:rPr>
      </w:pPr>
    </w:p>
    <w:p w14:paraId="33AE7D06" w14:textId="47FF2FC3" w:rsidR="00E25163" w:rsidRPr="00FC2CA0" w:rsidRDefault="00E25163" w:rsidP="00E25163">
      <w:pPr>
        <w:rPr>
          <w:rStyle w:val="Ttulo3Car"/>
          <w:lang w:val="en-GB"/>
        </w:rPr>
      </w:pPr>
    </w:p>
    <w:p w14:paraId="23D82ADA" w14:textId="36F0ACF6" w:rsidR="00E25163" w:rsidRPr="00FC2CA0" w:rsidRDefault="00E25163" w:rsidP="00E25163">
      <w:pPr>
        <w:rPr>
          <w:rStyle w:val="Ttulo3Car"/>
          <w:lang w:val="en-GB"/>
        </w:rPr>
      </w:pPr>
    </w:p>
    <w:p w14:paraId="4A2822F2" w14:textId="00D185FE" w:rsidR="00E25163" w:rsidRPr="00FC2CA0" w:rsidRDefault="00E25163" w:rsidP="00E25163">
      <w:pPr>
        <w:rPr>
          <w:rStyle w:val="Ttulo3Car"/>
          <w:lang w:val="en-GB"/>
        </w:rPr>
      </w:pPr>
    </w:p>
    <w:p w14:paraId="010E2038" w14:textId="15F6A7A4" w:rsidR="00E25163" w:rsidRPr="00FC2CA0" w:rsidRDefault="00E25163" w:rsidP="00E25163">
      <w:pPr>
        <w:rPr>
          <w:rStyle w:val="Ttulo3Car"/>
          <w:lang w:val="en-GB"/>
        </w:rPr>
      </w:pPr>
    </w:p>
    <w:p w14:paraId="3289EC65" w14:textId="703EB784" w:rsidR="00E25163" w:rsidRPr="00FC2CA0" w:rsidRDefault="00E25163" w:rsidP="00E25163">
      <w:pPr>
        <w:rPr>
          <w:rStyle w:val="Ttulo3Car"/>
          <w:lang w:val="en-GB"/>
        </w:rPr>
      </w:pPr>
    </w:p>
    <w:p w14:paraId="31133CD3" w14:textId="739F257C" w:rsidR="00E25163" w:rsidRPr="00FC2CA0" w:rsidRDefault="00E25163" w:rsidP="00E25163">
      <w:pPr>
        <w:rPr>
          <w:rStyle w:val="Ttulo3Car"/>
          <w:lang w:val="en-GB"/>
        </w:rPr>
      </w:pPr>
    </w:p>
    <w:p w14:paraId="13272B54" w14:textId="10C917A9" w:rsidR="00E25163" w:rsidRPr="00FC2CA0" w:rsidRDefault="00E25163" w:rsidP="00E25163">
      <w:pPr>
        <w:rPr>
          <w:rStyle w:val="Ttulo3Car"/>
          <w:lang w:val="en-GB"/>
        </w:rPr>
      </w:pPr>
    </w:p>
    <w:p w14:paraId="3EEE9BFA" w14:textId="62E2AE7E" w:rsidR="00E25163" w:rsidRPr="00FC2CA0" w:rsidRDefault="00E25163" w:rsidP="00E25163">
      <w:pPr>
        <w:rPr>
          <w:rStyle w:val="Ttulo3Car"/>
          <w:lang w:val="en-GB"/>
        </w:rPr>
      </w:pPr>
    </w:p>
    <w:p w14:paraId="2D4D0E76" w14:textId="003093EC" w:rsidR="00E25163" w:rsidRPr="00FC2CA0" w:rsidRDefault="00E25163" w:rsidP="00E25163">
      <w:pPr>
        <w:rPr>
          <w:rStyle w:val="Ttulo3Car"/>
          <w:lang w:val="en-GB"/>
        </w:rPr>
      </w:pPr>
    </w:p>
    <w:p w14:paraId="62A76A0C" w14:textId="4B9C39BC" w:rsidR="00E25163" w:rsidRPr="00FC2CA0" w:rsidRDefault="00E25163" w:rsidP="00E25163">
      <w:pPr>
        <w:rPr>
          <w:rStyle w:val="Ttulo3Car"/>
          <w:lang w:val="en-GB"/>
        </w:rPr>
      </w:pPr>
    </w:p>
    <w:p w14:paraId="435FAE53" w14:textId="48AF7580" w:rsidR="00E25163" w:rsidRPr="00FC2CA0" w:rsidRDefault="00E25163" w:rsidP="00E25163">
      <w:pPr>
        <w:rPr>
          <w:rStyle w:val="Ttulo3Car"/>
          <w:lang w:val="en-GB"/>
        </w:rPr>
      </w:pPr>
    </w:p>
    <w:p w14:paraId="0E3B970E" w14:textId="1F1EA89D" w:rsidR="00E25163" w:rsidRPr="00FC2CA0" w:rsidRDefault="00E25163" w:rsidP="00E25163">
      <w:pPr>
        <w:rPr>
          <w:rStyle w:val="Ttulo3Car"/>
          <w:lang w:val="en-GB"/>
        </w:rPr>
      </w:pPr>
    </w:p>
    <w:p w14:paraId="76374F2C" w14:textId="42E53768" w:rsidR="00E25163" w:rsidRPr="00FC2CA0" w:rsidRDefault="00E25163" w:rsidP="00E25163">
      <w:pPr>
        <w:rPr>
          <w:rStyle w:val="Ttulo3Car"/>
          <w:lang w:val="en-GB"/>
        </w:rPr>
      </w:pPr>
    </w:p>
    <w:p w14:paraId="6E8B6453" w14:textId="04710178" w:rsidR="00E25163" w:rsidRPr="00FC2CA0" w:rsidRDefault="00E25163" w:rsidP="00E25163">
      <w:pPr>
        <w:rPr>
          <w:rStyle w:val="Ttulo3Car"/>
          <w:lang w:val="en-GB"/>
        </w:rPr>
      </w:pPr>
      <w:r w:rsidRPr="00485FB9">
        <w:rPr>
          <w:rStyle w:val="Ttulo3Car"/>
          <w:noProof/>
          <w:lang w:val="es-CR"/>
        </w:rPr>
        <w:lastRenderedPageBreak/>
        <w:drawing>
          <wp:anchor distT="0" distB="0" distL="114300" distR="114300" simplePos="0" relativeHeight="251678720" behindDoc="1" locked="0" layoutInCell="1" allowOverlap="1" wp14:anchorId="7899B1A6" wp14:editId="1BF353F6">
            <wp:simplePos x="0" y="0"/>
            <wp:positionH relativeFrom="margin">
              <wp:align>center</wp:align>
            </wp:positionH>
            <wp:positionV relativeFrom="margin">
              <wp:align>center</wp:align>
            </wp:positionV>
            <wp:extent cx="6605170" cy="8497614"/>
            <wp:effectExtent l="0" t="0" r="571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5170" cy="8497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8E80D" w14:textId="43A37AB3" w:rsidR="00E25163" w:rsidRPr="00FC2CA0" w:rsidRDefault="00E25163" w:rsidP="00E25163">
      <w:pPr>
        <w:rPr>
          <w:rStyle w:val="Ttulo3Car"/>
          <w:lang w:val="en-GB"/>
        </w:rPr>
      </w:pPr>
    </w:p>
    <w:p w14:paraId="33355C2A" w14:textId="211D845C" w:rsidR="00E25163" w:rsidRPr="00FC2CA0" w:rsidRDefault="00E25163" w:rsidP="00E25163">
      <w:pPr>
        <w:rPr>
          <w:rStyle w:val="Ttulo3Car"/>
          <w:lang w:val="en-GB"/>
        </w:rPr>
      </w:pPr>
    </w:p>
    <w:p w14:paraId="046B93BE" w14:textId="2E0F9D17" w:rsidR="00E25163" w:rsidRPr="00FC2CA0" w:rsidRDefault="00E25163" w:rsidP="00E25163">
      <w:pPr>
        <w:rPr>
          <w:rStyle w:val="Ttulo3Car"/>
          <w:lang w:val="en-GB"/>
        </w:rPr>
      </w:pPr>
    </w:p>
    <w:p w14:paraId="280A569F" w14:textId="2FA9CE61" w:rsidR="00E25163" w:rsidRPr="00FC2CA0" w:rsidRDefault="00E25163" w:rsidP="00E25163">
      <w:pPr>
        <w:rPr>
          <w:rStyle w:val="Ttulo3Car"/>
          <w:lang w:val="en-GB"/>
        </w:rPr>
      </w:pPr>
    </w:p>
    <w:p w14:paraId="205F370E" w14:textId="7FCFE96D" w:rsidR="00E25163" w:rsidRPr="00FC2CA0" w:rsidRDefault="00E25163" w:rsidP="00E25163">
      <w:pPr>
        <w:rPr>
          <w:rStyle w:val="Ttulo3Car"/>
          <w:lang w:val="en-GB"/>
        </w:rPr>
      </w:pPr>
    </w:p>
    <w:p w14:paraId="663AF687" w14:textId="7F1083AA" w:rsidR="00E25163" w:rsidRPr="00FC2CA0" w:rsidRDefault="00E25163" w:rsidP="00E25163">
      <w:pPr>
        <w:rPr>
          <w:rStyle w:val="Ttulo3Car"/>
          <w:lang w:val="en-GB"/>
        </w:rPr>
      </w:pPr>
    </w:p>
    <w:p w14:paraId="3797FCCE" w14:textId="5CCA41FA" w:rsidR="00E25163" w:rsidRPr="00FC2CA0" w:rsidRDefault="00E25163" w:rsidP="00E25163">
      <w:pPr>
        <w:rPr>
          <w:rStyle w:val="Ttulo3Car"/>
          <w:lang w:val="en-GB"/>
        </w:rPr>
      </w:pPr>
    </w:p>
    <w:p w14:paraId="5651F72D" w14:textId="77777777" w:rsidR="00E25163" w:rsidRPr="00FC2CA0" w:rsidRDefault="00E25163" w:rsidP="00E25163">
      <w:pPr>
        <w:rPr>
          <w:rStyle w:val="Ttulo3Car"/>
          <w:lang w:val="en-GB"/>
        </w:rPr>
      </w:pPr>
    </w:p>
    <w:p w14:paraId="14B28D44" w14:textId="20E2384E" w:rsidR="00E25163" w:rsidRPr="00FC2CA0" w:rsidRDefault="00E25163" w:rsidP="00E25163">
      <w:pPr>
        <w:rPr>
          <w:rStyle w:val="Ttulo3Car"/>
          <w:lang w:val="en-GB"/>
        </w:rPr>
      </w:pPr>
    </w:p>
    <w:p w14:paraId="2196D092" w14:textId="31CC286A" w:rsidR="00E25163" w:rsidRPr="00FC2CA0" w:rsidRDefault="00E25163" w:rsidP="00E25163">
      <w:pPr>
        <w:rPr>
          <w:rStyle w:val="Ttulo3Car"/>
          <w:lang w:val="en-GB"/>
        </w:rPr>
      </w:pPr>
    </w:p>
    <w:p w14:paraId="003726E7" w14:textId="5EDC2ED4" w:rsidR="00E25163" w:rsidRPr="00FC2CA0" w:rsidRDefault="00E25163" w:rsidP="00E25163">
      <w:pPr>
        <w:rPr>
          <w:rStyle w:val="Ttulo3Car"/>
          <w:lang w:val="en-GB"/>
        </w:rPr>
      </w:pPr>
    </w:p>
    <w:p w14:paraId="3FFD5CB9" w14:textId="75DB0809" w:rsidR="00E25163" w:rsidRPr="00FC2CA0" w:rsidRDefault="00E25163" w:rsidP="00E25163">
      <w:pPr>
        <w:rPr>
          <w:rStyle w:val="Ttulo3Car"/>
          <w:lang w:val="en-GB"/>
        </w:rPr>
      </w:pPr>
    </w:p>
    <w:p w14:paraId="6ED03182" w14:textId="44084C53" w:rsidR="00E25163" w:rsidRPr="00FC2CA0" w:rsidRDefault="00E25163" w:rsidP="00E25163">
      <w:pPr>
        <w:rPr>
          <w:rStyle w:val="Ttulo3Car"/>
          <w:lang w:val="en-GB"/>
        </w:rPr>
      </w:pPr>
    </w:p>
    <w:p w14:paraId="0D64EEFC" w14:textId="7431036C" w:rsidR="00E25163" w:rsidRPr="00FC2CA0" w:rsidRDefault="00E25163" w:rsidP="00E25163">
      <w:pPr>
        <w:rPr>
          <w:rStyle w:val="Ttulo3Car"/>
          <w:lang w:val="en-GB"/>
        </w:rPr>
      </w:pPr>
    </w:p>
    <w:p w14:paraId="175D4A30" w14:textId="70F3C1F7" w:rsidR="00E25163" w:rsidRPr="00FC2CA0" w:rsidRDefault="00E25163" w:rsidP="00E25163">
      <w:pPr>
        <w:rPr>
          <w:rStyle w:val="Ttulo3Car"/>
          <w:lang w:val="en-GB"/>
        </w:rPr>
      </w:pPr>
    </w:p>
    <w:p w14:paraId="52651937" w14:textId="1B6180B7" w:rsidR="00E25163" w:rsidRPr="00FC2CA0" w:rsidRDefault="00E25163" w:rsidP="00E25163">
      <w:pPr>
        <w:rPr>
          <w:rStyle w:val="Ttulo3Car"/>
          <w:lang w:val="en-GB"/>
        </w:rPr>
      </w:pPr>
    </w:p>
    <w:p w14:paraId="0693A847" w14:textId="69AB5D51" w:rsidR="00E25163" w:rsidRPr="00FC2CA0" w:rsidRDefault="00E25163" w:rsidP="00E25163">
      <w:pPr>
        <w:rPr>
          <w:rStyle w:val="Ttulo3Car"/>
          <w:lang w:val="en-GB"/>
        </w:rPr>
      </w:pPr>
    </w:p>
    <w:p w14:paraId="6E27EF19" w14:textId="0D0C89E5" w:rsidR="00E25163" w:rsidRPr="00FC2CA0" w:rsidRDefault="00E25163" w:rsidP="00E25163">
      <w:pPr>
        <w:rPr>
          <w:rStyle w:val="Ttulo3Car"/>
          <w:lang w:val="en-GB"/>
        </w:rPr>
      </w:pPr>
    </w:p>
    <w:p w14:paraId="3512DAC0" w14:textId="2F5ED94F" w:rsidR="00E25163" w:rsidRPr="00FC2CA0" w:rsidRDefault="00E25163" w:rsidP="00E25163">
      <w:pPr>
        <w:rPr>
          <w:rStyle w:val="Ttulo3Car"/>
          <w:lang w:val="en-GB"/>
        </w:rPr>
      </w:pPr>
    </w:p>
    <w:p w14:paraId="64C37234" w14:textId="3901322C" w:rsidR="00E25163" w:rsidRPr="00FC2CA0" w:rsidRDefault="00E25163" w:rsidP="00E25163">
      <w:pPr>
        <w:rPr>
          <w:rStyle w:val="Ttulo3Car"/>
          <w:lang w:val="en-GB"/>
        </w:rPr>
      </w:pPr>
    </w:p>
    <w:p w14:paraId="7DEE906E" w14:textId="4427D2FB" w:rsidR="00E25163" w:rsidRPr="00FC2CA0" w:rsidRDefault="00E25163" w:rsidP="00E25163">
      <w:pPr>
        <w:rPr>
          <w:rStyle w:val="Ttulo3Car"/>
          <w:lang w:val="en-GB"/>
        </w:rPr>
      </w:pPr>
    </w:p>
    <w:p w14:paraId="46D5CD50" w14:textId="13323FA5" w:rsidR="00E25163" w:rsidRPr="00FC2CA0" w:rsidRDefault="00E25163" w:rsidP="00E25163">
      <w:pPr>
        <w:rPr>
          <w:rStyle w:val="Ttulo3Car"/>
          <w:lang w:val="en-GB"/>
        </w:rPr>
      </w:pPr>
    </w:p>
    <w:p w14:paraId="09C05EA8" w14:textId="33FC11F9" w:rsidR="00E25163" w:rsidRPr="00FC2CA0" w:rsidRDefault="00E25163" w:rsidP="00E25163">
      <w:pPr>
        <w:rPr>
          <w:rStyle w:val="Ttulo3Car"/>
          <w:lang w:val="en-GB"/>
        </w:rPr>
      </w:pPr>
    </w:p>
    <w:p w14:paraId="684A471C" w14:textId="0496EC38" w:rsidR="00E25163" w:rsidRPr="00FC2CA0" w:rsidRDefault="00E25163" w:rsidP="00E25163">
      <w:pPr>
        <w:rPr>
          <w:rStyle w:val="Ttulo3Car"/>
          <w:lang w:val="en-GB"/>
        </w:rPr>
      </w:pPr>
    </w:p>
    <w:p w14:paraId="2CF0DB2A" w14:textId="2F14A44A" w:rsidR="00E25163" w:rsidRPr="00FC2CA0" w:rsidRDefault="00E25163" w:rsidP="00E25163">
      <w:pPr>
        <w:rPr>
          <w:rStyle w:val="Ttulo3Car"/>
          <w:lang w:val="en-GB"/>
        </w:rPr>
      </w:pPr>
    </w:p>
    <w:p w14:paraId="45EF700B" w14:textId="0DAA2294" w:rsidR="00E25163" w:rsidRPr="00FC2CA0" w:rsidRDefault="00E25163" w:rsidP="00E25163">
      <w:pPr>
        <w:rPr>
          <w:rStyle w:val="Ttulo3Car"/>
          <w:lang w:val="en-GB"/>
        </w:rPr>
      </w:pPr>
    </w:p>
    <w:p w14:paraId="52FD2D4E" w14:textId="55BFE340" w:rsidR="00E25163" w:rsidRPr="00FC2CA0" w:rsidRDefault="00E25163" w:rsidP="00E25163">
      <w:pPr>
        <w:rPr>
          <w:rStyle w:val="Ttulo3Car"/>
          <w:lang w:val="en-GB"/>
        </w:rPr>
      </w:pPr>
    </w:p>
    <w:p w14:paraId="3D7DE6E4" w14:textId="220F8E19" w:rsidR="00E25163" w:rsidRPr="00FC2CA0" w:rsidRDefault="00E25163" w:rsidP="00E25163">
      <w:pPr>
        <w:rPr>
          <w:rStyle w:val="Ttulo3Car"/>
          <w:lang w:val="en-GB"/>
        </w:rPr>
      </w:pPr>
    </w:p>
    <w:p w14:paraId="49CB23AE" w14:textId="1124B8CF" w:rsidR="00E25163" w:rsidRPr="00FC2CA0" w:rsidRDefault="00E25163" w:rsidP="00E25163">
      <w:pPr>
        <w:rPr>
          <w:rStyle w:val="Ttulo3Car"/>
          <w:lang w:val="en-GB"/>
        </w:rPr>
      </w:pPr>
    </w:p>
    <w:p w14:paraId="48D29492" w14:textId="519A87CB" w:rsidR="00E25163" w:rsidRPr="00FC2CA0" w:rsidRDefault="00E25163" w:rsidP="00E25163">
      <w:pPr>
        <w:rPr>
          <w:rStyle w:val="Ttulo3Car"/>
          <w:lang w:val="en-GB"/>
        </w:rPr>
      </w:pPr>
    </w:p>
    <w:p w14:paraId="30586006" w14:textId="49688186" w:rsidR="00E25163" w:rsidRPr="00FC2CA0" w:rsidRDefault="00E25163" w:rsidP="00E25163">
      <w:pPr>
        <w:rPr>
          <w:rStyle w:val="Ttulo3Car"/>
          <w:lang w:val="en-GB"/>
        </w:rPr>
      </w:pPr>
    </w:p>
    <w:p w14:paraId="493DC620" w14:textId="61E6884C" w:rsidR="00E25163" w:rsidRPr="00FC2CA0" w:rsidRDefault="00E25163" w:rsidP="00E25163">
      <w:pPr>
        <w:rPr>
          <w:rStyle w:val="Ttulo3Car"/>
          <w:lang w:val="en-GB"/>
        </w:rPr>
      </w:pPr>
    </w:p>
    <w:p w14:paraId="6407C12C" w14:textId="188A8E9A" w:rsidR="00E25163" w:rsidRPr="00FC2CA0" w:rsidRDefault="00E25163" w:rsidP="00E25163">
      <w:pPr>
        <w:rPr>
          <w:rStyle w:val="Ttulo3Car"/>
          <w:lang w:val="en-GB"/>
        </w:rPr>
      </w:pPr>
    </w:p>
    <w:p w14:paraId="168D66B7" w14:textId="49AA39DF" w:rsidR="00E25163" w:rsidRPr="00FC2CA0" w:rsidRDefault="00E25163" w:rsidP="00E25163">
      <w:pPr>
        <w:rPr>
          <w:rStyle w:val="Ttulo3Car"/>
          <w:lang w:val="en-GB"/>
        </w:rPr>
      </w:pPr>
    </w:p>
    <w:p w14:paraId="227AED1D" w14:textId="60E747DA" w:rsidR="00E25163" w:rsidRPr="00FC2CA0" w:rsidRDefault="00E25163" w:rsidP="00E25163">
      <w:pPr>
        <w:rPr>
          <w:rStyle w:val="Ttulo3Car"/>
          <w:lang w:val="en-GB"/>
        </w:rPr>
      </w:pPr>
    </w:p>
    <w:p w14:paraId="23BC59A1" w14:textId="0BC72A64" w:rsidR="00E25163" w:rsidRPr="00FC2CA0" w:rsidRDefault="00E25163" w:rsidP="00E25163">
      <w:pPr>
        <w:rPr>
          <w:rStyle w:val="Ttulo3Car"/>
          <w:lang w:val="en-GB"/>
        </w:rPr>
      </w:pPr>
    </w:p>
    <w:p w14:paraId="72B1FAF1" w14:textId="30F4EDBB" w:rsidR="00E25163" w:rsidRPr="00FC2CA0" w:rsidRDefault="00E25163" w:rsidP="00E25163">
      <w:pPr>
        <w:rPr>
          <w:rStyle w:val="Ttulo3Car"/>
          <w:lang w:val="en-GB"/>
        </w:rPr>
      </w:pPr>
    </w:p>
    <w:p w14:paraId="3F50F447" w14:textId="7E52021A" w:rsidR="00E25163" w:rsidRPr="00FC2CA0" w:rsidRDefault="00E25163" w:rsidP="00E25163">
      <w:pPr>
        <w:rPr>
          <w:rStyle w:val="Ttulo3Car"/>
          <w:lang w:val="en-GB"/>
        </w:rPr>
      </w:pPr>
      <w:r w:rsidRPr="00485FB9">
        <w:rPr>
          <w:rStyle w:val="Ttulo3Car"/>
          <w:noProof/>
          <w:lang w:val="es-CR"/>
        </w:rPr>
        <w:lastRenderedPageBreak/>
        <w:drawing>
          <wp:anchor distT="0" distB="0" distL="114300" distR="114300" simplePos="0" relativeHeight="251679744" behindDoc="1" locked="0" layoutInCell="1" allowOverlap="1" wp14:anchorId="1FDB70D5" wp14:editId="76B045FC">
            <wp:simplePos x="0" y="0"/>
            <wp:positionH relativeFrom="column">
              <wp:posOffset>-189710</wp:posOffset>
            </wp:positionH>
            <wp:positionV relativeFrom="paragraph">
              <wp:posOffset>-48895</wp:posOffset>
            </wp:positionV>
            <wp:extent cx="6641706" cy="8576879"/>
            <wp:effectExtent l="0" t="0" r="698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1706" cy="8576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840CB" w14:textId="792A5361" w:rsidR="00E25163" w:rsidRPr="00FC2CA0" w:rsidRDefault="00E25163" w:rsidP="00E25163">
      <w:pPr>
        <w:rPr>
          <w:rStyle w:val="Ttulo3Car"/>
          <w:lang w:val="en-GB"/>
        </w:rPr>
      </w:pPr>
    </w:p>
    <w:p w14:paraId="67CDB3CF" w14:textId="59780AE7" w:rsidR="00E25163" w:rsidRPr="00FC2CA0" w:rsidRDefault="00E25163" w:rsidP="00E25163">
      <w:pPr>
        <w:rPr>
          <w:rStyle w:val="Ttulo3Car"/>
          <w:lang w:val="en-GB"/>
        </w:rPr>
      </w:pPr>
    </w:p>
    <w:p w14:paraId="6D471FAD" w14:textId="2B27916A" w:rsidR="00E25163" w:rsidRPr="00FC2CA0" w:rsidRDefault="00E25163" w:rsidP="00E25163">
      <w:pPr>
        <w:rPr>
          <w:rFonts w:ascii="Arial" w:eastAsia="Arial" w:hAnsi="Arial" w:cs="Arial"/>
          <w:spacing w:val="-2"/>
          <w:w w:val="85"/>
          <w:lang w:val="en-GB"/>
        </w:rPr>
      </w:pPr>
    </w:p>
    <w:p w14:paraId="28024DA0" w14:textId="7B68BCDA" w:rsidR="00E25163" w:rsidRPr="00FC2CA0" w:rsidRDefault="00E25163" w:rsidP="00E25163">
      <w:pPr>
        <w:rPr>
          <w:rFonts w:ascii="Arial" w:eastAsia="Arial" w:hAnsi="Arial" w:cs="Arial"/>
          <w:spacing w:val="-2"/>
          <w:w w:val="85"/>
          <w:lang w:val="en-GB"/>
        </w:rPr>
      </w:pPr>
    </w:p>
    <w:p w14:paraId="7C21ED34" w14:textId="3C95E764" w:rsidR="00E25163" w:rsidRPr="00FC2CA0" w:rsidRDefault="00E25163" w:rsidP="00E25163">
      <w:pPr>
        <w:rPr>
          <w:rFonts w:ascii="Arial" w:eastAsia="Arial" w:hAnsi="Arial" w:cs="Arial"/>
          <w:spacing w:val="-2"/>
          <w:w w:val="85"/>
          <w:lang w:val="en-GB"/>
        </w:rPr>
      </w:pPr>
    </w:p>
    <w:p w14:paraId="5DDAB8C6" w14:textId="2AEF6EC7" w:rsidR="00E25163" w:rsidRPr="00FC2CA0" w:rsidRDefault="00E25163" w:rsidP="00E25163">
      <w:pPr>
        <w:rPr>
          <w:rFonts w:ascii="Arial" w:eastAsia="Arial" w:hAnsi="Arial" w:cs="Arial"/>
          <w:spacing w:val="-2"/>
          <w:w w:val="85"/>
          <w:lang w:val="en-GB"/>
        </w:rPr>
      </w:pPr>
    </w:p>
    <w:p w14:paraId="3E79A2E2" w14:textId="5B6A82BB" w:rsidR="00E25163" w:rsidRPr="00FC2CA0" w:rsidRDefault="00E25163" w:rsidP="00E25163">
      <w:pPr>
        <w:rPr>
          <w:rFonts w:ascii="Arial" w:eastAsia="Arial" w:hAnsi="Arial" w:cs="Arial"/>
          <w:spacing w:val="-2"/>
          <w:w w:val="85"/>
          <w:lang w:val="en-GB"/>
        </w:rPr>
      </w:pPr>
    </w:p>
    <w:p w14:paraId="2026167A" w14:textId="7039184A" w:rsidR="00E25163" w:rsidRPr="00FC2CA0" w:rsidRDefault="00E25163" w:rsidP="00E25163">
      <w:pPr>
        <w:rPr>
          <w:rFonts w:ascii="Arial" w:eastAsia="Arial" w:hAnsi="Arial" w:cs="Arial"/>
          <w:spacing w:val="-2"/>
          <w:w w:val="85"/>
          <w:lang w:val="en-GB"/>
        </w:rPr>
      </w:pPr>
    </w:p>
    <w:p w14:paraId="5965C425" w14:textId="3022A39F" w:rsidR="00E25163" w:rsidRPr="00FC2CA0" w:rsidRDefault="00E25163" w:rsidP="00E25163">
      <w:pPr>
        <w:rPr>
          <w:rFonts w:ascii="Arial" w:eastAsia="Arial" w:hAnsi="Arial" w:cs="Arial"/>
          <w:spacing w:val="-2"/>
          <w:w w:val="85"/>
          <w:lang w:val="en-GB"/>
        </w:rPr>
      </w:pPr>
    </w:p>
    <w:p w14:paraId="3BEBDEFB" w14:textId="62D62351" w:rsidR="00E25163" w:rsidRPr="00FC2CA0" w:rsidRDefault="00E25163" w:rsidP="00E25163">
      <w:pPr>
        <w:rPr>
          <w:rFonts w:ascii="Arial" w:eastAsia="Arial" w:hAnsi="Arial" w:cs="Arial"/>
          <w:spacing w:val="-2"/>
          <w:w w:val="85"/>
          <w:lang w:val="en-GB"/>
        </w:rPr>
      </w:pPr>
    </w:p>
    <w:p w14:paraId="4C15B5FD" w14:textId="77F38366" w:rsidR="00E25163" w:rsidRPr="00FC2CA0" w:rsidRDefault="00E25163" w:rsidP="00E25163">
      <w:pPr>
        <w:rPr>
          <w:rFonts w:ascii="Arial" w:eastAsia="Arial" w:hAnsi="Arial" w:cs="Arial"/>
          <w:spacing w:val="-2"/>
          <w:w w:val="85"/>
          <w:lang w:val="en-GB"/>
        </w:rPr>
      </w:pPr>
    </w:p>
    <w:p w14:paraId="5404CDC0" w14:textId="57561597" w:rsidR="00E25163" w:rsidRPr="00FC2CA0" w:rsidRDefault="00E25163" w:rsidP="00E25163">
      <w:pPr>
        <w:rPr>
          <w:rFonts w:ascii="Arial" w:eastAsia="Arial" w:hAnsi="Arial" w:cs="Arial"/>
          <w:spacing w:val="-2"/>
          <w:w w:val="85"/>
          <w:lang w:val="en-GB"/>
        </w:rPr>
      </w:pPr>
    </w:p>
    <w:p w14:paraId="1C872FB4" w14:textId="093DCACF" w:rsidR="00E25163" w:rsidRPr="00FC2CA0" w:rsidRDefault="00E25163" w:rsidP="00E25163">
      <w:pPr>
        <w:rPr>
          <w:rFonts w:ascii="Arial" w:eastAsia="Arial" w:hAnsi="Arial" w:cs="Arial"/>
          <w:spacing w:val="-2"/>
          <w:w w:val="85"/>
          <w:lang w:val="en-GB"/>
        </w:rPr>
      </w:pPr>
    </w:p>
    <w:p w14:paraId="229A2671" w14:textId="0EC17C38" w:rsidR="00E25163" w:rsidRPr="00FC2CA0" w:rsidRDefault="00E25163" w:rsidP="00E25163">
      <w:pPr>
        <w:rPr>
          <w:rFonts w:ascii="Arial" w:eastAsia="Arial" w:hAnsi="Arial" w:cs="Arial"/>
          <w:spacing w:val="-2"/>
          <w:w w:val="85"/>
          <w:lang w:val="en-GB"/>
        </w:rPr>
      </w:pPr>
    </w:p>
    <w:p w14:paraId="2FC7288B" w14:textId="066B18D1" w:rsidR="00E25163" w:rsidRPr="00FC2CA0" w:rsidRDefault="00E25163" w:rsidP="00E25163">
      <w:pPr>
        <w:rPr>
          <w:rFonts w:ascii="Arial" w:eastAsia="Arial" w:hAnsi="Arial" w:cs="Arial"/>
          <w:spacing w:val="-2"/>
          <w:w w:val="85"/>
          <w:lang w:val="en-GB"/>
        </w:rPr>
      </w:pPr>
    </w:p>
    <w:p w14:paraId="55A3C5DE" w14:textId="06EABB7B" w:rsidR="00E25163" w:rsidRPr="00FC2CA0" w:rsidRDefault="00E25163" w:rsidP="00E25163">
      <w:pPr>
        <w:rPr>
          <w:rFonts w:ascii="Arial" w:eastAsia="Arial" w:hAnsi="Arial" w:cs="Arial"/>
          <w:spacing w:val="-2"/>
          <w:w w:val="85"/>
          <w:lang w:val="en-GB"/>
        </w:rPr>
      </w:pPr>
    </w:p>
    <w:p w14:paraId="76270B63" w14:textId="52ECCD86" w:rsidR="00E25163" w:rsidRPr="00FC2CA0" w:rsidRDefault="00E25163" w:rsidP="00E25163">
      <w:pPr>
        <w:rPr>
          <w:rFonts w:ascii="Arial" w:eastAsia="Arial" w:hAnsi="Arial" w:cs="Arial"/>
          <w:spacing w:val="-2"/>
          <w:w w:val="85"/>
          <w:lang w:val="en-GB"/>
        </w:rPr>
      </w:pPr>
    </w:p>
    <w:p w14:paraId="6195718F" w14:textId="3D3259A9" w:rsidR="00E25163" w:rsidRPr="00FC2CA0" w:rsidRDefault="00E25163" w:rsidP="00E25163">
      <w:pPr>
        <w:rPr>
          <w:rFonts w:ascii="Arial" w:eastAsia="Arial" w:hAnsi="Arial" w:cs="Arial"/>
          <w:spacing w:val="-2"/>
          <w:w w:val="85"/>
          <w:lang w:val="en-GB"/>
        </w:rPr>
      </w:pPr>
    </w:p>
    <w:p w14:paraId="4FA672A6" w14:textId="3F89245E" w:rsidR="00E25163" w:rsidRPr="00FC2CA0" w:rsidRDefault="00E25163" w:rsidP="00E25163">
      <w:pPr>
        <w:rPr>
          <w:rFonts w:ascii="Arial" w:eastAsia="Arial" w:hAnsi="Arial" w:cs="Arial"/>
          <w:spacing w:val="-2"/>
          <w:w w:val="85"/>
          <w:lang w:val="en-GB"/>
        </w:rPr>
      </w:pPr>
    </w:p>
    <w:p w14:paraId="0B4510BB" w14:textId="739F7C98" w:rsidR="00E25163" w:rsidRPr="00FC2CA0" w:rsidRDefault="00E25163" w:rsidP="00E25163">
      <w:pPr>
        <w:rPr>
          <w:rFonts w:ascii="Arial" w:eastAsia="Arial" w:hAnsi="Arial" w:cs="Arial"/>
          <w:spacing w:val="-2"/>
          <w:w w:val="85"/>
          <w:lang w:val="en-GB"/>
        </w:rPr>
      </w:pPr>
    </w:p>
    <w:p w14:paraId="487BC8EE" w14:textId="4FD83A16" w:rsidR="00E25163" w:rsidRPr="00FC2CA0" w:rsidRDefault="00E25163" w:rsidP="00E25163">
      <w:pPr>
        <w:rPr>
          <w:rFonts w:ascii="Arial" w:eastAsia="Arial" w:hAnsi="Arial" w:cs="Arial"/>
          <w:spacing w:val="-2"/>
          <w:w w:val="85"/>
          <w:lang w:val="en-GB"/>
        </w:rPr>
      </w:pPr>
    </w:p>
    <w:p w14:paraId="35393FD9" w14:textId="70534A36" w:rsidR="00E25163" w:rsidRPr="00FC2CA0" w:rsidRDefault="00E25163" w:rsidP="00E25163">
      <w:pPr>
        <w:rPr>
          <w:rFonts w:ascii="Arial" w:eastAsia="Arial" w:hAnsi="Arial" w:cs="Arial"/>
          <w:spacing w:val="-2"/>
          <w:w w:val="85"/>
          <w:lang w:val="en-GB"/>
        </w:rPr>
      </w:pPr>
    </w:p>
    <w:p w14:paraId="4652E66A" w14:textId="755E4074" w:rsidR="00E25163" w:rsidRPr="00FC2CA0" w:rsidRDefault="00E25163" w:rsidP="00E25163">
      <w:pPr>
        <w:rPr>
          <w:rFonts w:ascii="Arial" w:eastAsia="Arial" w:hAnsi="Arial" w:cs="Arial"/>
          <w:spacing w:val="-2"/>
          <w:w w:val="85"/>
          <w:lang w:val="en-GB"/>
        </w:rPr>
      </w:pPr>
    </w:p>
    <w:p w14:paraId="3BDB9B13" w14:textId="72D90855" w:rsidR="00E25163" w:rsidRPr="00FC2CA0" w:rsidRDefault="00E25163" w:rsidP="00E25163">
      <w:pPr>
        <w:rPr>
          <w:rFonts w:ascii="Arial" w:eastAsia="Arial" w:hAnsi="Arial" w:cs="Arial"/>
          <w:spacing w:val="-2"/>
          <w:w w:val="85"/>
          <w:lang w:val="en-GB"/>
        </w:rPr>
      </w:pPr>
    </w:p>
    <w:p w14:paraId="0B219C51" w14:textId="23769795" w:rsidR="00E25163" w:rsidRPr="00FC2CA0" w:rsidRDefault="00E25163" w:rsidP="00E25163">
      <w:pPr>
        <w:rPr>
          <w:rFonts w:ascii="Arial" w:eastAsia="Arial" w:hAnsi="Arial" w:cs="Arial"/>
          <w:spacing w:val="-2"/>
          <w:w w:val="85"/>
          <w:lang w:val="en-GB"/>
        </w:rPr>
      </w:pPr>
    </w:p>
    <w:p w14:paraId="17A205E6" w14:textId="3DC90912" w:rsidR="00E25163" w:rsidRPr="00FC2CA0" w:rsidRDefault="00E25163" w:rsidP="00E25163">
      <w:pPr>
        <w:rPr>
          <w:rFonts w:ascii="Arial" w:eastAsia="Arial" w:hAnsi="Arial" w:cs="Arial"/>
          <w:spacing w:val="-2"/>
          <w:w w:val="85"/>
          <w:lang w:val="en-GB"/>
        </w:rPr>
      </w:pPr>
    </w:p>
    <w:p w14:paraId="646DBA13" w14:textId="60885021" w:rsidR="00E25163" w:rsidRPr="00FC2CA0" w:rsidRDefault="00E25163" w:rsidP="00E25163">
      <w:pPr>
        <w:rPr>
          <w:rFonts w:ascii="Arial" w:eastAsia="Arial" w:hAnsi="Arial" w:cs="Arial"/>
          <w:spacing w:val="-2"/>
          <w:w w:val="85"/>
          <w:lang w:val="en-GB"/>
        </w:rPr>
      </w:pPr>
    </w:p>
    <w:p w14:paraId="6876EB09" w14:textId="3523AB6F" w:rsidR="00E25163" w:rsidRPr="00FC2CA0" w:rsidRDefault="00E25163" w:rsidP="00E25163">
      <w:pPr>
        <w:rPr>
          <w:rFonts w:ascii="Arial" w:eastAsia="Arial" w:hAnsi="Arial" w:cs="Arial"/>
          <w:spacing w:val="-2"/>
          <w:w w:val="85"/>
          <w:lang w:val="en-GB"/>
        </w:rPr>
      </w:pPr>
    </w:p>
    <w:p w14:paraId="3474A222" w14:textId="797CBFE6" w:rsidR="00E25163" w:rsidRPr="00FC2CA0" w:rsidRDefault="00E25163" w:rsidP="00E25163">
      <w:pPr>
        <w:rPr>
          <w:rFonts w:ascii="Arial" w:eastAsia="Arial" w:hAnsi="Arial" w:cs="Arial"/>
          <w:spacing w:val="-2"/>
          <w:w w:val="85"/>
          <w:lang w:val="en-GB"/>
        </w:rPr>
      </w:pPr>
    </w:p>
    <w:p w14:paraId="41DADAAF" w14:textId="0404366E" w:rsidR="00E25163" w:rsidRPr="00FC2CA0" w:rsidRDefault="00E25163" w:rsidP="00E25163">
      <w:pPr>
        <w:rPr>
          <w:rFonts w:ascii="Arial" w:eastAsia="Arial" w:hAnsi="Arial" w:cs="Arial"/>
          <w:spacing w:val="-2"/>
          <w:w w:val="85"/>
          <w:lang w:val="en-GB"/>
        </w:rPr>
      </w:pPr>
    </w:p>
    <w:p w14:paraId="30A8DF0C" w14:textId="598194F7" w:rsidR="00E25163" w:rsidRPr="00FC2CA0" w:rsidRDefault="00E25163" w:rsidP="00E25163">
      <w:pPr>
        <w:rPr>
          <w:rFonts w:ascii="Arial" w:eastAsia="Arial" w:hAnsi="Arial" w:cs="Arial"/>
          <w:spacing w:val="-2"/>
          <w:w w:val="85"/>
          <w:lang w:val="en-GB"/>
        </w:rPr>
      </w:pPr>
    </w:p>
    <w:p w14:paraId="5B3CBE1E" w14:textId="44565E70" w:rsidR="00E25163" w:rsidRPr="00FC2CA0" w:rsidRDefault="00E25163" w:rsidP="00E25163">
      <w:pPr>
        <w:rPr>
          <w:rFonts w:ascii="Arial" w:eastAsia="Arial" w:hAnsi="Arial" w:cs="Arial"/>
          <w:spacing w:val="-2"/>
          <w:w w:val="85"/>
          <w:lang w:val="en-GB"/>
        </w:rPr>
      </w:pPr>
    </w:p>
    <w:p w14:paraId="4071CAD9" w14:textId="687FD0B4" w:rsidR="00E25163" w:rsidRPr="00FC2CA0" w:rsidRDefault="00E25163" w:rsidP="00E25163">
      <w:pPr>
        <w:rPr>
          <w:rFonts w:ascii="Arial" w:eastAsia="Arial" w:hAnsi="Arial" w:cs="Arial"/>
          <w:spacing w:val="-2"/>
          <w:w w:val="85"/>
          <w:lang w:val="en-GB"/>
        </w:rPr>
      </w:pPr>
    </w:p>
    <w:p w14:paraId="0A767C7C" w14:textId="7E925485" w:rsidR="00E25163" w:rsidRPr="00FC2CA0" w:rsidRDefault="00E25163" w:rsidP="00E25163">
      <w:pPr>
        <w:rPr>
          <w:rFonts w:ascii="Arial" w:eastAsia="Arial" w:hAnsi="Arial" w:cs="Arial"/>
          <w:spacing w:val="-2"/>
          <w:w w:val="85"/>
          <w:lang w:val="en-GB"/>
        </w:rPr>
      </w:pPr>
    </w:p>
    <w:p w14:paraId="4EC16A5A" w14:textId="6D19D83B" w:rsidR="00E25163" w:rsidRPr="00FC2CA0" w:rsidRDefault="00E25163" w:rsidP="00E25163">
      <w:pPr>
        <w:rPr>
          <w:rFonts w:ascii="Arial" w:eastAsia="Arial" w:hAnsi="Arial" w:cs="Arial"/>
          <w:spacing w:val="-2"/>
          <w:w w:val="85"/>
          <w:lang w:val="en-GB"/>
        </w:rPr>
      </w:pPr>
    </w:p>
    <w:p w14:paraId="138951F6" w14:textId="161A0E08" w:rsidR="00E25163" w:rsidRPr="00FC2CA0" w:rsidRDefault="00E25163" w:rsidP="00E25163">
      <w:pPr>
        <w:rPr>
          <w:rFonts w:ascii="Arial" w:eastAsia="Arial" w:hAnsi="Arial" w:cs="Arial"/>
          <w:spacing w:val="-2"/>
          <w:w w:val="85"/>
          <w:lang w:val="en-GB"/>
        </w:rPr>
      </w:pPr>
    </w:p>
    <w:p w14:paraId="0098FD36" w14:textId="0836ABDB" w:rsidR="00E25163" w:rsidRPr="00FC2CA0" w:rsidRDefault="00E25163" w:rsidP="00E25163">
      <w:pPr>
        <w:rPr>
          <w:rFonts w:ascii="Arial" w:eastAsia="Arial" w:hAnsi="Arial" w:cs="Arial"/>
          <w:spacing w:val="-2"/>
          <w:w w:val="85"/>
          <w:lang w:val="en-GB"/>
        </w:rPr>
      </w:pPr>
    </w:p>
    <w:p w14:paraId="346B9C9E" w14:textId="1F643740" w:rsidR="00E25163" w:rsidRPr="00FC2CA0" w:rsidRDefault="00E25163" w:rsidP="00E25163">
      <w:pPr>
        <w:rPr>
          <w:rFonts w:ascii="Arial" w:eastAsia="Arial" w:hAnsi="Arial" w:cs="Arial"/>
          <w:spacing w:val="-2"/>
          <w:w w:val="85"/>
          <w:lang w:val="en-GB"/>
        </w:rPr>
      </w:pPr>
    </w:p>
    <w:p w14:paraId="62A845E9" w14:textId="6C8EF1EB" w:rsidR="00E25163" w:rsidRPr="00FC2CA0" w:rsidRDefault="00E25163" w:rsidP="00E25163">
      <w:pPr>
        <w:rPr>
          <w:rFonts w:ascii="Arial" w:eastAsia="Arial" w:hAnsi="Arial" w:cs="Arial"/>
          <w:spacing w:val="-2"/>
          <w:w w:val="85"/>
          <w:lang w:val="en-GB"/>
        </w:rPr>
      </w:pPr>
    </w:p>
    <w:p w14:paraId="42E3A6AD" w14:textId="327E20AD" w:rsidR="00E25163" w:rsidRPr="00FC2CA0" w:rsidRDefault="00E25163" w:rsidP="00E25163">
      <w:pPr>
        <w:rPr>
          <w:rFonts w:ascii="Arial" w:eastAsia="Arial" w:hAnsi="Arial" w:cs="Arial"/>
          <w:spacing w:val="-2"/>
          <w:w w:val="85"/>
          <w:lang w:val="en-GB"/>
        </w:rPr>
      </w:pPr>
    </w:p>
    <w:p w14:paraId="2BB860EB" w14:textId="5B6AE991" w:rsidR="00E25163" w:rsidRPr="00FC2CA0" w:rsidRDefault="00E25163" w:rsidP="00E25163">
      <w:pPr>
        <w:rPr>
          <w:rFonts w:ascii="Arial" w:eastAsia="Arial" w:hAnsi="Arial" w:cs="Arial"/>
          <w:spacing w:val="-2"/>
          <w:w w:val="85"/>
          <w:lang w:val="en-GB"/>
        </w:rPr>
      </w:pPr>
    </w:p>
    <w:p w14:paraId="2F8F437B" w14:textId="261C9D6D" w:rsidR="00E25163" w:rsidRPr="00FC2CA0" w:rsidRDefault="00E25163" w:rsidP="00E25163">
      <w:pPr>
        <w:rPr>
          <w:rFonts w:ascii="Arial" w:eastAsia="Arial" w:hAnsi="Arial" w:cs="Arial"/>
          <w:spacing w:val="-2"/>
          <w:w w:val="85"/>
          <w:lang w:val="en-GB"/>
        </w:rPr>
      </w:pPr>
    </w:p>
    <w:p w14:paraId="32D02CF9" w14:textId="775A2625" w:rsidR="00E25163" w:rsidRPr="00FC2CA0" w:rsidRDefault="00E25163" w:rsidP="00E25163">
      <w:pPr>
        <w:rPr>
          <w:rFonts w:ascii="Arial" w:eastAsia="Arial" w:hAnsi="Arial" w:cs="Arial"/>
          <w:spacing w:val="-2"/>
          <w:w w:val="85"/>
          <w:lang w:val="en-GB"/>
        </w:rPr>
      </w:pPr>
    </w:p>
    <w:p w14:paraId="5876438A" w14:textId="4C09E6C4" w:rsidR="00E25163" w:rsidRPr="00FC2CA0" w:rsidRDefault="00E25163" w:rsidP="00E25163">
      <w:pPr>
        <w:rPr>
          <w:rFonts w:ascii="Arial" w:eastAsia="Arial" w:hAnsi="Arial" w:cs="Arial"/>
          <w:spacing w:val="-2"/>
          <w:w w:val="85"/>
          <w:lang w:val="en-GB"/>
        </w:rPr>
      </w:pPr>
    </w:p>
    <w:p w14:paraId="32E6BAAE" w14:textId="58947801" w:rsidR="00E25163" w:rsidRPr="00FC2CA0" w:rsidRDefault="00E25163" w:rsidP="00E25163">
      <w:pPr>
        <w:rPr>
          <w:rFonts w:ascii="Arial" w:eastAsia="Arial" w:hAnsi="Arial" w:cs="Arial"/>
          <w:spacing w:val="-2"/>
          <w:w w:val="85"/>
          <w:lang w:val="en-GB"/>
        </w:rPr>
      </w:pPr>
    </w:p>
    <w:p w14:paraId="52CCB38D" w14:textId="1211055D" w:rsidR="00E25163" w:rsidRPr="00FC2CA0" w:rsidRDefault="00E25163" w:rsidP="00E25163">
      <w:pPr>
        <w:rPr>
          <w:rFonts w:ascii="Arial" w:eastAsia="Arial" w:hAnsi="Arial" w:cs="Arial"/>
          <w:spacing w:val="-2"/>
          <w:w w:val="85"/>
          <w:lang w:val="en-GB"/>
        </w:rPr>
      </w:pPr>
    </w:p>
    <w:p w14:paraId="32076BCC" w14:textId="61BF2EA0" w:rsidR="00E25163" w:rsidRPr="00FC2CA0" w:rsidRDefault="00E25163" w:rsidP="00E25163">
      <w:pPr>
        <w:rPr>
          <w:rFonts w:ascii="Arial" w:eastAsia="Arial" w:hAnsi="Arial" w:cs="Arial"/>
          <w:spacing w:val="-2"/>
          <w:w w:val="85"/>
          <w:lang w:val="en-GB"/>
        </w:rPr>
      </w:pPr>
    </w:p>
    <w:p w14:paraId="7E6C8ED5" w14:textId="25B07200" w:rsidR="00E25163" w:rsidRPr="00FC2CA0" w:rsidRDefault="00E25163" w:rsidP="00E25163">
      <w:pPr>
        <w:rPr>
          <w:rFonts w:ascii="Arial" w:eastAsia="Arial" w:hAnsi="Arial" w:cs="Arial"/>
          <w:spacing w:val="-2"/>
          <w:w w:val="85"/>
          <w:lang w:val="en-GB"/>
        </w:rPr>
      </w:pPr>
    </w:p>
    <w:p w14:paraId="7D121DC6" w14:textId="3B0D227A" w:rsidR="00E25163" w:rsidRPr="00FC2CA0" w:rsidRDefault="00E25163" w:rsidP="00E25163">
      <w:pPr>
        <w:rPr>
          <w:rFonts w:ascii="Arial" w:eastAsia="Arial" w:hAnsi="Arial" w:cs="Arial"/>
          <w:spacing w:val="-2"/>
          <w:w w:val="85"/>
          <w:lang w:val="en-GB"/>
        </w:rPr>
      </w:pPr>
    </w:p>
    <w:p w14:paraId="01F06B61" w14:textId="7F541F88" w:rsidR="00E25163" w:rsidRPr="00FC2CA0" w:rsidRDefault="00E25163" w:rsidP="00E25163">
      <w:pPr>
        <w:rPr>
          <w:rFonts w:ascii="Arial" w:eastAsia="Arial" w:hAnsi="Arial" w:cs="Arial"/>
          <w:spacing w:val="-2"/>
          <w:w w:val="85"/>
          <w:lang w:val="en-GB"/>
        </w:rPr>
      </w:pPr>
    </w:p>
    <w:p w14:paraId="387A19AE" w14:textId="77777777" w:rsidR="00CF59DB" w:rsidRPr="00FC2CA0" w:rsidRDefault="00CF59DB" w:rsidP="00E25163">
      <w:pPr>
        <w:rPr>
          <w:rFonts w:ascii="Arial" w:eastAsia="Arial" w:hAnsi="Arial" w:cs="Arial"/>
          <w:spacing w:val="-2"/>
          <w:w w:val="85"/>
          <w:lang w:val="en-GB"/>
        </w:rPr>
        <w:sectPr w:rsidR="00CF59DB" w:rsidRPr="00FC2CA0" w:rsidSect="00E25163">
          <w:pgSz w:w="12240" w:h="15840" w:code="1"/>
          <w:pgMar w:top="1361" w:right="1038" w:bottom="851" w:left="1038" w:header="709" w:footer="709" w:gutter="0"/>
          <w:cols w:space="708"/>
          <w:docGrid w:linePitch="360"/>
        </w:sectPr>
      </w:pPr>
    </w:p>
    <w:p w14:paraId="594AA68F" w14:textId="1AAE4174" w:rsidR="00E25163" w:rsidRPr="00FC2CA0" w:rsidRDefault="0034590C" w:rsidP="0003339E">
      <w:pPr>
        <w:pStyle w:val="Ttulo3"/>
        <w:rPr>
          <w:w w:val="85"/>
          <w:lang w:val="en-GB"/>
        </w:rPr>
      </w:pPr>
      <w:bookmarkStart w:id="141" w:name="_Toc89454005"/>
      <w:r w:rsidRPr="00FC2CA0">
        <w:rPr>
          <w:w w:val="85"/>
          <w:lang w:val="en-GB"/>
        </w:rPr>
        <w:lastRenderedPageBreak/>
        <w:t>Formulario</w:t>
      </w:r>
      <w:r w:rsidR="0003339E" w:rsidRPr="00FC2CA0">
        <w:rPr>
          <w:w w:val="85"/>
          <w:lang w:val="en-GB"/>
        </w:rPr>
        <w:t xml:space="preserve"> 2.4 - List of Prior Review Contracts Spanish</w:t>
      </w:r>
      <w:bookmarkEnd w:id="141"/>
    </w:p>
    <w:p w14:paraId="1FF430D1" w14:textId="24905F7D" w:rsidR="00E25163" w:rsidRPr="00FC2CA0" w:rsidRDefault="0003339E" w:rsidP="00E25163">
      <w:pPr>
        <w:rPr>
          <w:rFonts w:ascii="Arial" w:eastAsia="Arial" w:hAnsi="Arial" w:cs="Arial"/>
          <w:spacing w:val="-2"/>
          <w:w w:val="85"/>
          <w:lang w:val="en-GB"/>
        </w:rPr>
      </w:pPr>
      <w:r w:rsidRPr="00485FB9">
        <w:rPr>
          <w:noProof/>
        </w:rPr>
        <w:drawing>
          <wp:anchor distT="0" distB="0" distL="114300" distR="114300" simplePos="0" relativeHeight="251680768" behindDoc="1" locked="0" layoutInCell="1" allowOverlap="1" wp14:anchorId="17A0BA1F" wp14:editId="4109E5CC">
            <wp:simplePos x="0" y="0"/>
            <wp:positionH relativeFrom="margin">
              <wp:align>center</wp:align>
            </wp:positionH>
            <wp:positionV relativeFrom="margin">
              <wp:align>center</wp:align>
            </wp:positionV>
            <wp:extent cx="8653780" cy="498030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53780" cy="498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983E7" w14:textId="23A5FB47" w:rsidR="00E25163" w:rsidRPr="00FC2CA0" w:rsidRDefault="00E25163" w:rsidP="00E25163">
      <w:pPr>
        <w:rPr>
          <w:rFonts w:ascii="Arial" w:eastAsia="Arial" w:hAnsi="Arial" w:cs="Arial"/>
          <w:spacing w:val="-2"/>
          <w:w w:val="85"/>
          <w:lang w:val="en-GB"/>
        </w:rPr>
      </w:pPr>
    </w:p>
    <w:p w14:paraId="31A59BC6" w14:textId="33C199E1" w:rsidR="00E25163" w:rsidRPr="00FC2CA0" w:rsidRDefault="00E25163" w:rsidP="00E25163">
      <w:pPr>
        <w:rPr>
          <w:rFonts w:ascii="Arial" w:eastAsia="Arial" w:hAnsi="Arial" w:cs="Arial"/>
          <w:spacing w:val="-2"/>
          <w:w w:val="85"/>
          <w:lang w:val="en-GB"/>
        </w:rPr>
      </w:pPr>
    </w:p>
    <w:p w14:paraId="25390D41" w14:textId="18BE3927" w:rsidR="0003339E" w:rsidRPr="00FC2CA0" w:rsidRDefault="0003339E" w:rsidP="00E25163">
      <w:pPr>
        <w:rPr>
          <w:rFonts w:ascii="Arial" w:eastAsia="Arial" w:hAnsi="Arial" w:cs="Arial"/>
          <w:spacing w:val="-2"/>
          <w:w w:val="85"/>
          <w:lang w:val="en-GB"/>
        </w:rPr>
      </w:pPr>
    </w:p>
    <w:p w14:paraId="54A34C08" w14:textId="17A8B7F5" w:rsidR="0003339E" w:rsidRPr="00FC2CA0" w:rsidRDefault="0003339E" w:rsidP="00E25163">
      <w:pPr>
        <w:rPr>
          <w:rFonts w:ascii="Arial" w:eastAsia="Arial" w:hAnsi="Arial" w:cs="Arial"/>
          <w:spacing w:val="-2"/>
          <w:w w:val="85"/>
          <w:lang w:val="en-GB"/>
        </w:rPr>
      </w:pPr>
    </w:p>
    <w:p w14:paraId="3EA5FECE" w14:textId="012D05A6" w:rsidR="0003339E" w:rsidRPr="00FC2CA0" w:rsidRDefault="0003339E" w:rsidP="00E25163">
      <w:pPr>
        <w:rPr>
          <w:rFonts w:ascii="Arial" w:eastAsia="Arial" w:hAnsi="Arial" w:cs="Arial"/>
          <w:spacing w:val="-2"/>
          <w:w w:val="85"/>
          <w:lang w:val="en-GB"/>
        </w:rPr>
      </w:pPr>
    </w:p>
    <w:p w14:paraId="373E587E" w14:textId="6DD5B389" w:rsidR="0003339E" w:rsidRPr="00FC2CA0" w:rsidRDefault="0003339E" w:rsidP="00E25163">
      <w:pPr>
        <w:rPr>
          <w:rFonts w:ascii="Arial" w:eastAsia="Arial" w:hAnsi="Arial" w:cs="Arial"/>
          <w:spacing w:val="-2"/>
          <w:w w:val="85"/>
          <w:lang w:val="en-GB"/>
        </w:rPr>
      </w:pPr>
    </w:p>
    <w:p w14:paraId="3A558B4D" w14:textId="7ECDDE9D" w:rsidR="0003339E" w:rsidRPr="00FC2CA0" w:rsidRDefault="0003339E" w:rsidP="00E25163">
      <w:pPr>
        <w:rPr>
          <w:rFonts w:ascii="Arial" w:eastAsia="Arial" w:hAnsi="Arial" w:cs="Arial"/>
          <w:spacing w:val="-2"/>
          <w:w w:val="85"/>
          <w:lang w:val="en-GB"/>
        </w:rPr>
      </w:pPr>
    </w:p>
    <w:p w14:paraId="3AE21E7A" w14:textId="0FB80876" w:rsidR="0003339E" w:rsidRPr="00FC2CA0" w:rsidRDefault="0003339E" w:rsidP="00E25163">
      <w:pPr>
        <w:rPr>
          <w:rFonts w:ascii="Arial" w:eastAsia="Arial" w:hAnsi="Arial" w:cs="Arial"/>
          <w:spacing w:val="-2"/>
          <w:w w:val="85"/>
          <w:lang w:val="en-GB"/>
        </w:rPr>
      </w:pPr>
    </w:p>
    <w:p w14:paraId="22295E0D" w14:textId="2809E1A1" w:rsidR="0003339E" w:rsidRPr="00FC2CA0" w:rsidRDefault="0003339E" w:rsidP="00E25163">
      <w:pPr>
        <w:rPr>
          <w:rFonts w:ascii="Arial" w:eastAsia="Arial" w:hAnsi="Arial" w:cs="Arial"/>
          <w:spacing w:val="-2"/>
          <w:w w:val="85"/>
          <w:lang w:val="en-GB"/>
        </w:rPr>
      </w:pPr>
    </w:p>
    <w:p w14:paraId="1E21AD37" w14:textId="0CFED4A6" w:rsidR="0003339E" w:rsidRPr="00FC2CA0" w:rsidRDefault="0003339E" w:rsidP="00E25163">
      <w:pPr>
        <w:rPr>
          <w:rFonts w:ascii="Arial" w:eastAsia="Arial" w:hAnsi="Arial" w:cs="Arial"/>
          <w:spacing w:val="-2"/>
          <w:w w:val="85"/>
          <w:lang w:val="en-GB"/>
        </w:rPr>
      </w:pPr>
    </w:p>
    <w:p w14:paraId="2730AA97" w14:textId="110D24DF" w:rsidR="0003339E" w:rsidRPr="00FC2CA0" w:rsidRDefault="0003339E" w:rsidP="00E25163">
      <w:pPr>
        <w:rPr>
          <w:rFonts w:ascii="Arial" w:eastAsia="Arial" w:hAnsi="Arial" w:cs="Arial"/>
          <w:spacing w:val="-2"/>
          <w:w w:val="85"/>
          <w:lang w:val="en-GB"/>
        </w:rPr>
      </w:pPr>
    </w:p>
    <w:p w14:paraId="404C3376" w14:textId="465F1567" w:rsidR="0003339E" w:rsidRPr="00FC2CA0" w:rsidRDefault="0003339E" w:rsidP="00E25163">
      <w:pPr>
        <w:rPr>
          <w:rFonts w:ascii="Arial" w:eastAsia="Arial" w:hAnsi="Arial" w:cs="Arial"/>
          <w:spacing w:val="-2"/>
          <w:w w:val="85"/>
          <w:lang w:val="en-GB"/>
        </w:rPr>
      </w:pPr>
    </w:p>
    <w:p w14:paraId="48C4DA99" w14:textId="4302F2AD" w:rsidR="0003339E" w:rsidRPr="00FC2CA0" w:rsidRDefault="0003339E" w:rsidP="00E25163">
      <w:pPr>
        <w:rPr>
          <w:rFonts w:ascii="Arial" w:eastAsia="Arial" w:hAnsi="Arial" w:cs="Arial"/>
          <w:spacing w:val="-2"/>
          <w:w w:val="85"/>
          <w:lang w:val="en-GB"/>
        </w:rPr>
      </w:pPr>
    </w:p>
    <w:p w14:paraId="6324C18B" w14:textId="1421E484" w:rsidR="0003339E" w:rsidRPr="00FC2CA0" w:rsidRDefault="0003339E" w:rsidP="00E25163">
      <w:pPr>
        <w:rPr>
          <w:rFonts w:ascii="Arial" w:eastAsia="Arial" w:hAnsi="Arial" w:cs="Arial"/>
          <w:spacing w:val="-2"/>
          <w:w w:val="85"/>
          <w:lang w:val="en-GB"/>
        </w:rPr>
      </w:pPr>
    </w:p>
    <w:p w14:paraId="73484875" w14:textId="3710ACA9" w:rsidR="0003339E" w:rsidRPr="00FC2CA0" w:rsidRDefault="0003339E" w:rsidP="00E25163">
      <w:pPr>
        <w:rPr>
          <w:rFonts w:ascii="Arial" w:eastAsia="Arial" w:hAnsi="Arial" w:cs="Arial"/>
          <w:spacing w:val="-2"/>
          <w:w w:val="85"/>
          <w:lang w:val="en-GB"/>
        </w:rPr>
      </w:pPr>
    </w:p>
    <w:p w14:paraId="15BCA87D" w14:textId="019875C4" w:rsidR="0003339E" w:rsidRPr="00FC2CA0" w:rsidRDefault="0003339E" w:rsidP="00E25163">
      <w:pPr>
        <w:rPr>
          <w:rFonts w:ascii="Arial" w:eastAsia="Arial" w:hAnsi="Arial" w:cs="Arial"/>
          <w:spacing w:val="-2"/>
          <w:w w:val="85"/>
          <w:lang w:val="en-GB"/>
        </w:rPr>
      </w:pPr>
    </w:p>
    <w:p w14:paraId="50EA9613" w14:textId="528C47BF" w:rsidR="0003339E" w:rsidRPr="00FC2CA0" w:rsidRDefault="0003339E" w:rsidP="00E25163">
      <w:pPr>
        <w:rPr>
          <w:rFonts w:ascii="Arial" w:eastAsia="Arial" w:hAnsi="Arial" w:cs="Arial"/>
          <w:spacing w:val="-2"/>
          <w:w w:val="85"/>
          <w:lang w:val="en-GB"/>
        </w:rPr>
      </w:pPr>
    </w:p>
    <w:p w14:paraId="6AA93E74" w14:textId="79CDE0B2" w:rsidR="0003339E" w:rsidRPr="00FC2CA0" w:rsidRDefault="0003339E" w:rsidP="00E25163">
      <w:pPr>
        <w:rPr>
          <w:rFonts w:ascii="Arial" w:eastAsia="Arial" w:hAnsi="Arial" w:cs="Arial"/>
          <w:spacing w:val="-2"/>
          <w:w w:val="85"/>
          <w:lang w:val="en-GB"/>
        </w:rPr>
      </w:pPr>
    </w:p>
    <w:p w14:paraId="6A3216D4" w14:textId="1EA2C11F" w:rsidR="0003339E" w:rsidRPr="00FC2CA0" w:rsidRDefault="0003339E" w:rsidP="00E25163">
      <w:pPr>
        <w:rPr>
          <w:rFonts w:ascii="Arial" w:eastAsia="Arial" w:hAnsi="Arial" w:cs="Arial"/>
          <w:spacing w:val="-2"/>
          <w:w w:val="85"/>
          <w:lang w:val="en-GB"/>
        </w:rPr>
      </w:pPr>
    </w:p>
    <w:p w14:paraId="64D790A3" w14:textId="3CD496E8" w:rsidR="0003339E" w:rsidRPr="00FC2CA0" w:rsidRDefault="0003339E" w:rsidP="00E25163">
      <w:pPr>
        <w:rPr>
          <w:rFonts w:ascii="Arial" w:eastAsia="Arial" w:hAnsi="Arial" w:cs="Arial"/>
          <w:spacing w:val="-2"/>
          <w:w w:val="85"/>
          <w:lang w:val="en-GB"/>
        </w:rPr>
      </w:pPr>
    </w:p>
    <w:p w14:paraId="42AE0604" w14:textId="2929A916" w:rsidR="0003339E" w:rsidRPr="00FC2CA0" w:rsidRDefault="0003339E" w:rsidP="00E25163">
      <w:pPr>
        <w:rPr>
          <w:rFonts w:ascii="Arial" w:eastAsia="Arial" w:hAnsi="Arial" w:cs="Arial"/>
          <w:spacing w:val="-2"/>
          <w:w w:val="85"/>
          <w:lang w:val="en-GB"/>
        </w:rPr>
      </w:pPr>
    </w:p>
    <w:p w14:paraId="3E487E78" w14:textId="7E289463" w:rsidR="0003339E" w:rsidRPr="00FC2CA0" w:rsidRDefault="0003339E" w:rsidP="00E25163">
      <w:pPr>
        <w:rPr>
          <w:rFonts w:ascii="Arial" w:eastAsia="Arial" w:hAnsi="Arial" w:cs="Arial"/>
          <w:spacing w:val="-2"/>
          <w:w w:val="85"/>
          <w:lang w:val="en-GB"/>
        </w:rPr>
      </w:pPr>
    </w:p>
    <w:p w14:paraId="75D18F26" w14:textId="036DA84F" w:rsidR="0003339E" w:rsidRPr="00FC2CA0" w:rsidRDefault="0003339E" w:rsidP="00E25163">
      <w:pPr>
        <w:rPr>
          <w:rFonts w:ascii="Arial" w:eastAsia="Arial" w:hAnsi="Arial" w:cs="Arial"/>
          <w:spacing w:val="-2"/>
          <w:w w:val="85"/>
          <w:lang w:val="en-GB"/>
        </w:rPr>
      </w:pPr>
    </w:p>
    <w:p w14:paraId="20DE89C9" w14:textId="1458A882" w:rsidR="0003339E" w:rsidRPr="00FC2CA0" w:rsidRDefault="0003339E" w:rsidP="00E25163">
      <w:pPr>
        <w:rPr>
          <w:rFonts w:ascii="Arial" w:eastAsia="Arial" w:hAnsi="Arial" w:cs="Arial"/>
          <w:spacing w:val="-2"/>
          <w:w w:val="85"/>
          <w:lang w:val="en-GB"/>
        </w:rPr>
      </w:pPr>
    </w:p>
    <w:p w14:paraId="28453774" w14:textId="026D27C6" w:rsidR="0003339E" w:rsidRPr="00FC2CA0" w:rsidRDefault="0003339E" w:rsidP="00E25163">
      <w:pPr>
        <w:rPr>
          <w:rFonts w:ascii="Arial" w:eastAsia="Arial" w:hAnsi="Arial" w:cs="Arial"/>
          <w:spacing w:val="-2"/>
          <w:w w:val="85"/>
          <w:lang w:val="en-GB"/>
        </w:rPr>
      </w:pPr>
    </w:p>
    <w:p w14:paraId="309B871C" w14:textId="599B0F25" w:rsidR="0003339E" w:rsidRPr="00FC2CA0" w:rsidRDefault="0003339E" w:rsidP="00E25163">
      <w:pPr>
        <w:rPr>
          <w:rFonts w:ascii="Arial" w:eastAsia="Arial" w:hAnsi="Arial" w:cs="Arial"/>
          <w:spacing w:val="-2"/>
          <w:w w:val="85"/>
          <w:lang w:val="en-GB"/>
        </w:rPr>
      </w:pPr>
    </w:p>
    <w:p w14:paraId="2CA0E458" w14:textId="3364DF02" w:rsidR="0003339E" w:rsidRPr="00FC2CA0" w:rsidRDefault="0003339E" w:rsidP="00E25163">
      <w:pPr>
        <w:rPr>
          <w:rFonts w:ascii="Arial" w:eastAsia="Arial" w:hAnsi="Arial" w:cs="Arial"/>
          <w:spacing w:val="-2"/>
          <w:w w:val="85"/>
          <w:lang w:val="en-GB"/>
        </w:rPr>
      </w:pPr>
    </w:p>
    <w:p w14:paraId="3FCC1DCD" w14:textId="14A025A8" w:rsidR="0003339E" w:rsidRPr="00FC2CA0" w:rsidRDefault="0003339E" w:rsidP="00E25163">
      <w:pPr>
        <w:rPr>
          <w:rFonts w:ascii="Arial" w:eastAsia="Arial" w:hAnsi="Arial" w:cs="Arial"/>
          <w:spacing w:val="-2"/>
          <w:w w:val="85"/>
          <w:lang w:val="en-GB"/>
        </w:rPr>
      </w:pPr>
    </w:p>
    <w:p w14:paraId="5ED14BE3" w14:textId="1E59239A" w:rsidR="0003339E" w:rsidRPr="00FC2CA0" w:rsidRDefault="0003339E" w:rsidP="00E25163">
      <w:pPr>
        <w:rPr>
          <w:rFonts w:ascii="Arial" w:eastAsia="Arial" w:hAnsi="Arial" w:cs="Arial"/>
          <w:spacing w:val="-2"/>
          <w:w w:val="85"/>
          <w:lang w:val="en-GB"/>
        </w:rPr>
      </w:pPr>
    </w:p>
    <w:p w14:paraId="5CB78025" w14:textId="06BBE3EF" w:rsidR="0003339E" w:rsidRPr="00FC2CA0" w:rsidRDefault="0003339E" w:rsidP="00E25163">
      <w:pPr>
        <w:rPr>
          <w:rFonts w:ascii="Arial" w:eastAsia="Arial" w:hAnsi="Arial" w:cs="Arial"/>
          <w:spacing w:val="-2"/>
          <w:w w:val="85"/>
          <w:lang w:val="en-GB"/>
        </w:rPr>
      </w:pPr>
    </w:p>
    <w:p w14:paraId="71240F27" w14:textId="0F664860" w:rsidR="0003339E" w:rsidRPr="00FC2CA0" w:rsidRDefault="0003339E" w:rsidP="00E25163">
      <w:pPr>
        <w:rPr>
          <w:rFonts w:ascii="Arial" w:eastAsia="Arial" w:hAnsi="Arial" w:cs="Arial"/>
          <w:spacing w:val="-2"/>
          <w:w w:val="85"/>
          <w:lang w:val="en-GB"/>
        </w:rPr>
      </w:pPr>
    </w:p>
    <w:p w14:paraId="61F3526E" w14:textId="4EAE31B5" w:rsidR="0003339E" w:rsidRPr="00FC2CA0" w:rsidRDefault="0003339E" w:rsidP="00E25163">
      <w:pPr>
        <w:rPr>
          <w:rFonts w:ascii="Arial" w:eastAsia="Arial" w:hAnsi="Arial" w:cs="Arial"/>
          <w:spacing w:val="-2"/>
          <w:w w:val="85"/>
          <w:lang w:val="en-GB"/>
        </w:rPr>
      </w:pPr>
    </w:p>
    <w:p w14:paraId="0BB5CE3D" w14:textId="58B5B9B3" w:rsidR="0003339E" w:rsidRPr="00FC2CA0" w:rsidRDefault="0003339E" w:rsidP="00E25163">
      <w:pPr>
        <w:rPr>
          <w:rFonts w:ascii="Arial" w:eastAsia="Arial" w:hAnsi="Arial" w:cs="Arial"/>
          <w:spacing w:val="-2"/>
          <w:w w:val="85"/>
          <w:lang w:val="en-GB"/>
        </w:rPr>
      </w:pPr>
    </w:p>
    <w:p w14:paraId="4EA1E311" w14:textId="3390D141" w:rsidR="0003339E" w:rsidRPr="00FC2CA0" w:rsidRDefault="0003339E" w:rsidP="00E25163">
      <w:pPr>
        <w:rPr>
          <w:rFonts w:ascii="Arial" w:eastAsia="Arial" w:hAnsi="Arial" w:cs="Arial"/>
          <w:spacing w:val="-2"/>
          <w:w w:val="85"/>
          <w:lang w:val="en-GB"/>
        </w:rPr>
      </w:pPr>
    </w:p>
    <w:p w14:paraId="55B8686E" w14:textId="1E8B182F" w:rsidR="0003339E" w:rsidRPr="00FC2CA0" w:rsidRDefault="0003339E" w:rsidP="00E25163">
      <w:pPr>
        <w:rPr>
          <w:rFonts w:ascii="Arial" w:eastAsia="Arial" w:hAnsi="Arial" w:cs="Arial"/>
          <w:spacing w:val="-2"/>
          <w:w w:val="85"/>
          <w:lang w:val="en-GB"/>
        </w:rPr>
      </w:pPr>
    </w:p>
    <w:p w14:paraId="5D470833" w14:textId="77777777" w:rsidR="00A263D0" w:rsidRPr="00FC2CA0" w:rsidRDefault="00A263D0" w:rsidP="00E25163">
      <w:pPr>
        <w:rPr>
          <w:rFonts w:ascii="Arial" w:eastAsia="Arial" w:hAnsi="Arial" w:cs="Arial"/>
          <w:spacing w:val="-2"/>
          <w:w w:val="85"/>
          <w:lang w:val="en-GB"/>
        </w:rPr>
        <w:sectPr w:rsidR="00A263D0" w:rsidRPr="00FC2CA0" w:rsidSect="00CF59DB">
          <w:pgSz w:w="15840" w:h="12240" w:orient="landscape" w:code="1"/>
          <w:pgMar w:top="1038" w:right="851" w:bottom="1038" w:left="1361" w:header="709" w:footer="709" w:gutter="0"/>
          <w:cols w:space="708"/>
          <w:docGrid w:linePitch="360"/>
        </w:sectPr>
      </w:pPr>
    </w:p>
    <w:p w14:paraId="37B5B352" w14:textId="0F60DAF5" w:rsidR="00A263D0" w:rsidRPr="00FC2CA0" w:rsidRDefault="00A263D0" w:rsidP="00E25163">
      <w:pPr>
        <w:rPr>
          <w:rFonts w:ascii="Arial" w:eastAsia="Arial" w:hAnsi="Arial" w:cs="Arial"/>
          <w:b/>
          <w:bCs/>
          <w:w w:val="80"/>
          <w:sz w:val="28"/>
          <w:szCs w:val="28"/>
          <w:lang w:val="en-GB"/>
        </w:rPr>
      </w:pPr>
      <w:r w:rsidRPr="00485FB9">
        <w:rPr>
          <w:rFonts w:ascii="Arial" w:eastAsia="Arial" w:hAnsi="Arial" w:cs="Arial"/>
          <w:b/>
          <w:bCs/>
          <w:noProof/>
          <w:w w:val="80"/>
          <w:sz w:val="28"/>
          <w:szCs w:val="28"/>
        </w:rPr>
        <w:lastRenderedPageBreak/>
        <w:drawing>
          <wp:anchor distT="0" distB="0" distL="0" distR="0" simplePos="0" relativeHeight="251682816" behindDoc="1" locked="0" layoutInCell="1" allowOverlap="1" wp14:anchorId="2D646ED7" wp14:editId="20094BB8">
            <wp:simplePos x="0" y="0"/>
            <wp:positionH relativeFrom="page">
              <wp:posOffset>39370</wp:posOffset>
            </wp:positionH>
            <wp:positionV relativeFrom="page">
              <wp:posOffset>41325</wp:posOffset>
            </wp:positionV>
            <wp:extent cx="7733401" cy="10718800"/>
            <wp:effectExtent l="0" t="0" r="1270" b="6350"/>
            <wp:wrapNone/>
            <wp:docPr id="29"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3401" cy="10718800"/>
                    </a:xfrm>
                    <a:prstGeom prst="rect">
                      <a:avLst/>
                    </a:prstGeom>
                  </pic:spPr>
                </pic:pic>
              </a:graphicData>
            </a:graphic>
            <wp14:sizeRelV relativeFrom="margin">
              <wp14:pctHeight>0</wp14:pctHeight>
            </wp14:sizeRelV>
          </wp:anchor>
        </w:drawing>
      </w:r>
    </w:p>
    <w:p w14:paraId="1D3DE031" w14:textId="77777777" w:rsidR="00A263D0" w:rsidRPr="00FC2CA0" w:rsidRDefault="00A263D0" w:rsidP="00E25163">
      <w:pPr>
        <w:rPr>
          <w:rFonts w:ascii="Arial" w:eastAsia="Arial" w:hAnsi="Arial" w:cs="Arial"/>
          <w:b/>
          <w:bCs/>
          <w:w w:val="80"/>
          <w:sz w:val="28"/>
          <w:szCs w:val="28"/>
          <w:lang w:val="en-GB"/>
        </w:rPr>
      </w:pPr>
    </w:p>
    <w:p w14:paraId="2ED6B5E4" w14:textId="77777777" w:rsidR="00A263D0" w:rsidRPr="00FC2CA0" w:rsidRDefault="00A263D0" w:rsidP="00E25163">
      <w:pPr>
        <w:rPr>
          <w:rFonts w:ascii="Arial" w:eastAsia="Arial" w:hAnsi="Arial" w:cs="Arial"/>
          <w:b/>
          <w:bCs/>
          <w:w w:val="80"/>
          <w:sz w:val="28"/>
          <w:szCs w:val="28"/>
          <w:lang w:val="en-GB"/>
        </w:rPr>
      </w:pPr>
    </w:p>
    <w:p w14:paraId="464259C2" w14:textId="77777777" w:rsidR="00A263D0" w:rsidRPr="00FC2CA0" w:rsidRDefault="00A263D0" w:rsidP="00E25163">
      <w:pPr>
        <w:rPr>
          <w:rFonts w:ascii="Arial" w:eastAsia="Arial" w:hAnsi="Arial" w:cs="Arial"/>
          <w:b/>
          <w:bCs/>
          <w:w w:val="80"/>
          <w:sz w:val="28"/>
          <w:szCs w:val="28"/>
          <w:lang w:val="en-GB"/>
        </w:rPr>
      </w:pPr>
    </w:p>
    <w:p w14:paraId="3D1D69A3" w14:textId="77777777" w:rsidR="00A263D0" w:rsidRPr="00FC2CA0" w:rsidRDefault="00A263D0" w:rsidP="00E25163">
      <w:pPr>
        <w:rPr>
          <w:rFonts w:ascii="Arial" w:eastAsia="Arial" w:hAnsi="Arial" w:cs="Arial"/>
          <w:b/>
          <w:bCs/>
          <w:w w:val="80"/>
          <w:sz w:val="28"/>
          <w:szCs w:val="28"/>
          <w:lang w:val="en-GB"/>
        </w:rPr>
      </w:pPr>
    </w:p>
    <w:p w14:paraId="0719C548" w14:textId="77777777" w:rsidR="00A263D0" w:rsidRPr="00FC2CA0" w:rsidRDefault="00A263D0" w:rsidP="00E25163">
      <w:pPr>
        <w:rPr>
          <w:rFonts w:ascii="Arial" w:eastAsia="Arial" w:hAnsi="Arial" w:cs="Arial"/>
          <w:b/>
          <w:bCs/>
          <w:w w:val="80"/>
          <w:sz w:val="28"/>
          <w:szCs w:val="28"/>
          <w:lang w:val="en-GB"/>
        </w:rPr>
      </w:pPr>
    </w:p>
    <w:p w14:paraId="05DC5806" w14:textId="77777777" w:rsidR="00A263D0" w:rsidRPr="00FC2CA0" w:rsidRDefault="00A263D0" w:rsidP="00E25163">
      <w:pPr>
        <w:rPr>
          <w:rFonts w:ascii="Arial" w:eastAsia="Arial" w:hAnsi="Arial" w:cs="Arial"/>
          <w:b/>
          <w:bCs/>
          <w:w w:val="80"/>
          <w:sz w:val="28"/>
          <w:szCs w:val="28"/>
          <w:lang w:val="en-GB"/>
        </w:rPr>
      </w:pPr>
    </w:p>
    <w:p w14:paraId="647AAF0A" w14:textId="77777777" w:rsidR="00A263D0" w:rsidRPr="00FC2CA0" w:rsidRDefault="00A263D0" w:rsidP="00E25163">
      <w:pPr>
        <w:rPr>
          <w:rFonts w:ascii="Arial" w:eastAsia="Arial" w:hAnsi="Arial" w:cs="Arial"/>
          <w:b/>
          <w:bCs/>
          <w:w w:val="80"/>
          <w:sz w:val="28"/>
          <w:szCs w:val="28"/>
          <w:lang w:val="en-GB"/>
        </w:rPr>
      </w:pPr>
    </w:p>
    <w:p w14:paraId="1939EDD2" w14:textId="77777777" w:rsidR="00A263D0" w:rsidRPr="00FC2CA0" w:rsidRDefault="00A263D0" w:rsidP="00E25163">
      <w:pPr>
        <w:rPr>
          <w:rFonts w:ascii="Arial" w:eastAsia="Arial" w:hAnsi="Arial" w:cs="Arial"/>
          <w:b/>
          <w:bCs/>
          <w:w w:val="80"/>
          <w:sz w:val="28"/>
          <w:szCs w:val="28"/>
          <w:lang w:val="en-GB"/>
        </w:rPr>
      </w:pPr>
    </w:p>
    <w:p w14:paraId="666C5DAD" w14:textId="45914EBB" w:rsidR="0003339E" w:rsidRPr="00485FB9" w:rsidRDefault="0034590C" w:rsidP="00A263D0">
      <w:pPr>
        <w:spacing w:before="237" w:line="276" w:lineRule="auto"/>
        <w:ind w:left="1113" w:right="754"/>
        <w:jc w:val="center"/>
        <w:outlineLvl w:val="0"/>
        <w:rPr>
          <w:rFonts w:ascii="Arial" w:eastAsia="Arial" w:hAnsi="Arial" w:cs="Arial"/>
          <w:b/>
          <w:bCs/>
          <w:w w:val="80"/>
          <w:sz w:val="28"/>
          <w:szCs w:val="28"/>
        </w:rPr>
      </w:pPr>
      <w:bookmarkStart w:id="142" w:name="_Hlk86682446"/>
      <w:bookmarkStart w:id="143" w:name="_Toc89454006"/>
      <w:r w:rsidRPr="00485FB9">
        <w:rPr>
          <w:rFonts w:ascii="Arial" w:eastAsia="Arial" w:hAnsi="Arial" w:cs="Arial"/>
          <w:b/>
          <w:bCs/>
          <w:w w:val="80"/>
          <w:sz w:val="28"/>
          <w:szCs w:val="28"/>
        </w:rPr>
        <w:t>FORMULARIO</w:t>
      </w:r>
      <w:r w:rsidR="00A263D0" w:rsidRPr="00485FB9">
        <w:rPr>
          <w:rFonts w:ascii="Arial" w:eastAsia="Arial" w:hAnsi="Arial" w:cs="Arial"/>
          <w:b/>
          <w:bCs/>
          <w:w w:val="80"/>
          <w:sz w:val="28"/>
          <w:szCs w:val="28"/>
        </w:rPr>
        <w:t xml:space="preserve"> 3</w:t>
      </w:r>
      <w:bookmarkEnd w:id="143"/>
    </w:p>
    <w:bookmarkEnd w:id="142"/>
    <w:p w14:paraId="0DDCD490" w14:textId="6BFD3DA9" w:rsidR="00A263D0" w:rsidRPr="00485FB9" w:rsidRDefault="00A263D0" w:rsidP="00A263D0">
      <w:pPr>
        <w:rPr>
          <w:w w:val="80"/>
        </w:rPr>
      </w:pPr>
    </w:p>
    <w:p w14:paraId="6D335CAD" w14:textId="6677426B" w:rsidR="00A263D0" w:rsidRPr="00485FB9" w:rsidRDefault="00A263D0" w:rsidP="00A263D0">
      <w:pPr>
        <w:rPr>
          <w:w w:val="80"/>
        </w:rPr>
      </w:pPr>
    </w:p>
    <w:p w14:paraId="083C0088" w14:textId="00ED05FA" w:rsidR="00A263D0" w:rsidRPr="00485FB9" w:rsidRDefault="00A263D0" w:rsidP="00A263D0">
      <w:pPr>
        <w:rPr>
          <w:w w:val="80"/>
        </w:rPr>
      </w:pPr>
    </w:p>
    <w:p w14:paraId="200AED83" w14:textId="5E467C14" w:rsidR="00A263D0" w:rsidRPr="00485FB9" w:rsidRDefault="00A263D0" w:rsidP="00A263D0">
      <w:pPr>
        <w:rPr>
          <w:w w:val="80"/>
        </w:rPr>
      </w:pPr>
    </w:p>
    <w:p w14:paraId="5112E72A" w14:textId="5D3B1AF6" w:rsidR="00A263D0" w:rsidRPr="00485FB9" w:rsidRDefault="00A263D0" w:rsidP="00A263D0">
      <w:pPr>
        <w:rPr>
          <w:w w:val="80"/>
        </w:rPr>
      </w:pPr>
    </w:p>
    <w:p w14:paraId="3F862E01" w14:textId="199F9FA7" w:rsidR="00A263D0" w:rsidRPr="00485FB9" w:rsidRDefault="00A263D0" w:rsidP="00A263D0">
      <w:pPr>
        <w:rPr>
          <w:w w:val="80"/>
        </w:rPr>
      </w:pPr>
    </w:p>
    <w:p w14:paraId="1BBC817E" w14:textId="29C07E9D" w:rsidR="00A263D0" w:rsidRPr="00485FB9" w:rsidRDefault="00A263D0" w:rsidP="00A263D0">
      <w:pPr>
        <w:rPr>
          <w:w w:val="80"/>
        </w:rPr>
      </w:pPr>
    </w:p>
    <w:p w14:paraId="58C61D95" w14:textId="4369C115" w:rsidR="00A263D0" w:rsidRPr="00485FB9" w:rsidRDefault="00A263D0" w:rsidP="00A263D0">
      <w:pPr>
        <w:rPr>
          <w:w w:val="80"/>
        </w:rPr>
      </w:pPr>
    </w:p>
    <w:p w14:paraId="4B21284E" w14:textId="521424D5" w:rsidR="00A263D0" w:rsidRPr="00485FB9" w:rsidRDefault="00A263D0" w:rsidP="00A263D0">
      <w:pPr>
        <w:rPr>
          <w:w w:val="80"/>
        </w:rPr>
      </w:pPr>
    </w:p>
    <w:p w14:paraId="69D5D9D1" w14:textId="4C1209FB" w:rsidR="00A263D0" w:rsidRPr="00485FB9" w:rsidRDefault="00A263D0" w:rsidP="00A263D0">
      <w:pPr>
        <w:rPr>
          <w:w w:val="80"/>
        </w:rPr>
      </w:pPr>
    </w:p>
    <w:p w14:paraId="6B15C0F7" w14:textId="3C98BB51" w:rsidR="00A263D0" w:rsidRPr="00485FB9" w:rsidRDefault="00A263D0" w:rsidP="00A263D0">
      <w:pPr>
        <w:rPr>
          <w:w w:val="80"/>
        </w:rPr>
      </w:pPr>
    </w:p>
    <w:p w14:paraId="4A56E85E" w14:textId="031D451B" w:rsidR="00A263D0" w:rsidRPr="00485FB9" w:rsidRDefault="00A263D0" w:rsidP="00A263D0">
      <w:pPr>
        <w:rPr>
          <w:w w:val="80"/>
        </w:rPr>
      </w:pPr>
    </w:p>
    <w:p w14:paraId="14F0BFF4" w14:textId="7300AE62" w:rsidR="00A263D0" w:rsidRPr="00485FB9" w:rsidRDefault="00A263D0" w:rsidP="00A263D0">
      <w:pPr>
        <w:rPr>
          <w:w w:val="80"/>
        </w:rPr>
      </w:pPr>
    </w:p>
    <w:p w14:paraId="7C2EE606" w14:textId="0772634B" w:rsidR="00A263D0" w:rsidRPr="00485FB9" w:rsidRDefault="00A263D0" w:rsidP="00A263D0">
      <w:pPr>
        <w:rPr>
          <w:w w:val="80"/>
        </w:rPr>
      </w:pPr>
    </w:p>
    <w:p w14:paraId="4A57E686" w14:textId="293377F3" w:rsidR="00A263D0" w:rsidRPr="00485FB9" w:rsidRDefault="00A263D0" w:rsidP="00A263D0">
      <w:pPr>
        <w:rPr>
          <w:w w:val="80"/>
        </w:rPr>
      </w:pPr>
    </w:p>
    <w:p w14:paraId="368D73E1" w14:textId="6BA346F8" w:rsidR="00A263D0" w:rsidRPr="00485FB9" w:rsidRDefault="00A263D0" w:rsidP="00A263D0">
      <w:pPr>
        <w:rPr>
          <w:w w:val="80"/>
        </w:rPr>
      </w:pPr>
    </w:p>
    <w:p w14:paraId="71E675D4" w14:textId="314328D9" w:rsidR="00A263D0" w:rsidRPr="00485FB9" w:rsidRDefault="00A263D0" w:rsidP="00A263D0">
      <w:pPr>
        <w:rPr>
          <w:w w:val="80"/>
        </w:rPr>
      </w:pPr>
    </w:p>
    <w:p w14:paraId="7882D6C8" w14:textId="4E76C193" w:rsidR="00A263D0" w:rsidRPr="00485FB9" w:rsidRDefault="00A263D0" w:rsidP="00A263D0">
      <w:pPr>
        <w:rPr>
          <w:w w:val="80"/>
        </w:rPr>
      </w:pPr>
    </w:p>
    <w:p w14:paraId="3CECF540" w14:textId="698971B6" w:rsidR="00A263D0" w:rsidRPr="00485FB9" w:rsidRDefault="00A263D0" w:rsidP="00A263D0">
      <w:pPr>
        <w:rPr>
          <w:w w:val="80"/>
        </w:rPr>
      </w:pPr>
    </w:p>
    <w:p w14:paraId="58DC4EAC" w14:textId="16C30A7B" w:rsidR="00A263D0" w:rsidRPr="00485FB9" w:rsidRDefault="00A263D0" w:rsidP="00A263D0">
      <w:pPr>
        <w:rPr>
          <w:w w:val="80"/>
        </w:rPr>
      </w:pPr>
    </w:p>
    <w:p w14:paraId="5375DD09" w14:textId="6BAD7FA1" w:rsidR="00A263D0" w:rsidRPr="00485FB9" w:rsidRDefault="00A263D0" w:rsidP="00A263D0">
      <w:pPr>
        <w:rPr>
          <w:w w:val="80"/>
        </w:rPr>
      </w:pPr>
    </w:p>
    <w:p w14:paraId="7A0629C3" w14:textId="597D1BCB" w:rsidR="00A263D0" w:rsidRPr="00485FB9" w:rsidRDefault="00A263D0" w:rsidP="00A263D0">
      <w:pPr>
        <w:rPr>
          <w:w w:val="80"/>
        </w:rPr>
      </w:pPr>
    </w:p>
    <w:p w14:paraId="2FA021A0" w14:textId="2D36B9AA" w:rsidR="00A263D0" w:rsidRPr="00485FB9" w:rsidRDefault="00A263D0" w:rsidP="00A263D0">
      <w:pPr>
        <w:rPr>
          <w:w w:val="80"/>
        </w:rPr>
      </w:pPr>
    </w:p>
    <w:p w14:paraId="277D6DA0" w14:textId="11E355D0" w:rsidR="00A263D0" w:rsidRPr="00485FB9" w:rsidRDefault="00A263D0" w:rsidP="00A263D0">
      <w:pPr>
        <w:rPr>
          <w:w w:val="80"/>
        </w:rPr>
      </w:pPr>
    </w:p>
    <w:p w14:paraId="595FD95D" w14:textId="4D22A598" w:rsidR="00A263D0" w:rsidRPr="00485FB9" w:rsidRDefault="00A263D0" w:rsidP="00A263D0">
      <w:pPr>
        <w:rPr>
          <w:w w:val="80"/>
        </w:rPr>
      </w:pPr>
    </w:p>
    <w:p w14:paraId="453785C5" w14:textId="7E13B054" w:rsidR="00A263D0" w:rsidRPr="00485FB9" w:rsidRDefault="00A263D0" w:rsidP="00A263D0">
      <w:pPr>
        <w:rPr>
          <w:w w:val="80"/>
        </w:rPr>
      </w:pPr>
    </w:p>
    <w:p w14:paraId="54607795" w14:textId="13D86CB8" w:rsidR="00A263D0" w:rsidRPr="00485FB9" w:rsidRDefault="00A263D0" w:rsidP="00A263D0">
      <w:pPr>
        <w:rPr>
          <w:w w:val="80"/>
        </w:rPr>
      </w:pPr>
    </w:p>
    <w:p w14:paraId="70CF7D4C" w14:textId="6306BE20" w:rsidR="00A263D0" w:rsidRPr="00485FB9" w:rsidRDefault="00A263D0" w:rsidP="00A263D0">
      <w:pPr>
        <w:rPr>
          <w:w w:val="80"/>
        </w:rPr>
      </w:pPr>
    </w:p>
    <w:p w14:paraId="14B8B2A9" w14:textId="0CAAB97E" w:rsidR="00A263D0" w:rsidRPr="00485FB9" w:rsidRDefault="00A263D0" w:rsidP="00A263D0">
      <w:pPr>
        <w:rPr>
          <w:w w:val="80"/>
        </w:rPr>
      </w:pPr>
    </w:p>
    <w:p w14:paraId="0C9ABDD1" w14:textId="2770A064" w:rsidR="00A263D0" w:rsidRPr="00485FB9" w:rsidRDefault="00A263D0" w:rsidP="00A263D0">
      <w:pPr>
        <w:rPr>
          <w:w w:val="80"/>
        </w:rPr>
      </w:pPr>
    </w:p>
    <w:p w14:paraId="26C5EF47" w14:textId="12792D32" w:rsidR="00A263D0" w:rsidRPr="00485FB9" w:rsidRDefault="00A263D0" w:rsidP="00A263D0">
      <w:pPr>
        <w:rPr>
          <w:w w:val="80"/>
        </w:rPr>
      </w:pPr>
    </w:p>
    <w:p w14:paraId="4DC785B2" w14:textId="7A60CFC8" w:rsidR="00A263D0" w:rsidRPr="00485FB9" w:rsidRDefault="00A263D0" w:rsidP="00A263D0">
      <w:pPr>
        <w:rPr>
          <w:w w:val="80"/>
        </w:rPr>
      </w:pPr>
    </w:p>
    <w:p w14:paraId="6F102EDA" w14:textId="5AE2637F" w:rsidR="00A263D0" w:rsidRPr="00485FB9" w:rsidRDefault="00A263D0" w:rsidP="00A263D0">
      <w:pPr>
        <w:rPr>
          <w:w w:val="80"/>
        </w:rPr>
      </w:pPr>
    </w:p>
    <w:p w14:paraId="3A0FD42E" w14:textId="0C4BC8C6" w:rsidR="00A263D0" w:rsidRPr="00485FB9" w:rsidRDefault="00A263D0" w:rsidP="00A263D0">
      <w:pPr>
        <w:rPr>
          <w:w w:val="80"/>
        </w:rPr>
      </w:pPr>
    </w:p>
    <w:p w14:paraId="52620229" w14:textId="14F9BB82" w:rsidR="00A263D0" w:rsidRPr="00485FB9" w:rsidRDefault="00A263D0" w:rsidP="00A263D0">
      <w:pPr>
        <w:rPr>
          <w:w w:val="80"/>
        </w:rPr>
      </w:pPr>
    </w:p>
    <w:p w14:paraId="25493DC8" w14:textId="05D3F714" w:rsidR="00A263D0" w:rsidRPr="00485FB9" w:rsidRDefault="00A263D0" w:rsidP="00A263D0">
      <w:pPr>
        <w:rPr>
          <w:w w:val="80"/>
        </w:rPr>
      </w:pPr>
    </w:p>
    <w:p w14:paraId="55143806" w14:textId="1287DECF" w:rsidR="00062CF8" w:rsidRPr="00485FB9" w:rsidRDefault="0034590C" w:rsidP="00197DA5">
      <w:pPr>
        <w:pStyle w:val="Ttulo3"/>
        <w:rPr>
          <w:w w:val="85"/>
        </w:rPr>
      </w:pPr>
      <w:bookmarkStart w:id="144" w:name="_Toc89454007"/>
      <w:r w:rsidRPr="00485FB9">
        <w:rPr>
          <w:w w:val="85"/>
        </w:rPr>
        <w:lastRenderedPageBreak/>
        <w:t>Formulario</w:t>
      </w:r>
      <w:r w:rsidR="00062CF8" w:rsidRPr="00485FB9">
        <w:rPr>
          <w:w w:val="85"/>
        </w:rPr>
        <w:t xml:space="preserve"> 3.1 - Control Interno</w:t>
      </w:r>
      <w:bookmarkEnd w:id="144"/>
    </w:p>
    <w:p w14:paraId="7EB85E7A" w14:textId="77777777" w:rsidR="00062CF8" w:rsidRPr="00485FB9" w:rsidRDefault="00062CF8" w:rsidP="00062CF8">
      <w:pPr>
        <w:widowControl/>
        <w:autoSpaceDE/>
        <w:autoSpaceDN/>
        <w:spacing w:after="160" w:line="259" w:lineRule="auto"/>
        <w:jc w:val="both"/>
        <w:rPr>
          <w:rFonts w:ascii="Arial" w:eastAsia="Arial" w:hAnsi="Arial" w:cs="Arial"/>
          <w:spacing w:val="-2"/>
          <w:w w:val="85"/>
        </w:rPr>
      </w:pPr>
      <w:r w:rsidRPr="00485FB9">
        <w:rPr>
          <w:rFonts w:ascii="Arial" w:eastAsia="Arial" w:hAnsi="Arial" w:cs="Arial"/>
          <w:spacing w:val="-2"/>
          <w:w w:val="85"/>
        </w:rPr>
        <w:t>El control interno comprende todas las políticas y procedimientos adoptados por la administración para garantizar que los objetivos del proyecto se alcancen con el debido respeto a la eficiencia, la economía y la eficacia en el uso de los recursos del proyecto. El control interno tiene por objeto:</w:t>
      </w:r>
    </w:p>
    <w:p w14:paraId="020D5B58"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Asegurar el cumplimiento de las leyes y reglamentos legislativos, estatutarios y gubernamentales y de las políticas y procedimientos del Banco Mundial.</w:t>
      </w:r>
    </w:p>
    <w:p w14:paraId="5575FD88"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Asegúrese de que las cuentas y los registros sean confiables y completos, precisos y oportunos de las transacciones y eventos financieros.</w:t>
      </w:r>
    </w:p>
    <w:p w14:paraId="2A8C3DF3"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Proteja los activos, especialmente los recibos de efectivo, de la pérdida o el robo y proteja los bienes del desperdicio, el fraude y las ineficiencias.</w:t>
      </w:r>
    </w:p>
    <w:p w14:paraId="61316133"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Desalentar la deshonestidad mediante la implementación de sistemas y procedimientos que harían posible ocultar irregularidades solo a través de la colusión de dos o más personas.</w:t>
      </w:r>
    </w:p>
    <w:p w14:paraId="3E6ADE22" w14:textId="77777777" w:rsidR="00062CF8" w:rsidRPr="00485FB9" w:rsidRDefault="00062CF8" w:rsidP="00062CF8">
      <w:pPr>
        <w:pStyle w:val="Prrafodelista"/>
        <w:widowControl/>
        <w:numPr>
          <w:ilvl w:val="0"/>
          <w:numId w:val="43"/>
        </w:numPr>
        <w:autoSpaceDE/>
        <w:autoSpaceDN/>
        <w:spacing w:after="160" w:line="259" w:lineRule="auto"/>
        <w:rPr>
          <w:rFonts w:ascii="Arial" w:eastAsiaTheme="minorHAnsi" w:hAnsi="Arial" w:cs="Arial"/>
        </w:rPr>
      </w:pPr>
      <w:r w:rsidRPr="00485FB9">
        <w:rPr>
          <w:rFonts w:ascii="Arial" w:eastAsia="Arial" w:hAnsi="Arial" w:cs="Arial"/>
          <w:spacing w:val="-2"/>
          <w:w w:val="85"/>
        </w:rPr>
        <w:t>Promover la difusión y la transparencia</w:t>
      </w:r>
      <w:r w:rsidRPr="00485FB9">
        <w:rPr>
          <w:rFonts w:ascii="Arial" w:eastAsiaTheme="minorHAnsi" w:hAnsi="Arial" w:cs="Arial"/>
        </w:rPr>
        <w:t>.</w:t>
      </w:r>
    </w:p>
    <w:p w14:paraId="24D89AD1" w14:textId="1C18A242" w:rsidR="00062CF8" w:rsidRPr="00485FB9" w:rsidRDefault="00062CF8" w:rsidP="00062CF8">
      <w:pPr>
        <w:widowControl/>
        <w:autoSpaceDE/>
        <w:autoSpaceDN/>
        <w:spacing w:after="160" w:line="259" w:lineRule="auto"/>
        <w:jc w:val="both"/>
        <w:rPr>
          <w:rFonts w:ascii="Arial" w:eastAsia="Arial" w:hAnsi="Arial" w:cs="Arial"/>
          <w:spacing w:val="-2"/>
          <w:w w:val="85"/>
        </w:rPr>
      </w:pPr>
      <w:r w:rsidRPr="00485FB9">
        <w:rPr>
          <w:rFonts w:ascii="Arial" w:eastAsia="Arial" w:hAnsi="Arial" w:cs="Arial"/>
          <w:spacing w:val="-2"/>
          <w:w w:val="85"/>
        </w:rPr>
        <w:t>El Director de Proyecto y los Equipos de Proyecto son responsables del desarrollo, implementación y monitoreo de un sistema de control interno. El Coordinador Financiero del Proyecto es responsable de la implementación de los procesos de control interno, según corresponda a la función financiera. Más específicamente, usted será responsable de las siguientes actividades:</w:t>
      </w:r>
    </w:p>
    <w:p w14:paraId="24B7FCF3"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Los marcos financieros están debidamente capacitados y comprenden procedimientos de gestión financiera.</w:t>
      </w:r>
    </w:p>
    <w:p w14:paraId="416FB285"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Supervisión del personal para asegurar el desempeño de sus funciones de acuerdo con las responsabilidades que se le asignen.</w:t>
      </w:r>
    </w:p>
    <w:p w14:paraId="752073A7" w14:textId="5409B259" w:rsidR="00062CF8" w:rsidRPr="00485FB9" w:rsidRDefault="002874E2"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Hay que asegurar</w:t>
      </w:r>
      <w:r w:rsidR="00062CF8" w:rsidRPr="00485FB9">
        <w:rPr>
          <w:rFonts w:ascii="Arial" w:eastAsia="Arial" w:hAnsi="Arial" w:cs="Arial"/>
          <w:spacing w:val="-2"/>
          <w:w w:val="85"/>
        </w:rPr>
        <w:t xml:space="preserve"> que exista una clara segregación de funciones en la autorización, pago y registro de las transacciones financieras y que dicha separación se respete estrictamente.</w:t>
      </w:r>
    </w:p>
    <w:p w14:paraId="7901B79D"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Se toman las medidas apropiadas para asegurar los activos, incluido el dinero.</w:t>
      </w:r>
    </w:p>
    <w:p w14:paraId="51EDFC3E"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Los informes financieros se preparan a tiempo y son precisos y reflejan todas las transacciones financieras registradas en el período del informe.</w:t>
      </w:r>
    </w:p>
    <w:p w14:paraId="31F2BA41"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Control adecuado de las transacciones para garantizar que todas las transacciones se autoricen, ejecuten y registren de acuerdo con los procedimientos prescritos.</w:t>
      </w:r>
    </w:p>
    <w:p w14:paraId="47E02063"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Todos los documentos contables se numeran en serie y se mantiene un control adecuado para cada documento numerado a contar.</w:t>
      </w:r>
    </w:p>
    <w:p w14:paraId="7C474875" w14:textId="77777777" w:rsidR="00062CF8" w:rsidRPr="00485FB9" w:rsidRDefault="00062CF8" w:rsidP="00062CF8">
      <w:pPr>
        <w:pStyle w:val="Prrafodelista"/>
        <w:widowControl/>
        <w:numPr>
          <w:ilvl w:val="0"/>
          <w:numId w:val="43"/>
        </w:numPr>
        <w:autoSpaceDE/>
        <w:autoSpaceDN/>
        <w:spacing w:after="160" w:line="259" w:lineRule="auto"/>
        <w:rPr>
          <w:rFonts w:ascii="Arial" w:eastAsia="Arial" w:hAnsi="Arial" w:cs="Arial"/>
          <w:spacing w:val="-2"/>
          <w:w w:val="85"/>
        </w:rPr>
      </w:pPr>
      <w:r w:rsidRPr="00485FB9">
        <w:rPr>
          <w:rFonts w:ascii="Arial" w:eastAsia="Arial" w:hAnsi="Arial" w:cs="Arial"/>
          <w:spacing w:val="-2"/>
          <w:w w:val="85"/>
        </w:rPr>
        <w:t>Existen controles adecuados para garantizar la correcta clasificación y publicación de las transacciones contables.</w:t>
      </w:r>
    </w:p>
    <w:p w14:paraId="55B3B02E" w14:textId="77777777" w:rsidR="00062CF8" w:rsidRPr="00485FB9" w:rsidRDefault="00062CF8" w:rsidP="00062CF8">
      <w:pPr>
        <w:widowControl/>
        <w:autoSpaceDE/>
        <w:autoSpaceDN/>
        <w:spacing w:after="160" w:line="259" w:lineRule="auto"/>
        <w:jc w:val="both"/>
        <w:rPr>
          <w:rFonts w:ascii="Arial" w:eastAsia="Arial" w:hAnsi="Arial" w:cs="Arial"/>
          <w:spacing w:val="-2"/>
          <w:w w:val="85"/>
        </w:rPr>
      </w:pPr>
      <w:r w:rsidRPr="00485FB9">
        <w:rPr>
          <w:rFonts w:ascii="Arial" w:eastAsia="Arial" w:hAnsi="Arial" w:cs="Arial"/>
          <w:spacing w:val="-2"/>
          <w:w w:val="85"/>
        </w:rPr>
        <w:t>Existen controles adecuados para salvaguardar la integridad del sistema contable informatizado.</w:t>
      </w:r>
    </w:p>
    <w:p w14:paraId="697AC254" w14:textId="77777777" w:rsidR="00062CF8" w:rsidRPr="00485FB9" w:rsidRDefault="00062CF8" w:rsidP="00062CF8">
      <w:pPr>
        <w:widowControl/>
        <w:autoSpaceDE/>
        <w:autoSpaceDN/>
        <w:spacing w:after="160" w:line="259" w:lineRule="auto"/>
        <w:jc w:val="both"/>
        <w:rPr>
          <w:rFonts w:ascii="Arial" w:eastAsia="Arial" w:hAnsi="Arial" w:cs="Arial"/>
          <w:spacing w:val="-2"/>
          <w:w w:val="85"/>
        </w:rPr>
      </w:pPr>
    </w:p>
    <w:p w14:paraId="5A955E48" w14:textId="1824FF84" w:rsidR="00A263D0" w:rsidRPr="00485FB9" w:rsidRDefault="00062CF8" w:rsidP="00062CF8">
      <w:pPr>
        <w:widowControl/>
        <w:autoSpaceDE/>
        <w:autoSpaceDN/>
        <w:spacing w:after="160" w:line="259" w:lineRule="auto"/>
        <w:jc w:val="both"/>
        <w:rPr>
          <w:rFonts w:ascii="Arial" w:eastAsia="Arial" w:hAnsi="Arial" w:cs="Arial"/>
          <w:spacing w:val="-2"/>
          <w:w w:val="85"/>
        </w:rPr>
      </w:pPr>
      <w:r w:rsidRPr="00485FB9">
        <w:rPr>
          <w:rFonts w:ascii="Arial" w:eastAsia="Arial" w:hAnsi="Arial" w:cs="Arial"/>
          <w:spacing w:val="-2"/>
          <w:w w:val="85"/>
        </w:rPr>
        <w:t>La eficacia de cualquier sistema de control interno depende de la comprensión y la competencia de las políticas y procedimientos de una organización por parte de todos los empleados de una organización. El personal de finanzas tomará la iniciativa en la comunicación periódica de políticas y procedimientos a todo el personal y la</w:t>
      </w:r>
      <w:r w:rsidRPr="00485FB9">
        <w:t xml:space="preserve"> </w:t>
      </w:r>
      <w:r w:rsidRPr="00485FB9">
        <w:rPr>
          <w:rFonts w:ascii="Arial" w:eastAsia="Arial" w:hAnsi="Arial" w:cs="Arial"/>
          <w:spacing w:val="-2"/>
          <w:w w:val="85"/>
        </w:rPr>
        <w:t>retroalimentación del personal sobre la eficacia de los procesos de control interno.</w:t>
      </w:r>
    </w:p>
    <w:p w14:paraId="5C7BAE92" w14:textId="77777777" w:rsidR="00491A96" w:rsidRPr="00485FB9" w:rsidRDefault="00491A96" w:rsidP="00491A96">
      <w:pPr>
        <w:rPr>
          <w:w w:val="80"/>
        </w:rPr>
      </w:pPr>
    </w:p>
    <w:p w14:paraId="5DF3CE28" w14:textId="77777777" w:rsidR="00491A96" w:rsidRPr="00485FB9" w:rsidRDefault="00491A96" w:rsidP="00491A96">
      <w:pPr>
        <w:rPr>
          <w:w w:val="80"/>
        </w:rPr>
      </w:pPr>
    </w:p>
    <w:p w14:paraId="3637F9A3" w14:textId="612C257D" w:rsidR="00491A96" w:rsidRPr="00485FB9" w:rsidRDefault="00491A96" w:rsidP="00491A96">
      <w:pPr>
        <w:rPr>
          <w:w w:val="80"/>
        </w:rPr>
      </w:pPr>
    </w:p>
    <w:p w14:paraId="75A71BD3" w14:textId="26E371AE" w:rsidR="00491A96" w:rsidRPr="00485FB9" w:rsidRDefault="00491A96" w:rsidP="00491A96">
      <w:pPr>
        <w:rPr>
          <w:w w:val="80"/>
        </w:rPr>
      </w:pPr>
    </w:p>
    <w:p w14:paraId="7E8CD5C8" w14:textId="7BF254FC" w:rsidR="00491A96" w:rsidRPr="00485FB9" w:rsidRDefault="00491A96" w:rsidP="00491A96">
      <w:pPr>
        <w:rPr>
          <w:w w:val="80"/>
        </w:rPr>
      </w:pPr>
    </w:p>
    <w:p w14:paraId="1AB34727" w14:textId="6ABD6387" w:rsidR="00491A96" w:rsidRPr="00485FB9" w:rsidRDefault="00491A96" w:rsidP="00491A96">
      <w:pPr>
        <w:rPr>
          <w:w w:val="80"/>
        </w:rPr>
      </w:pPr>
    </w:p>
    <w:p w14:paraId="7EA0335E" w14:textId="62DF8A9E" w:rsidR="00491A96" w:rsidRPr="00485FB9" w:rsidRDefault="00491A96" w:rsidP="00491A96">
      <w:pPr>
        <w:rPr>
          <w:w w:val="80"/>
        </w:rPr>
      </w:pPr>
    </w:p>
    <w:p w14:paraId="34D5B7C6" w14:textId="77777777" w:rsidR="00491A96" w:rsidRPr="00485FB9" w:rsidRDefault="00491A96" w:rsidP="00491A96">
      <w:pPr>
        <w:rPr>
          <w:w w:val="80"/>
        </w:rPr>
      </w:pPr>
    </w:p>
    <w:p w14:paraId="29E5CE0A" w14:textId="77777777" w:rsidR="00491A96" w:rsidRPr="00485FB9" w:rsidRDefault="00491A96" w:rsidP="00491A96">
      <w:pPr>
        <w:rPr>
          <w:w w:val="80"/>
        </w:rPr>
      </w:pPr>
    </w:p>
    <w:p w14:paraId="4D2D7360" w14:textId="77777777" w:rsidR="00491A96" w:rsidRPr="00485FB9" w:rsidRDefault="00491A96" w:rsidP="00491A96">
      <w:pPr>
        <w:rPr>
          <w:w w:val="80"/>
        </w:rPr>
      </w:pPr>
    </w:p>
    <w:p w14:paraId="73714ACE" w14:textId="77777777" w:rsidR="00491A96" w:rsidRPr="00485FB9" w:rsidRDefault="00491A96" w:rsidP="00491A96">
      <w:pPr>
        <w:rPr>
          <w:w w:val="80"/>
        </w:rPr>
      </w:pPr>
    </w:p>
    <w:p w14:paraId="6D14CDF7" w14:textId="551710F7" w:rsidR="00491A96" w:rsidRPr="00485FB9" w:rsidRDefault="0034590C" w:rsidP="00491A96">
      <w:pPr>
        <w:spacing w:before="237" w:line="276" w:lineRule="auto"/>
        <w:ind w:left="1113" w:right="754"/>
        <w:jc w:val="center"/>
        <w:outlineLvl w:val="0"/>
        <w:rPr>
          <w:rFonts w:ascii="Arial" w:eastAsia="Arial" w:hAnsi="Arial" w:cs="Arial"/>
          <w:b/>
          <w:bCs/>
          <w:w w:val="80"/>
          <w:sz w:val="28"/>
          <w:szCs w:val="28"/>
        </w:rPr>
      </w:pPr>
      <w:bookmarkStart w:id="145" w:name="_Hlk86684005"/>
      <w:bookmarkStart w:id="146" w:name="_Toc89454008"/>
      <w:r w:rsidRPr="00485FB9">
        <w:rPr>
          <w:rFonts w:ascii="Arial" w:eastAsia="Arial" w:hAnsi="Arial" w:cs="Arial"/>
          <w:b/>
          <w:bCs/>
          <w:w w:val="80"/>
          <w:sz w:val="28"/>
          <w:szCs w:val="28"/>
        </w:rPr>
        <w:t>FORMULARIO</w:t>
      </w:r>
      <w:r w:rsidR="00491A96" w:rsidRPr="00485FB9">
        <w:rPr>
          <w:rFonts w:ascii="Arial" w:eastAsia="Arial" w:hAnsi="Arial" w:cs="Arial"/>
          <w:b/>
          <w:bCs/>
          <w:w w:val="80"/>
          <w:sz w:val="28"/>
          <w:szCs w:val="28"/>
        </w:rPr>
        <w:t xml:space="preserve"> 4</w:t>
      </w:r>
      <w:bookmarkEnd w:id="146"/>
    </w:p>
    <w:bookmarkEnd w:id="145"/>
    <w:p w14:paraId="77325678" w14:textId="77777777" w:rsidR="00491A96" w:rsidRPr="00485FB9" w:rsidRDefault="00491A96" w:rsidP="00A263D0">
      <w:pPr>
        <w:rPr>
          <w:rFonts w:ascii="Arial" w:eastAsia="Arial" w:hAnsi="Arial" w:cs="Arial"/>
          <w:b/>
          <w:bCs/>
          <w:w w:val="80"/>
          <w:sz w:val="28"/>
          <w:szCs w:val="28"/>
        </w:rPr>
      </w:pPr>
    </w:p>
    <w:p w14:paraId="7BD07701" w14:textId="5C4FA9CF" w:rsidR="00A263D0" w:rsidRPr="00485FB9" w:rsidRDefault="00491A96" w:rsidP="00A263D0">
      <w:pPr>
        <w:rPr>
          <w:w w:val="80"/>
        </w:rPr>
      </w:pPr>
      <w:r w:rsidRPr="00485FB9">
        <w:rPr>
          <w:rFonts w:ascii="Arial" w:eastAsia="Arial" w:hAnsi="Arial" w:cs="Arial"/>
          <w:b/>
          <w:bCs/>
          <w:noProof/>
          <w:w w:val="80"/>
          <w:sz w:val="28"/>
          <w:szCs w:val="28"/>
        </w:rPr>
        <w:drawing>
          <wp:anchor distT="0" distB="0" distL="0" distR="0" simplePos="0" relativeHeight="251684864" behindDoc="1" locked="0" layoutInCell="1" allowOverlap="1" wp14:anchorId="29C71001" wp14:editId="4B174F48">
            <wp:simplePos x="0" y="0"/>
            <wp:positionH relativeFrom="page">
              <wp:posOffset>2914</wp:posOffset>
            </wp:positionH>
            <wp:positionV relativeFrom="page">
              <wp:posOffset>25138</wp:posOffset>
            </wp:positionV>
            <wp:extent cx="7733401" cy="10718800"/>
            <wp:effectExtent l="0" t="0" r="1270" b="6350"/>
            <wp:wrapNone/>
            <wp:docPr id="30"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3401" cy="10718800"/>
                    </a:xfrm>
                    <a:prstGeom prst="rect">
                      <a:avLst/>
                    </a:prstGeom>
                  </pic:spPr>
                </pic:pic>
              </a:graphicData>
            </a:graphic>
            <wp14:sizeRelV relativeFrom="margin">
              <wp14:pctHeight>0</wp14:pctHeight>
            </wp14:sizeRelV>
          </wp:anchor>
        </w:drawing>
      </w:r>
    </w:p>
    <w:p w14:paraId="74E56EA9" w14:textId="20D3379E" w:rsidR="00491A96" w:rsidRPr="00485FB9" w:rsidRDefault="00491A96" w:rsidP="00A263D0">
      <w:pPr>
        <w:rPr>
          <w:w w:val="80"/>
        </w:rPr>
      </w:pPr>
    </w:p>
    <w:p w14:paraId="6209635E" w14:textId="1D35E51E" w:rsidR="00491A96" w:rsidRPr="00485FB9" w:rsidRDefault="00491A96" w:rsidP="00A263D0">
      <w:pPr>
        <w:rPr>
          <w:w w:val="80"/>
        </w:rPr>
      </w:pPr>
    </w:p>
    <w:p w14:paraId="37A36CD1" w14:textId="13925B41" w:rsidR="00491A96" w:rsidRPr="00485FB9" w:rsidRDefault="00491A96" w:rsidP="00A263D0">
      <w:pPr>
        <w:rPr>
          <w:w w:val="80"/>
        </w:rPr>
      </w:pPr>
    </w:p>
    <w:p w14:paraId="70C39178" w14:textId="19B0A607" w:rsidR="00491A96" w:rsidRPr="00485FB9" w:rsidRDefault="00491A96" w:rsidP="00A263D0">
      <w:pPr>
        <w:rPr>
          <w:w w:val="80"/>
        </w:rPr>
      </w:pPr>
    </w:p>
    <w:p w14:paraId="28DE10B8" w14:textId="6A3422D5" w:rsidR="00491A96" w:rsidRPr="00485FB9" w:rsidRDefault="00491A96" w:rsidP="00A263D0">
      <w:pPr>
        <w:rPr>
          <w:w w:val="80"/>
        </w:rPr>
      </w:pPr>
    </w:p>
    <w:p w14:paraId="6D2923DC" w14:textId="5E51B0FF" w:rsidR="00491A96" w:rsidRPr="00485FB9" w:rsidRDefault="00491A96" w:rsidP="00A263D0">
      <w:pPr>
        <w:rPr>
          <w:w w:val="80"/>
        </w:rPr>
      </w:pPr>
    </w:p>
    <w:p w14:paraId="7F000D0F" w14:textId="40020444" w:rsidR="00491A96" w:rsidRPr="00485FB9" w:rsidRDefault="00491A96" w:rsidP="00A263D0">
      <w:pPr>
        <w:rPr>
          <w:w w:val="80"/>
        </w:rPr>
      </w:pPr>
    </w:p>
    <w:p w14:paraId="286A7C72" w14:textId="1834EFCB" w:rsidR="00491A96" w:rsidRPr="00485FB9" w:rsidRDefault="00491A96" w:rsidP="00A263D0">
      <w:pPr>
        <w:rPr>
          <w:w w:val="80"/>
        </w:rPr>
      </w:pPr>
    </w:p>
    <w:p w14:paraId="41DFF212" w14:textId="475686A3" w:rsidR="00491A96" w:rsidRPr="00485FB9" w:rsidRDefault="00491A96" w:rsidP="00A263D0">
      <w:pPr>
        <w:rPr>
          <w:w w:val="80"/>
        </w:rPr>
      </w:pPr>
    </w:p>
    <w:p w14:paraId="5D77FCD8" w14:textId="5F2BDE4E" w:rsidR="00491A96" w:rsidRPr="00485FB9" w:rsidRDefault="00491A96" w:rsidP="00A263D0">
      <w:pPr>
        <w:rPr>
          <w:w w:val="80"/>
        </w:rPr>
      </w:pPr>
    </w:p>
    <w:p w14:paraId="30FC4F7F" w14:textId="5A8289F6" w:rsidR="00491A96" w:rsidRPr="00485FB9" w:rsidRDefault="00491A96" w:rsidP="00A263D0">
      <w:pPr>
        <w:rPr>
          <w:w w:val="80"/>
        </w:rPr>
      </w:pPr>
    </w:p>
    <w:p w14:paraId="5CF37F80" w14:textId="046F493D" w:rsidR="00491A96" w:rsidRPr="00485FB9" w:rsidRDefault="00491A96" w:rsidP="00A263D0">
      <w:pPr>
        <w:rPr>
          <w:w w:val="80"/>
        </w:rPr>
      </w:pPr>
    </w:p>
    <w:p w14:paraId="3C5966AD" w14:textId="4CC4D98E" w:rsidR="00491A96" w:rsidRPr="00485FB9" w:rsidRDefault="00491A96" w:rsidP="00A263D0">
      <w:pPr>
        <w:rPr>
          <w:w w:val="80"/>
        </w:rPr>
      </w:pPr>
    </w:p>
    <w:p w14:paraId="36DB0D34" w14:textId="0C965DF5" w:rsidR="00491A96" w:rsidRPr="00485FB9" w:rsidRDefault="00491A96" w:rsidP="00A263D0">
      <w:pPr>
        <w:rPr>
          <w:w w:val="80"/>
        </w:rPr>
      </w:pPr>
    </w:p>
    <w:p w14:paraId="7F9F4037" w14:textId="1B6F715F" w:rsidR="00491A96" w:rsidRPr="00485FB9" w:rsidRDefault="00491A96" w:rsidP="00A263D0">
      <w:pPr>
        <w:rPr>
          <w:w w:val="80"/>
        </w:rPr>
      </w:pPr>
    </w:p>
    <w:p w14:paraId="1D5D18DD" w14:textId="178F977A" w:rsidR="00491A96" w:rsidRPr="00485FB9" w:rsidRDefault="00491A96" w:rsidP="00A263D0">
      <w:pPr>
        <w:rPr>
          <w:w w:val="80"/>
        </w:rPr>
      </w:pPr>
    </w:p>
    <w:p w14:paraId="7AB2D7D7" w14:textId="3A0F5FF9" w:rsidR="00491A96" w:rsidRPr="00485FB9" w:rsidRDefault="00491A96" w:rsidP="00A263D0">
      <w:pPr>
        <w:rPr>
          <w:w w:val="80"/>
        </w:rPr>
      </w:pPr>
    </w:p>
    <w:p w14:paraId="7AE19983" w14:textId="3BCB306D" w:rsidR="00491A96" w:rsidRPr="00485FB9" w:rsidRDefault="00491A96" w:rsidP="00A263D0">
      <w:pPr>
        <w:rPr>
          <w:w w:val="80"/>
        </w:rPr>
      </w:pPr>
    </w:p>
    <w:p w14:paraId="7D0D868F" w14:textId="0AF0084D" w:rsidR="00491A96" w:rsidRPr="00485FB9" w:rsidRDefault="00491A96" w:rsidP="00A263D0">
      <w:pPr>
        <w:rPr>
          <w:w w:val="80"/>
        </w:rPr>
      </w:pPr>
    </w:p>
    <w:p w14:paraId="357B1843" w14:textId="4E5E9536" w:rsidR="00491A96" w:rsidRPr="00485FB9" w:rsidRDefault="00491A96" w:rsidP="00A263D0">
      <w:pPr>
        <w:rPr>
          <w:w w:val="80"/>
        </w:rPr>
      </w:pPr>
    </w:p>
    <w:p w14:paraId="1D8F0E6A" w14:textId="1428AB2A" w:rsidR="00491A96" w:rsidRPr="00485FB9" w:rsidRDefault="00491A96" w:rsidP="00A263D0">
      <w:pPr>
        <w:rPr>
          <w:w w:val="80"/>
        </w:rPr>
      </w:pPr>
    </w:p>
    <w:p w14:paraId="773B15A3" w14:textId="30BA14F0" w:rsidR="00491A96" w:rsidRPr="00485FB9" w:rsidRDefault="00491A96" w:rsidP="00A263D0">
      <w:pPr>
        <w:rPr>
          <w:w w:val="80"/>
        </w:rPr>
      </w:pPr>
    </w:p>
    <w:p w14:paraId="6DC20570" w14:textId="47579A1D" w:rsidR="00491A96" w:rsidRPr="00485FB9" w:rsidRDefault="00491A96" w:rsidP="00A263D0">
      <w:pPr>
        <w:rPr>
          <w:w w:val="80"/>
        </w:rPr>
      </w:pPr>
    </w:p>
    <w:p w14:paraId="06C03144" w14:textId="162EB24E" w:rsidR="00491A96" w:rsidRPr="00485FB9" w:rsidRDefault="00491A96" w:rsidP="00A263D0">
      <w:pPr>
        <w:rPr>
          <w:w w:val="80"/>
        </w:rPr>
      </w:pPr>
    </w:p>
    <w:p w14:paraId="187B2172" w14:textId="46BED45A" w:rsidR="00491A96" w:rsidRPr="00485FB9" w:rsidRDefault="00491A96" w:rsidP="00A263D0">
      <w:pPr>
        <w:rPr>
          <w:w w:val="80"/>
        </w:rPr>
      </w:pPr>
    </w:p>
    <w:p w14:paraId="21E5548B" w14:textId="75E915C9" w:rsidR="00491A96" w:rsidRPr="00485FB9" w:rsidRDefault="00491A96" w:rsidP="00A263D0">
      <w:pPr>
        <w:rPr>
          <w:w w:val="80"/>
        </w:rPr>
      </w:pPr>
    </w:p>
    <w:p w14:paraId="09F5B031" w14:textId="3174F821" w:rsidR="00491A96" w:rsidRPr="00485FB9" w:rsidRDefault="00491A96" w:rsidP="00A263D0">
      <w:pPr>
        <w:rPr>
          <w:w w:val="80"/>
        </w:rPr>
      </w:pPr>
    </w:p>
    <w:p w14:paraId="6F5FE9E5" w14:textId="4D9CE336" w:rsidR="00491A96" w:rsidRPr="00485FB9" w:rsidRDefault="00491A96" w:rsidP="00A263D0">
      <w:pPr>
        <w:rPr>
          <w:w w:val="80"/>
        </w:rPr>
      </w:pPr>
    </w:p>
    <w:p w14:paraId="16C5738C" w14:textId="2FEE8F09" w:rsidR="00491A96" w:rsidRPr="00485FB9" w:rsidRDefault="00491A96" w:rsidP="00A263D0">
      <w:pPr>
        <w:rPr>
          <w:w w:val="80"/>
        </w:rPr>
      </w:pPr>
    </w:p>
    <w:p w14:paraId="6DF2298E" w14:textId="7E310BE4" w:rsidR="00491A96" w:rsidRPr="00485FB9" w:rsidRDefault="00491A96" w:rsidP="00A263D0">
      <w:pPr>
        <w:rPr>
          <w:w w:val="80"/>
        </w:rPr>
      </w:pPr>
    </w:p>
    <w:p w14:paraId="3AA22BD4" w14:textId="7A78438C" w:rsidR="00491A96" w:rsidRPr="00485FB9" w:rsidRDefault="00491A96" w:rsidP="00A263D0">
      <w:pPr>
        <w:rPr>
          <w:w w:val="80"/>
        </w:rPr>
      </w:pPr>
    </w:p>
    <w:p w14:paraId="72C44266" w14:textId="6E343CA9" w:rsidR="00491A96" w:rsidRPr="00485FB9" w:rsidRDefault="00491A96" w:rsidP="00A263D0">
      <w:pPr>
        <w:rPr>
          <w:w w:val="80"/>
        </w:rPr>
      </w:pPr>
    </w:p>
    <w:p w14:paraId="6508181A" w14:textId="02918F44" w:rsidR="00491A96" w:rsidRPr="00485FB9" w:rsidRDefault="00491A96" w:rsidP="00A263D0">
      <w:pPr>
        <w:rPr>
          <w:w w:val="80"/>
        </w:rPr>
      </w:pPr>
    </w:p>
    <w:p w14:paraId="2531D3CF" w14:textId="03977735" w:rsidR="00491A96" w:rsidRPr="00485FB9" w:rsidRDefault="00491A96" w:rsidP="00A263D0">
      <w:pPr>
        <w:rPr>
          <w:w w:val="80"/>
        </w:rPr>
      </w:pPr>
    </w:p>
    <w:p w14:paraId="289C5532" w14:textId="46C6E1BF" w:rsidR="0075307C" w:rsidRPr="00485FB9" w:rsidRDefault="0034590C" w:rsidP="0075307C">
      <w:pPr>
        <w:pStyle w:val="Ttulo3"/>
        <w:rPr>
          <w:w w:val="85"/>
        </w:rPr>
      </w:pPr>
      <w:bookmarkStart w:id="147" w:name="_Toc89454009"/>
      <w:r w:rsidRPr="00485FB9">
        <w:rPr>
          <w:w w:val="85"/>
        </w:rPr>
        <w:lastRenderedPageBreak/>
        <w:t>Formulario</w:t>
      </w:r>
      <w:r w:rsidR="0075307C" w:rsidRPr="00485FB9">
        <w:rPr>
          <w:w w:val="85"/>
        </w:rPr>
        <w:t xml:space="preserve"> 4.1 - Recepción de Servicios</w:t>
      </w:r>
      <w:bookmarkEnd w:id="147"/>
    </w:p>
    <w:p w14:paraId="18A54FE4" w14:textId="4DEA17B5" w:rsidR="00D84E3C" w:rsidRPr="00485FB9" w:rsidRDefault="00D84E3C" w:rsidP="00D84E3C">
      <w:pPr>
        <w:pStyle w:val="Textoindependiente"/>
        <w:spacing w:before="6" w:after="1"/>
        <w:jc w:val="right"/>
        <w:rPr>
          <w:rFonts w:ascii="Arial Narrow" w:hAnsi="Arial Narrow"/>
          <w:b/>
          <w:bCs/>
          <w:color w:val="1F4E79"/>
        </w:rPr>
      </w:pPr>
      <w:r w:rsidRPr="00485FB9">
        <w:rPr>
          <w:rFonts w:ascii="Arial Narrow" w:hAnsi="Arial Narrow"/>
          <w:b/>
          <w:bCs/>
          <w:color w:val="1F4E79"/>
        </w:rPr>
        <w:t>Número del informe: RSxxxx.xx-xxx</w:t>
      </w:r>
    </w:p>
    <w:p w14:paraId="18F6A17E" w14:textId="77777777" w:rsidR="00D84E3C" w:rsidRPr="00485FB9" w:rsidRDefault="00D84E3C" w:rsidP="00D84E3C">
      <w:pPr>
        <w:pStyle w:val="Textoindependiente"/>
        <w:spacing w:before="6" w:after="1"/>
        <w:jc w:val="right"/>
        <w:rPr>
          <w:rFonts w:ascii="Arial Narrow" w:hAnsi="Arial Narrow"/>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1598"/>
        <w:gridCol w:w="1995"/>
        <w:gridCol w:w="197"/>
        <w:gridCol w:w="1624"/>
        <w:gridCol w:w="622"/>
        <w:gridCol w:w="260"/>
        <w:gridCol w:w="1525"/>
        <w:gridCol w:w="257"/>
        <w:gridCol w:w="372"/>
        <w:gridCol w:w="1421"/>
      </w:tblGrid>
      <w:tr w:rsidR="00D84E3C" w:rsidRPr="00485FB9" w14:paraId="6E8D0914" w14:textId="77777777" w:rsidTr="00D84E3C">
        <w:trPr>
          <w:trHeight w:val="585"/>
          <w:jc w:val="center"/>
        </w:trPr>
        <w:tc>
          <w:tcPr>
            <w:tcW w:w="1049" w:type="dxa"/>
            <w:shd w:val="clear" w:color="auto" w:fill="9CC2E4"/>
          </w:tcPr>
          <w:p w14:paraId="489E1313" w14:textId="77777777" w:rsidR="00D84E3C" w:rsidRPr="00485FB9" w:rsidRDefault="00D84E3C" w:rsidP="002C7CC6">
            <w:pPr>
              <w:pStyle w:val="TableParagraph"/>
              <w:spacing w:before="157"/>
              <w:ind w:left="232"/>
              <w:rPr>
                <w:rFonts w:ascii="Arial Narrow" w:hAnsi="Arial Narrow"/>
                <w:lang w:val="es-CR"/>
              </w:rPr>
            </w:pPr>
            <w:r w:rsidRPr="00485FB9">
              <w:rPr>
                <w:rFonts w:ascii="Arial Narrow" w:hAnsi="Arial Narrow"/>
                <w:lang w:val="es-CR"/>
              </w:rPr>
              <w:t>Fecha:</w:t>
            </w:r>
          </w:p>
        </w:tc>
        <w:tc>
          <w:tcPr>
            <w:tcW w:w="1598" w:type="dxa"/>
          </w:tcPr>
          <w:p w14:paraId="734E917F" w14:textId="77777777" w:rsidR="00D84E3C" w:rsidRPr="00485FB9" w:rsidRDefault="00D84E3C" w:rsidP="002C7CC6">
            <w:pPr>
              <w:pStyle w:val="TableParagraph"/>
              <w:spacing w:before="171"/>
              <w:ind w:left="331"/>
              <w:rPr>
                <w:rFonts w:ascii="Arial Narrow" w:hAnsi="Arial Narrow"/>
                <w:lang w:val="es-CR"/>
              </w:rPr>
            </w:pPr>
          </w:p>
        </w:tc>
        <w:tc>
          <w:tcPr>
            <w:tcW w:w="8273" w:type="dxa"/>
            <w:gridSpan w:val="9"/>
            <w:shd w:val="clear" w:color="auto" w:fill="1F4E79"/>
          </w:tcPr>
          <w:p w14:paraId="2830ADEC" w14:textId="77777777" w:rsidR="00D84E3C" w:rsidRPr="00485FB9" w:rsidRDefault="00D84E3C" w:rsidP="002C7CC6">
            <w:pPr>
              <w:pStyle w:val="TableParagraph"/>
              <w:spacing w:line="565" w:lineRule="exact"/>
              <w:ind w:left="108"/>
              <w:rPr>
                <w:rFonts w:ascii="Arial Narrow" w:hAnsi="Arial Narrow"/>
                <w:lang w:val="es-CR"/>
              </w:rPr>
            </w:pPr>
            <w:r w:rsidRPr="00485FB9">
              <w:rPr>
                <w:rFonts w:ascii="Arial Narrow" w:hAnsi="Arial Narrow"/>
                <w:color w:val="FFFFFF"/>
                <w:lang w:val="es-CR"/>
              </w:rPr>
              <w:t>Formulario</w:t>
            </w:r>
            <w:r w:rsidRPr="00485FB9">
              <w:rPr>
                <w:rFonts w:ascii="Arial Narrow" w:hAnsi="Arial Narrow"/>
                <w:color w:val="FFFFFF"/>
                <w:spacing w:val="-5"/>
                <w:lang w:val="es-CR"/>
              </w:rPr>
              <w:t xml:space="preserve"> </w:t>
            </w:r>
            <w:r w:rsidRPr="00485FB9">
              <w:rPr>
                <w:rFonts w:ascii="Arial Narrow" w:hAnsi="Arial Narrow"/>
                <w:color w:val="FFFFFF"/>
                <w:lang w:val="es-CR"/>
              </w:rPr>
              <w:t>para</w:t>
            </w:r>
            <w:r w:rsidRPr="00485FB9">
              <w:rPr>
                <w:rFonts w:ascii="Arial Narrow" w:hAnsi="Arial Narrow"/>
                <w:color w:val="FFFFFF"/>
                <w:spacing w:val="-2"/>
                <w:lang w:val="es-CR"/>
              </w:rPr>
              <w:t xml:space="preserve"> </w:t>
            </w:r>
            <w:r w:rsidRPr="00485FB9">
              <w:rPr>
                <w:rFonts w:ascii="Arial Narrow" w:hAnsi="Arial Narrow"/>
                <w:color w:val="FFFFFF"/>
                <w:lang w:val="es-CR"/>
              </w:rPr>
              <w:t>la</w:t>
            </w:r>
            <w:r w:rsidRPr="00485FB9">
              <w:rPr>
                <w:rFonts w:ascii="Arial Narrow" w:hAnsi="Arial Narrow"/>
                <w:color w:val="FFFFFF"/>
                <w:spacing w:val="-2"/>
                <w:lang w:val="es-CR"/>
              </w:rPr>
              <w:t xml:space="preserve"> </w:t>
            </w:r>
            <w:r w:rsidRPr="00485FB9">
              <w:rPr>
                <w:rFonts w:ascii="Arial Narrow" w:hAnsi="Arial Narrow"/>
                <w:color w:val="FFFFFF"/>
                <w:lang w:val="es-CR"/>
              </w:rPr>
              <w:t>recepción</w:t>
            </w:r>
            <w:r w:rsidRPr="00485FB9">
              <w:rPr>
                <w:rFonts w:ascii="Arial Narrow" w:hAnsi="Arial Narrow"/>
                <w:color w:val="FFFFFF"/>
                <w:spacing w:val="-2"/>
                <w:lang w:val="es-CR"/>
              </w:rPr>
              <w:t xml:space="preserve"> </w:t>
            </w:r>
            <w:r w:rsidRPr="00485FB9">
              <w:rPr>
                <w:rFonts w:ascii="Arial Narrow" w:hAnsi="Arial Narrow"/>
                <w:color w:val="FFFFFF"/>
                <w:lang w:val="es-CR"/>
              </w:rPr>
              <w:t>de</w:t>
            </w:r>
            <w:r w:rsidRPr="00485FB9">
              <w:rPr>
                <w:rFonts w:ascii="Arial Narrow" w:hAnsi="Arial Narrow"/>
                <w:color w:val="FFFFFF"/>
                <w:spacing w:val="-3"/>
                <w:lang w:val="es-CR"/>
              </w:rPr>
              <w:t xml:space="preserve"> </w:t>
            </w:r>
            <w:r w:rsidRPr="00485FB9">
              <w:rPr>
                <w:rFonts w:ascii="Arial Narrow" w:hAnsi="Arial Narrow"/>
                <w:color w:val="FFFFFF"/>
                <w:lang w:val="es-CR"/>
              </w:rPr>
              <w:t>Servicios</w:t>
            </w:r>
          </w:p>
        </w:tc>
      </w:tr>
      <w:tr w:rsidR="00D84E3C" w:rsidRPr="00485FB9" w14:paraId="7740D1EF" w14:textId="77777777" w:rsidTr="00D84E3C">
        <w:trPr>
          <w:trHeight w:val="1612"/>
          <w:jc w:val="center"/>
        </w:trPr>
        <w:tc>
          <w:tcPr>
            <w:tcW w:w="10920" w:type="dxa"/>
            <w:gridSpan w:val="11"/>
            <w:shd w:val="clear" w:color="auto" w:fill="9CC2E4"/>
          </w:tcPr>
          <w:p w14:paraId="33A23602" w14:textId="77777777" w:rsidR="00D84E3C" w:rsidRPr="00485FB9" w:rsidRDefault="00D84E3C" w:rsidP="002C7CC6">
            <w:pPr>
              <w:pStyle w:val="TableParagraph"/>
              <w:spacing w:before="1"/>
              <w:ind w:left="107" w:right="95"/>
              <w:jc w:val="both"/>
              <w:rPr>
                <w:rFonts w:ascii="Arial Narrow" w:hAnsi="Arial Narrow"/>
                <w:lang w:val="es-CR"/>
              </w:rPr>
            </w:pPr>
            <w:r w:rsidRPr="00485FB9">
              <w:rPr>
                <w:rFonts w:ascii="Arial Narrow" w:hAnsi="Arial Narrow"/>
                <w:lang w:val="es-CR"/>
              </w:rPr>
              <w:t>De conformidad con el artículo No. 203 del Reglamento a la Ley de Contratación Administrativa, la recepción definitiva</w:t>
            </w:r>
            <w:r w:rsidRPr="00485FB9">
              <w:rPr>
                <w:rFonts w:ascii="Arial Narrow" w:hAnsi="Arial Narrow"/>
                <w:spacing w:val="1"/>
                <w:lang w:val="es-CR"/>
              </w:rPr>
              <w:t xml:space="preserve"> </w:t>
            </w:r>
            <w:r w:rsidRPr="00485FB9">
              <w:rPr>
                <w:rFonts w:ascii="Arial Narrow" w:hAnsi="Arial Narrow"/>
                <w:lang w:val="es-CR"/>
              </w:rPr>
              <w:t>del objeto contractual deberá darse dentro del mes siguiente a la recepción provisional o dentro del plazo establecido</w:t>
            </w:r>
            <w:r w:rsidRPr="00485FB9">
              <w:rPr>
                <w:rFonts w:ascii="Arial Narrow" w:hAnsi="Arial Narrow"/>
                <w:spacing w:val="1"/>
                <w:lang w:val="es-CR"/>
              </w:rPr>
              <w:t xml:space="preserve"> </w:t>
            </w:r>
            <w:r w:rsidRPr="00485FB9">
              <w:rPr>
                <w:rFonts w:ascii="Arial Narrow" w:hAnsi="Arial Narrow"/>
                <w:lang w:val="es-CR"/>
              </w:rPr>
              <w:t>en el cartel, para lo cual deberá levantarse documento en el cual se acredite como se ejecutó el contrato y en los casos</w:t>
            </w:r>
            <w:r w:rsidRPr="00485FB9">
              <w:rPr>
                <w:rFonts w:ascii="Arial Narrow" w:hAnsi="Arial Narrow"/>
                <w:spacing w:val="1"/>
                <w:lang w:val="es-CR"/>
              </w:rPr>
              <w:t xml:space="preserve"> </w:t>
            </w:r>
            <w:r w:rsidRPr="00485FB9">
              <w:rPr>
                <w:rFonts w:ascii="Arial Narrow" w:hAnsi="Arial Narrow"/>
                <w:lang w:val="es-CR"/>
              </w:rPr>
              <w:t>que corresponda, indicar la forma en que se cumplieron las obligaciones por lo que se procede a emitir el detalle</w:t>
            </w:r>
            <w:r w:rsidRPr="00485FB9">
              <w:rPr>
                <w:rFonts w:ascii="Arial Narrow" w:hAnsi="Arial Narrow"/>
                <w:spacing w:val="1"/>
                <w:lang w:val="es-CR"/>
              </w:rPr>
              <w:t xml:space="preserve"> </w:t>
            </w:r>
            <w:r w:rsidRPr="00485FB9">
              <w:rPr>
                <w:rFonts w:ascii="Arial Narrow" w:hAnsi="Arial Narrow"/>
                <w:lang w:val="es-CR"/>
              </w:rPr>
              <w:t>correspondiente</w:t>
            </w:r>
            <w:r w:rsidRPr="00485FB9">
              <w:rPr>
                <w:rFonts w:ascii="Arial Narrow" w:hAnsi="Arial Narrow"/>
                <w:spacing w:val="13"/>
                <w:lang w:val="es-CR"/>
              </w:rPr>
              <w:t xml:space="preserve"> </w:t>
            </w:r>
            <w:r w:rsidRPr="00485FB9">
              <w:rPr>
                <w:rFonts w:ascii="Arial Narrow" w:hAnsi="Arial Narrow"/>
                <w:lang w:val="es-CR"/>
              </w:rPr>
              <w:t>a</w:t>
            </w:r>
            <w:r w:rsidRPr="00485FB9">
              <w:rPr>
                <w:rFonts w:ascii="Arial Narrow" w:hAnsi="Arial Narrow"/>
                <w:spacing w:val="13"/>
                <w:lang w:val="es-CR"/>
              </w:rPr>
              <w:t xml:space="preserve"> </w:t>
            </w:r>
            <w:r w:rsidRPr="00485FB9">
              <w:rPr>
                <w:rFonts w:ascii="Arial Narrow" w:hAnsi="Arial Narrow"/>
                <w:lang w:val="es-CR"/>
              </w:rPr>
              <w:t>la</w:t>
            </w:r>
            <w:r w:rsidRPr="00485FB9">
              <w:rPr>
                <w:rFonts w:ascii="Arial Narrow" w:hAnsi="Arial Narrow"/>
                <w:spacing w:val="13"/>
                <w:lang w:val="es-CR"/>
              </w:rPr>
              <w:t xml:space="preserve"> </w:t>
            </w:r>
            <w:r w:rsidRPr="00485FB9">
              <w:rPr>
                <w:rFonts w:ascii="Arial Narrow" w:hAnsi="Arial Narrow"/>
                <w:lang w:val="es-CR"/>
              </w:rPr>
              <w:t>ejecución</w:t>
            </w:r>
            <w:r w:rsidRPr="00485FB9">
              <w:rPr>
                <w:rFonts w:ascii="Arial Narrow" w:hAnsi="Arial Narrow"/>
                <w:spacing w:val="12"/>
                <w:lang w:val="es-CR"/>
              </w:rPr>
              <w:t xml:space="preserve"> </w:t>
            </w:r>
            <w:r w:rsidRPr="00485FB9">
              <w:rPr>
                <w:rFonts w:ascii="Arial Narrow" w:hAnsi="Arial Narrow"/>
                <w:lang w:val="es-CR"/>
              </w:rPr>
              <w:t>de</w:t>
            </w:r>
            <w:r w:rsidRPr="00485FB9">
              <w:rPr>
                <w:rFonts w:ascii="Arial Narrow" w:hAnsi="Arial Narrow"/>
                <w:spacing w:val="14"/>
                <w:lang w:val="es-CR"/>
              </w:rPr>
              <w:t xml:space="preserve"> </w:t>
            </w:r>
            <w:r w:rsidRPr="00485FB9">
              <w:rPr>
                <w:rFonts w:ascii="Arial Narrow" w:hAnsi="Arial Narrow"/>
                <w:lang w:val="es-CR"/>
              </w:rPr>
              <w:t>servicios</w:t>
            </w:r>
            <w:r w:rsidRPr="00485FB9">
              <w:rPr>
                <w:rFonts w:ascii="Arial Narrow" w:hAnsi="Arial Narrow"/>
                <w:spacing w:val="11"/>
                <w:lang w:val="es-CR"/>
              </w:rPr>
              <w:t xml:space="preserve"> </w:t>
            </w:r>
            <w:r w:rsidRPr="00485FB9">
              <w:rPr>
                <w:rFonts w:ascii="Arial Narrow" w:hAnsi="Arial Narrow"/>
                <w:lang w:val="es-CR"/>
              </w:rPr>
              <w:t>y</w:t>
            </w:r>
            <w:r w:rsidRPr="00485FB9">
              <w:rPr>
                <w:rFonts w:ascii="Arial Narrow" w:hAnsi="Arial Narrow"/>
                <w:spacing w:val="14"/>
                <w:lang w:val="es-CR"/>
              </w:rPr>
              <w:t xml:space="preserve"> </w:t>
            </w:r>
            <w:r w:rsidRPr="00485FB9">
              <w:rPr>
                <w:rFonts w:ascii="Arial Narrow" w:hAnsi="Arial Narrow"/>
                <w:lang w:val="es-CR"/>
              </w:rPr>
              <w:t>la</w:t>
            </w:r>
            <w:r w:rsidRPr="00485FB9">
              <w:rPr>
                <w:rFonts w:ascii="Arial Narrow" w:hAnsi="Arial Narrow"/>
                <w:spacing w:val="13"/>
                <w:lang w:val="es-CR"/>
              </w:rPr>
              <w:t xml:space="preserve"> </w:t>
            </w:r>
            <w:r w:rsidRPr="00485FB9">
              <w:rPr>
                <w:rFonts w:ascii="Arial Narrow" w:hAnsi="Arial Narrow"/>
                <w:lang w:val="es-CR"/>
              </w:rPr>
              <w:t>aprobación</w:t>
            </w:r>
            <w:r w:rsidRPr="00485FB9">
              <w:rPr>
                <w:rFonts w:ascii="Arial Narrow" w:hAnsi="Arial Narrow"/>
                <w:spacing w:val="12"/>
                <w:lang w:val="es-CR"/>
              </w:rPr>
              <w:t xml:space="preserve"> </w:t>
            </w:r>
            <w:r w:rsidRPr="00485FB9">
              <w:rPr>
                <w:rFonts w:ascii="Arial Narrow" w:hAnsi="Arial Narrow"/>
                <w:lang w:val="es-CR"/>
              </w:rPr>
              <w:t>con</w:t>
            </w:r>
            <w:r w:rsidRPr="00485FB9">
              <w:rPr>
                <w:rFonts w:ascii="Arial Narrow" w:hAnsi="Arial Narrow"/>
                <w:spacing w:val="12"/>
                <w:lang w:val="es-CR"/>
              </w:rPr>
              <w:t xml:space="preserve"> </w:t>
            </w:r>
            <w:r w:rsidRPr="00485FB9">
              <w:rPr>
                <w:rFonts w:ascii="Arial Narrow" w:hAnsi="Arial Narrow"/>
                <w:lang w:val="es-CR"/>
              </w:rPr>
              <w:t>el</w:t>
            </w:r>
            <w:r w:rsidRPr="00485FB9">
              <w:rPr>
                <w:rFonts w:ascii="Arial Narrow" w:hAnsi="Arial Narrow"/>
                <w:spacing w:val="14"/>
                <w:lang w:val="es-CR"/>
              </w:rPr>
              <w:t xml:space="preserve"> </w:t>
            </w:r>
            <w:r w:rsidRPr="00485FB9">
              <w:rPr>
                <w:rFonts w:ascii="Arial Narrow" w:hAnsi="Arial Narrow"/>
                <w:lang w:val="es-CR"/>
              </w:rPr>
              <w:t>recibido</w:t>
            </w:r>
            <w:r w:rsidRPr="00485FB9">
              <w:rPr>
                <w:rFonts w:ascii="Arial Narrow" w:hAnsi="Arial Narrow"/>
                <w:spacing w:val="14"/>
                <w:lang w:val="es-CR"/>
              </w:rPr>
              <w:t xml:space="preserve"> </w:t>
            </w:r>
            <w:r w:rsidRPr="00485FB9">
              <w:rPr>
                <w:rFonts w:ascii="Arial Narrow" w:hAnsi="Arial Narrow"/>
                <w:lang w:val="es-CR"/>
              </w:rPr>
              <w:t>a</w:t>
            </w:r>
            <w:r w:rsidRPr="00485FB9">
              <w:rPr>
                <w:rFonts w:ascii="Arial Narrow" w:hAnsi="Arial Narrow"/>
                <w:spacing w:val="15"/>
                <w:lang w:val="es-CR"/>
              </w:rPr>
              <w:t xml:space="preserve"> </w:t>
            </w:r>
            <w:r w:rsidRPr="00485FB9">
              <w:rPr>
                <w:rFonts w:ascii="Arial Narrow" w:hAnsi="Arial Narrow"/>
                <w:lang w:val="es-CR"/>
              </w:rPr>
              <w:t>conformidad</w:t>
            </w:r>
            <w:r w:rsidRPr="00485FB9">
              <w:rPr>
                <w:rFonts w:ascii="Arial Narrow" w:hAnsi="Arial Narrow"/>
                <w:spacing w:val="12"/>
                <w:lang w:val="es-CR"/>
              </w:rPr>
              <w:t xml:space="preserve"> </w:t>
            </w:r>
            <w:r w:rsidRPr="00485FB9">
              <w:rPr>
                <w:rFonts w:ascii="Arial Narrow" w:hAnsi="Arial Narrow"/>
                <w:lang w:val="es-CR"/>
              </w:rPr>
              <w:t>para</w:t>
            </w:r>
            <w:r w:rsidRPr="00485FB9">
              <w:rPr>
                <w:rFonts w:ascii="Arial Narrow" w:hAnsi="Arial Narrow"/>
                <w:spacing w:val="13"/>
                <w:lang w:val="es-CR"/>
              </w:rPr>
              <w:t xml:space="preserve"> </w:t>
            </w:r>
            <w:r w:rsidRPr="00485FB9">
              <w:rPr>
                <w:rFonts w:ascii="Arial Narrow" w:hAnsi="Arial Narrow"/>
                <w:lang w:val="es-CR"/>
              </w:rPr>
              <w:t>que</w:t>
            </w:r>
            <w:r w:rsidRPr="00485FB9">
              <w:rPr>
                <w:rFonts w:ascii="Arial Narrow" w:hAnsi="Arial Narrow"/>
                <w:spacing w:val="11"/>
                <w:lang w:val="es-CR"/>
              </w:rPr>
              <w:t xml:space="preserve"> </w:t>
            </w:r>
            <w:r w:rsidRPr="00485FB9">
              <w:rPr>
                <w:rFonts w:ascii="Arial Narrow" w:hAnsi="Arial Narrow"/>
                <w:lang w:val="es-CR"/>
              </w:rPr>
              <w:t>se</w:t>
            </w:r>
            <w:r w:rsidRPr="00485FB9">
              <w:rPr>
                <w:rFonts w:ascii="Arial Narrow" w:hAnsi="Arial Narrow"/>
                <w:spacing w:val="14"/>
                <w:lang w:val="es-CR"/>
              </w:rPr>
              <w:t xml:space="preserve"> </w:t>
            </w:r>
            <w:r w:rsidRPr="00485FB9">
              <w:rPr>
                <w:rFonts w:ascii="Arial Narrow" w:hAnsi="Arial Narrow"/>
                <w:lang w:val="es-CR"/>
              </w:rPr>
              <w:t>proceda</w:t>
            </w:r>
            <w:r w:rsidRPr="00485FB9">
              <w:rPr>
                <w:rFonts w:ascii="Arial Narrow" w:hAnsi="Arial Narrow"/>
                <w:spacing w:val="13"/>
                <w:lang w:val="es-CR"/>
              </w:rPr>
              <w:t xml:space="preserve"> </w:t>
            </w:r>
            <w:r w:rsidRPr="00485FB9">
              <w:rPr>
                <w:rFonts w:ascii="Arial Narrow" w:hAnsi="Arial Narrow"/>
                <w:lang w:val="es-CR"/>
              </w:rPr>
              <w:t>con</w:t>
            </w:r>
            <w:r w:rsidRPr="00485FB9">
              <w:rPr>
                <w:rFonts w:ascii="Arial Narrow" w:hAnsi="Arial Narrow"/>
                <w:spacing w:val="12"/>
                <w:lang w:val="es-CR"/>
              </w:rPr>
              <w:t xml:space="preserve"> </w:t>
            </w:r>
            <w:r w:rsidRPr="00485FB9">
              <w:rPr>
                <w:rFonts w:ascii="Arial Narrow" w:hAnsi="Arial Narrow"/>
                <w:lang w:val="es-CR"/>
              </w:rPr>
              <w:t>el</w:t>
            </w:r>
          </w:p>
          <w:p w14:paraId="70FEBA5F" w14:textId="77777777" w:rsidR="00D84E3C" w:rsidRPr="00485FB9" w:rsidRDefault="00D84E3C" w:rsidP="002C7CC6">
            <w:pPr>
              <w:pStyle w:val="TableParagraph"/>
              <w:spacing w:line="248" w:lineRule="exact"/>
              <w:ind w:left="107"/>
              <w:jc w:val="both"/>
              <w:rPr>
                <w:rFonts w:ascii="Arial Narrow" w:hAnsi="Arial Narrow"/>
                <w:lang w:val="es-CR"/>
              </w:rPr>
            </w:pPr>
            <w:r w:rsidRPr="00485FB9">
              <w:rPr>
                <w:rFonts w:ascii="Arial Narrow" w:hAnsi="Arial Narrow"/>
                <w:lang w:val="es-CR"/>
              </w:rPr>
              <w:t>pago</w:t>
            </w:r>
            <w:r w:rsidRPr="00485FB9">
              <w:rPr>
                <w:rFonts w:ascii="Arial Narrow" w:hAnsi="Arial Narrow"/>
                <w:spacing w:val="-1"/>
                <w:lang w:val="es-CR"/>
              </w:rPr>
              <w:t xml:space="preserve"> </w:t>
            </w:r>
            <w:r w:rsidRPr="00485FB9">
              <w:rPr>
                <w:rFonts w:ascii="Arial Narrow" w:hAnsi="Arial Narrow"/>
                <w:lang w:val="es-CR"/>
              </w:rPr>
              <w:t>respectivo.</w:t>
            </w:r>
          </w:p>
        </w:tc>
      </w:tr>
      <w:tr w:rsidR="00D84E3C" w:rsidRPr="00485FB9" w14:paraId="23B67EAD" w14:textId="77777777" w:rsidTr="00D84E3C">
        <w:trPr>
          <w:trHeight w:val="342"/>
          <w:jc w:val="center"/>
        </w:trPr>
        <w:tc>
          <w:tcPr>
            <w:tcW w:w="10920" w:type="dxa"/>
            <w:gridSpan w:val="11"/>
            <w:shd w:val="clear" w:color="auto" w:fill="1F4E79"/>
          </w:tcPr>
          <w:p w14:paraId="0CC2AEBF" w14:textId="77777777" w:rsidR="00D84E3C" w:rsidRPr="00485FB9" w:rsidRDefault="00D84E3C" w:rsidP="002C7CC6">
            <w:pPr>
              <w:pStyle w:val="TableParagraph"/>
              <w:spacing w:line="323" w:lineRule="exact"/>
              <w:ind w:left="3291"/>
              <w:rPr>
                <w:rFonts w:ascii="Arial Narrow" w:hAnsi="Arial Narrow"/>
                <w:lang w:val="es-CR"/>
              </w:rPr>
            </w:pPr>
            <w:r w:rsidRPr="00485FB9">
              <w:rPr>
                <w:rFonts w:ascii="Arial Narrow" w:hAnsi="Arial Narrow"/>
                <w:color w:val="FFFFFF"/>
                <w:lang w:val="es-CR"/>
              </w:rPr>
              <w:t>1.</w:t>
            </w:r>
            <w:r w:rsidRPr="00485FB9">
              <w:rPr>
                <w:rFonts w:ascii="Arial Narrow" w:hAnsi="Arial Narrow"/>
                <w:color w:val="FFFFFF"/>
                <w:spacing w:val="17"/>
                <w:lang w:val="es-CR"/>
              </w:rPr>
              <w:t xml:space="preserve"> </w:t>
            </w:r>
            <w:r w:rsidRPr="00485FB9">
              <w:rPr>
                <w:rFonts w:ascii="Arial Narrow" w:hAnsi="Arial Narrow"/>
                <w:color w:val="FFFFFF"/>
                <w:lang w:val="es-CR"/>
              </w:rPr>
              <w:t>INFORMACIÓN</w:t>
            </w:r>
            <w:r w:rsidRPr="00485FB9">
              <w:rPr>
                <w:rFonts w:ascii="Arial Narrow" w:hAnsi="Arial Narrow"/>
                <w:color w:val="FFFFFF"/>
                <w:spacing w:val="-2"/>
                <w:lang w:val="es-CR"/>
              </w:rPr>
              <w:t xml:space="preserve"> </w:t>
            </w:r>
            <w:r w:rsidRPr="00485FB9">
              <w:rPr>
                <w:rFonts w:ascii="Arial Narrow" w:hAnsi="Arial Narrow"/>
                <w:color w:val="FFFFFF"/>
                <w:lang w:val="es-CR"/>
              </w:rPr>
              <w:t>DE</w:t>
            </w:r>
            <w:r w:rsidRPr="00485FB9">
              <w:rPr>
                <w:rFonts w:ascii="Arial Narrow" w:hAnsi="Arial Narrow"/>
                <w:color w:val="FFFFFF"/>
                <w:spacing w:val="-4"/>
                <w:lang w:val="es-CR"/>
              </w:rPr>
              <w:t xml:space="preserve"> </w:t>
            </w:r>
            <w:r w:rsidRPr="00485FB9">
              <w:rPr>
                <w:rFonts w:ascii="Arial Narrow" w:hAnsi="Arial Narrow"/>
                <w:color w:val="FFFFFF"/>
                <w:lang w:val="es-CR"/>
              </w:rPr>
              <w:t>LA</w:t>
            </w:r>
            <w:r w:rsidRPr="00485FB9">
              <w:rPr>
                <w:rFonts w:ascii="Arial Narrow" w:hAnsi="Arial Narrow"/>
                <w:color w:val="FFFFFF"/>
                <w:spacing w:val="-5"/>
                <w:lang w:val="es-CR"/>
              </w:rPr>
              <w:t xml:space="preserve"> </w:t>
            </w:r>
            <w:r w:rsidRPr="00485FB9">
              <w:rPr>
                <w:rFonts w:ascii="Arial Narrow" w:hAnsi="Arial Narrow"/>
                <w:color w:val="FFFFFF"/>
                <w:lang w:val="es-CR"/>
              </w:rPr>
              <w:t>CONTRATACIÓN</w:t>
            </w:r>
          </w:p>
        </w:tc>
      </w:tr>
      <w:tr w:rsidR="00D84E3C" w:rsidRPr="00485FB9" w14:paraId="35956056" w14:textId="77777777" w:rsidTr="00D84E3C">
        <w:trPr>
          <w:trHeight w:val="976"/>
          <w:jc w:val="center"/>
        </w:trPr>
        <w:tc>
          <w:tcPr>
            <w:tcW w:w="2647" w:type="dxa"/>
            <w:gridSpan w:val="2"/>
            <w:shd w:val="clear" w:color="auto" w:fill="9CC2E4"/>
            <w:vAlign w:val="center"/>
          </w:tcPr>
          <w:p w14:paraId="2B26698C" w14:textId="77777777" w:rsidR="00D84E3C" w:rsidRPr="00485FB9" w:rsidRDefault="00D84E3C" w:rsidP="002C7CC6">
            <w:pPr>
              <w:pStyle w:val="TableParagraph"/>
              <w:rPr>
                <w:rFonts w:ascii="Arial Narrow" w:hAnsi="Arial Narrow"/>
                <w:b/>
                <w:lang w:val="es-CR"/>
              </w:rPr>
            </w:pPr>
          </w:p>
          <w:p w14:paraId="7BABEA43" w14:textId="77777777" w:rsidR="00D84E3C" w:rsidRPr="00485FB9" w:rsidRDefault="00D84E3C" w:rsidP="002C7CC6">
            <w:pPr>
              <w:pStyle w:val="TableParagraph"/>
              <w:spacing w:before="122"/>
              <w:ind w:left="506"/>
              <w:rPr>
                <w:rFonts w:ascii="Arial Narrow" w:hAnsi="Arial Narrow"/>
                <w:lang w:val="es-CR"/>
              </w:rPr>
            </w:pPr>
            <w:r w:rsidRPr="00485FB9">
              <w:rPr>
                <w:rFonts w:ascii="Arial Narrow" w:hAnsi="Arial Narrow"/>
                <w:lang w:val="es-CR"/>
              </w:rPr>
              <w:t>No.</w:t>
            </w:r>
            <w:r w:rsidRPr="00485FB9">
              <w:rPr>
                <w:rFonts w:ascii="Arial Narrow" w:hAnsi="Arial Narrow"/>
                <w:spacing w:val="-2"/>
                <w:lang w:val="es-CR"/>
              </w:rPr>
              <w:t xml:space="preserve"> </w:t>
            </w:r>
            <w:r w:rsidRPr="00485FB9">
              <w:rPr>
                <w:rFonts w:ascii="Arial Narrow" w:hAnsi="Arial Narrow"/>
                <w:lang w:val="es-CR"/>
              </w:rPr>
              <w:t>de</w:t>
            </w:r>
            <w:r w:rsidRPr="00485FB9">
              <w:rPr>
                <w:rFonts w:ascii="Arial Narrow" w:hAnsi="Arial Narrow"/>
                <w:spacing w:val="-3"/>
                <w:lang w:val="es-CR"/>
              </w:rPr>
              <w:t xml:space="preserve"> </w:t>
            </w:r>
            <w:r w:rsidRPr="00485FB9">
              <w:rPr>
                <w:rFonts w:ascii="Arial Narrow" w:hAnsi="Arial Narrow"/>
                <w:lang w:val="es-CR"/>
              </w:rPr>
              <w:t>contratación</w:t>
            </w:r>
          </w:p>
        </w:tc>
        <w:tc>
          <w:tcPr>
            <w:tcW w:w="2192" w:type="dxa"/>
            <w:gridSpan w:val="2"/>
            <w:vAlign w:val="center"/>
          </w:tcPr>
          <w:p w14:paraId="0D46F458" w14:textId="77777777" w:rsidR="00D84E3C" w:rsidRPr="00485FB9" w:rsidRDefault="00D84E3C" w:rsidP="002C7CC6">
            <w:pPr>
              <w:pStyle w:val="TableParagraph"/>
              <w:ind w:left="64" w:right="131"/>
              <w:rPr>
                <w:rFonts w:ascii="Arial Narrow" w:hAnsi="Arial Narrow"/>
                <w:bCs/>
                <w:lang w:val="es-CR"/>
              </w:rPr>
            </w:pPr>
          </w:p>
        </w:tc>
        <w:tc>
          <w:tcPr>
            <w:tcW w:w="1624" w:type="dxa"/>
            <w:shd w:val="clear" w:color="auto" w:fill="9CC2E4"/>
            <w:vAlign w:val="center"/>
          </w:tcPr>
          <w:p w14:paraId="76188BF0" w14:textId="77777777" w:rsidR="00D84E3C" w:rsidRPr="00485FB9" w:rsidRDefault="00D84E3C" w:rsidP="002C7CC6">
            <w:pPr>
              <w:pStyle w:val="TableParagraph"/>
              <w:spacing w:before="122"/>
              <w:ind w:left="147" w:right="103"/>
              <w:jc w:val="center"/>
              <w:rPr>
                <w:rFonts w:ascii="Arial Narrow" w:hAnsi="Arial Narrow"/>
                <w:lang w:val="es-CR"/>
              </w:rPr>
            </w:pPr>
            <w:r w:rsidRPr="00485FB9">
              <w:rPr>
                <w:rFonts w:ascii="Arial Narrow" w:hAnsi="Arial Narrow"/>
                <w:lang w:val="es-CR"/>
              </w:rPr>
              <w:t>No.</w:t>
            </w:r>
            <w:r w:rsidRPr="00485FB9">
              <w:rPr>
                <w:rFonts w:ascii="Arial Narrow" w:hAnsi="Arial Narrow"/>
                <w:spacing w:val="-5"/>
                <w:lang w:val="es-CR"/>
              </w:rPr>
              <w:t xml:space="preserve"> </w:t>
            </w:r>
            <w:r w:rsidRPr="00485FB9">
              <w:rPr>
                <w:rFonts w:ascii="Arial Narrow" w:hAnsi="Arial Narrow"/>
                <w:lang w:val="es-CR"/>
              </w:rPr>
              <w:t>Contrato</w:t>
            </w:r>
            <w:r w:rsidRPr="00485FB9">
              <w:rPr>
                <w:rFonts w:ascii="Arial Narrow" w:hAnsi="Arial Narrow"/>
                <w:spacing w:val="-4"/>
                <w:lang w:val="es-CR"/>
              </w:rPr>
              <w:t xml:space="preserve"> </w:t>
            </w:r>
            <w:r w:rsidRPr="00485FB9">
              <w:rPr>
                <w:rFonts w:ascii="Arial Narrow" w:hAnsi="Arial Narrow"/>
                <w:lang w:val="es-CR"/>
              </w:rPr>
              <w:t>(en</w:t>
            </w:r>
            <w:r w:rsidRPr="00485FB9">
              <w:rPr>
                <w:rFonts w:ascii="Arial Narrow" w:hAnsi="Arial Narrow"/>
                <w:spacing w:val="-42"/>
                <w:lang w:val="es-CR"/>
              </w:rPr>
              <w:t xml:space="preserve"> </w:t>
            </w:r>
            <w:r w:rsidRPr="00485FB9">
              <w:rPr>
                <w:rFonts w:ascii="Arial Narrow" w:hAnsi="Arial Narrow"/>
                <w:lang w:val="es-CR"/>
              </w:rPr>
              <w:t>caso de que</w:t>
            </w:r>
            <w:r w:rsidRPr="00485FB9">
              <w:rPr>
                <w:rFonts w:ascii="Arial Narrow" w:hAnsi="Arial Narrow"/>
                <w:spacing w:val="1"/>
                <w:lang w:val="es-CR"/>
              </w:rPr>
              <w:t xml:space="preserve"> </w:t>
            </w:r>
            <w:r w:rsidRPr="00485FB9">
              <w:rPr>
                <w:rFonts w:ascii="Arial Narrow" w:hAnsi="Arial Narrow"/>
                <w:lang w:val="es-CR"/>
              </w:rPr>
              <w:t>corresponda)</w:t>
            </w:r>
          </w:p>
        </w:tc>
        <w:tc>
          <w:tcPr>
            <w:tcW w:w="882" w:type="dxa"/>
            <w:gridSpan w:val="2"/>
            <w:vAlign w:val="center"/>
          </w:tcPr>
          <w:p w14:paraId="26BD6A54" w14:textId="77777777" w:rsidR="00D84E3C" w:rsidRPr="00485FB9" w:rsidRDefault="00D84E3C" w:rsidP="002C7CC6">
            <w:pPr>
              <w:pStyle w:val="TableParagraph"/>
              <w:ind w:right="95"/>
              <w:rPr>
                <w:rFonts w:ascii="Arial Narrow" w:hAnsi="Arial Narrow"/>
                <w:lang w:val="es-CR"/>
              </w:rPr>
            </w:pPr>
          </w:p>
        </w:tc>
        <w:tc>
          <w:tcPr>
            <w:tcW w:w="1525" w:type="dxa"/>
            <w:shd w:val="clear" w:color="auto" w:fill="9CC2E4"/>
            <w:vAlign w:val="center"/>
          </w:tcPr>
          <w:p w14:paraId="4BA4E0F9" w14:textId="77777777" w:rsidR="00D84E3C" w:rsidRPr="00485FB9" w:rsidRDefault="00D84E3C" w:rsidP="002C7CC6">
            <w:pPr>
              <w:pStyle w:val="TableParagraph"/>
              <w:ind w:left="243" w:right="238" w:firstLine="28"/>
              <w:jc w:val="both"/>
              <w:rPr>
                <w:rFonts w:ascii="Arial Narrow" w:hAnsi="Arial Narrow"/>
                <w:lang w:val="es-CR"/>
              </w:rPr>
            </w:pPr>
            <w:r w:rsidRPr="00485FB9">
              <w:rPr>
                <w:rFonts w:ascii="Arial Narrow" w:hAnsi="Arial Narrow"/>
                <w:lang w:val="es-CR"/>
              </w:rPr>
              <w:t>Vigencia del</w:t>
            </w:r>
            <w:r w:rsidRPr="00485FB9">
              <w:rPr>
                <w:rFonts w:ascii="Arial Narrow" w:hAnsi="Arial Narrow"/>
                <w:spacing w:val="-43"/>
                <w:lang w:val="es-CR"/>
              </w:rPr>
              <w:t xml:space="preserve"> </w:t>
            </w:r>
            <w:r w:rsidRPr="00485FB9">
              <w:rPr>
                <w:rFonts w:ascii="Arial Narrow" w:hAnsi="Arial Narrow"/>
                <w:spacing w:val="-1"/>
                <w:lang w:val="es-CR"/>
              </w:rPr>
              <w:t xml:space="preserve">Contrato </w:t>
            </w:r>
            <w:r w:rsidRPr="00485FB9">
              <w:rPr>
                <w:rFonts w:ascii="Arial Narrow" w:hAnsi="Arial Narrow"/>
                <w:lang w:val="es-CR"/>
              </w:rPr>
              <w:t>(en</w:t>
            </w:r>
            <w:r w:rsidRPr="00485FB9">
              <w:rPr>
                <w:rFonts w:ascii="Arial Narrow" w:hAnsi="Arial Narrow"/>
                <w:spacing w:val="-43"/>
                <w:lang w:val="es-CR"/>
              </w:rPr>
              <w:t xml:space="preserve"> </w:t>
            </w:r>
            <w:r w:rsidRPr="00485FB9">
              <w:rPr>
                <w:rFonts w:ascii="Arial Narrow" w:hAnsi="Arial Narrow"/>
                <w:lang w:val="es-CR"/>
              </w:rPr>
              <w:t>caso</w:t>
            </w:r>
            <w:r w:rsidRPr="00485FB9">
              <w:rPr>
                <w:rFonts w:ascii="Arial Narrow" w:hAnsi="Arial Narrow"/>
                <w:spacing w:val="-1"/>
                <w:lang w:val="es-CR"/>
              </w:rPr>
              <w:t xml:space="preserve"> </w:t>
            </w:r>
            <w:r w:rsidRPr="00485FB9">
              <w:rPr>
                <w:rFonts w:ascii="Arial Narrow" w:hAnsi="Arial Narrow"/>
                <w:lang w:val="es-CR"/>
              </w:rPr>
              <w:t>de</w:t>
            </w:r>
            <w:r w:rsidRPr="00485FB9">
              <w:rPr>
                <w:rFonts w:ascii="Arial Narrow" w:hAnsi="Arial Narrow"/>
                <w:spacing w:val="-1"/>
                <w:lang w:val="es-CR"/>
              </w:rPr>
              <w:t xml:space="preserve"> </w:t>
            </w:r>
            <w:r w:rsidRPr="00485FB9">
              <w:rPr>
                <w:rFonts w:ascii="Arial Narrow" w:hAnsi="Arial Narrow"/>
                <w:lang w:val="es-CR"/>
              </w:rPr>
              <w:t>que</w:t>
            </w:r>
          </w:p>
          <w:p w14:paraId="0F577CBD" w14:textId="77777777" w:rsidR="00D84E3C" w:rsidRPr="00485FB9" w:rsidRDefault="00D84E3C" w:rsidP="002C7CC6">
            <w:pPr>
              <w:pStyle w:val="TableParagraph"/>
              <w:spacing w:before="1" w:line="223" w:lineRule="exact"/>
              <w:ind w:left="217"/>
              <w:rPr>
                <w:rFonts w:ascii="Arial Narrow" w:hAnsi="Arial Narrow"/>
                <w:lang w:val="es-CR"/>
              </w:rPr>
            </w:pPr>
            <w:r w:rsidRPr="00485FB9">
              <w:rPr>
                <w:rFonts w:ascii="Arial Narrow" w:hAnsi="Arial Narrow"/>
                <w:lang w:val="es-CR"/>
              </w:rPr>
              <w:t>corresponda)</w:t>
            </w:r>
          </w:p>
        </w:tc>
        <w:tc>
          <w:tcPr>
            <w:tcW w:w="2050" w:type="dxa"/>
            <w:gridSpan w:val="3"/>
            <w:vAlign w:val="center"/>
          </w:tcPr>
          <w:p w14:paraId="2A590EB1" w14:textId="77777777" w:rsidR="00D84E3C" w:rsidRPr="00485FB9" w:rsidRDefault="00D84E3C" w:rsidP="002C7CC6">
            <w:pPr>
              <w:pStyle w:val="TableParagraph"/>
              <w:spacing w:before="1"/>
              <w:ind w:left="172" w:right="172"/>
              <w:jc w:val="center"/>
              <w:rPr>
                <w:rFonts w:ascii="Arial Narrow" w:hAnsi="Arial Narrow"/>
                <w:lang w:val="es-CR"/>
              </w:rPr>
            </w:pPr>
          </w:p>
        </w:tc>
      </w:tr>
      <w:tr w:rsidR="00D84E3C" w:rsidRPr="00485FB9" w14:paraId="76517F4C" w14:textId="77777777" w:rsidTr="00D84E3C">
        <w:trPr>
          <w:trHeight w:val="502"/>
          <w:jc w:val="center"/>
        </w:trPr>
        <w:tc>
          <w:tcPr>
            <w:tcW w:w="2647" w:type="dxa"/>
            <w:gridSpan w:val="2"/>
            <w:shd w:val="clear" w:color="auto" w:fill="9CC2E4"/>
          </w:tcPr>
          <w:p w14:paraId="3E9D9A62" w14:textId="77777777" w:rsidR="00D84E3C" w:rsidRPr="00485FB9" w:rsidRDefault="00D84E3C" w:rsidP="002C7CC6">
            <w:pPr>
              <w:pStyle w:val="TableParagraph"/>
              <w:spacing w:before="1"/>
              <w:ind w:left="107"/>
              <w:rPr>
                <w:rFonts w:ascii="Arial Narrow" w:hAnsi="Arial Narrow"/>
                <w:lang w:val="es-CR"/>
              </w:rPr>
            </w:pPr>
            <w:r w:rsidRPr="00485FB9">
              <w:rPr>
                <w:rFonts w:ascii="Arial Narrow" w:hAnsi="Arial Narrow"/>
                <w:lang w:val="es-CR"/>
              </w:rPr>
              <w:t>Objeto</w:t>
            </w:r>
            <w:r w:rsidRPr="00485FB9">
              <w:rPr>
                <w:rFonts w:ascii="Arial Narrow" w:hAnsi="Arial Narrow"/>
                <w:spacing w:val="-3"/>
                <w:lang w:val="es-CR"/>
              </w:rPr>
              <w:t xml:space="preserve"> </w:t>
            </w:r>
            <w:r w:rsidRPr="00485FB9">
              <w:rPr>
                <w:rFonts w:ascii="Arial Narrow" w:hAnsi="Arial Narrow"/>
                <w:lang w:val="es-CR"/>
              </w:rPr>
              <w:t>de</w:t>
            </w:r>
            <w:r w:rsidRPr="00485FB9">
              <w:rPr>
                <w:rFonts w:ascii="Arial Narrow" w:hAnsi="Arial Narrow"/>
                <w:spacing w:val="-3"/>
                <w:lang w:val="es-CR"/>
              </w:rPr>
              <w:t xml:space="preserve"> </w:t>
            </w:r>
            <w:r w:rsidRPr="00485FB9">
              <w:rPr>
                <w:rFonts w:ascii="Arial Narrow" w:hAnsi="Arial Narrow"/>
                <w:lang w:val="es-CR"/>
              </w:rPr>
              <w:t>la</w:t>
            </w:r>
            <w:r w:rsidRPr="00485FB9">
              <w:rPr>
                <w:rFonts w:ascii="Arial Narrow" w:hAnsi="Arial Narrow"/>
                <w:spacing w:val="-3"/>
                <w:lang w:val="es-CR"/>
              </w:rPr>
              <w:t xml:space="preserve"> </w:t>
            </w:r>
            <w:r w:rsidRPr="00485FB9">
              <w:rPr>
                <w:rFonts w:ascii="Arial Narrow" w:hAnsi="Arial Narrow"/>
                <w:lang w:val="es-CR"/>
              </w:rPr>
              <w:t>Contratación</w:t>
            </w:r>
          </w:p>
        </w:tc>
        <w:tc>
          <w:tcPr>
            <w:tcW w:w="8273" w:type="dxa"/>
            <w:gridSpan w:val="9"/>
          </w:tcPr>
          <w:p w14:paraId="3F3884F5" w14:textId="77777777" w:rsidR="00D84E3C" w:rsidRPr="00485FB9" w:rsidRDefault="00D84E3C" w:rsidP="002C7CC6">
            <w:pPr>
              <w:pStyle w:val="TableParagraph"/>
              <w:spacing w:line="222" w:lineRule="exact"/>
              <w:rPr>
                <w:rFonts w:ascii="Arial Narrow" w:hAnsi="Arial Narrow"/>
                <w:lang w:val="es-CR"/>
              </w:rPr>
            </w:pPr>
          </w:p>
        </w:tc>
      </w:tr>
      <w:tr w:rsidR="00D84E3C" w:rsidRPr="00485FB9" w14:paraId="05F3D5C9" w14:textId="77777777" w:rsidTr="00D84E3C">
        <w:trPr>
          <w:trHeight w:val="489"/>
          <w:jc w:val="center"/>
        </w:trPr>
        <w:tc>
          <w:tcPr>
            <w:tcW w:w="2647" w:type="dxa"/>
            <w:gridSpan w:val="2"/>
            <w:shd w:val="clear" w:color="auto" w:fill="9CC2E4"/>
          </w:tcPr>
          <w:p w14:paraId="2F8D6DB6" w14:textId="77777777" w:rsidR="00D84E3C" w:rsidRPr="00485FB9" w:rsidRDefault="00D84E3C" w:rsidP="002C7CC6">
            <w:pPr>
              <w:pStyle w:val="TableParagraph"/>
              <w:spacing w:line="240" w:lineRule="atLeast"/>
              <w:ind w:left="107" w:right="729"/>
              <w:rPr>
                <w:rFonts w:ascii="Arial Narrow" w:hAnsi="Arial Narrow"/>
                <w:lang w:val="es-CR"/>
              </w:rPr>
            </w:pPr>
            <w:r w:rsidRPr="00485FB9">
              <w:rPr>
                <w:rFonts w:ascii="Arial Narrow" w:hAnsi="Arial Narrow"/>
                <w:lang w:val="es-CR"/>
              </w:rPr>
              <w:t>Plazo</w:t>
            </w:r>
            <w:r w:rsidRPr="00485FB9">
              <w:rPr>
                <w:rFonts w:ascii="Arial Narrow" w:hAnsi="Arial Narrow"/>
                <w:spacing w:val="-6"/>
                <w:lang w:val="es-CR"/>
              </w:rPr>
              <w:t xml:space="preserve"> </w:t>
            </w:r>
            <w:r w:rsidRPr="00485FB9">
              <w:rPr>
                <w:rFonts w:ascii="Arial Narrow" w:hAnsi="Arial Narrow"/>
                <w:lang w:val="es-CR"/>
              </w:rPr>
              <w:t>de</w:t>
            </w:r>
            <w:r w:rsidRPr="00485FB9">
              <w:rPr>
                <w:rFonts w:ascii="Arial Narrow" w:hAnsi="Arial Narrow"/>
                <w:spacing w:val="-7"/>
                <w:lang w:val="es-CR"/>
              </w:rPr>
              <w:t xml:space="preserve"> </w:t>
            </w:r>
            <w:r w:rsidRPr="00485FB9">
              <w:rPr>
                <w:rFonts w:ascii="Arial Narrow" w:hAnsi="Arial Narrow"/>
                <w:lang w:val="es-CR"/>
              </w:rPr>
              <w:t>ejecución</w:t>
            </w:r>
            <w:r w:rsidRPr="00485FB9">
              <w:rPr>
                <w:rFonts w:ascii="Arial Narrow" w:hAnsi="Arial Narrow"/>
                <w:spacing w:val="-4"/>
                <w:lang w:val="es-CR"/>
              </w:rPr>
              <w:t xml:space="preserve"> </w:t>
            </w:r>
            <w:r w:rsidRPr="00485FB9">
              <w:rPr>
                <w:rFonts w:ascii="Arial Narrow" w:hAnsi="Arial Narrow"/>
                <w:lang w:val="es-CR"/>
              </w:rPr>
              <w:t>del</w:t>
            </w:r>
            <w:r w:rsidRPr="00485FB9">
              <w:rPr>
                <w:rFonts w:ascii="Arial Narrow" w:hAnsi="Arial Narrow"/>
                <w:spacing w:val="-42"/>
                <w:lang w:val="es-CR"/>
              </w:rPr>
              <w:t xml:space="preserve"> </w:t>
            </w:r>
            <w:r w:rsidRPr="00485FB9">
              <w:rPr>
                <w:rFonts w:ascii="Arial Narrow" w:hAnsi="Arial Narrow"/>
                <w:lang w:val="es-CR"/>
              </w:rPr>
              <w:t>servicio brindado</w:t>
            </w:r>
          </w:p>
        </w:tc>
        <w:tc>
          <w:tcPr>
            <w:tcW w:w="2192" w:type="dxa"/>
            <w:gridSpan w:val="2"/>
            <w:shd w:val="clear" w:color="auto" w:fill="9CC2E4"/>
          </w:tcPr>
          <w:p w14:paraId="5FB6B68F" w14:textId="77777777" w:rsidR="00D84E3C" w:rsidRPr="00485FB9" w:rsidRDefault="00D84E3C" w:rsidP="002C7CC6">
            <w:pPr>
              <w:pStyle w:val="TableParagraph"/>
              <w:spacing w:before="123"/>
              <w:ind w:left="802" w:right="824"/>
              <w:jc w:val="center"/>
              <w:rPr>
                <w:rFonts w:ascii="Arial Narrow" w:hAnsi="Arial Narrow"/>
                <w:b/>
                <w:lang w:val="es-CR"/>
              </w:rPr>
            </w:pPr>
            <w:r w:rsidRPr="00485FB9">
              <w:rPr>
                <w:rFonts w:ascii="Arial Narrow" w:hAnsi="Arial Narrow"/>
                <w:b/>
                <w:lang w:val="es-CR"/>
              </w:rPr>
              <w:t>Desde</w:t>
            </w:r>
          </w:p>
        </w:tc>
        <w:tc>
          <w:tcPr>
            <w:tcW w:w="2246" w:type="dxa"/>
            <w:gridSpan w:val="2"/>
          </w:tcPr>
          <w:p w14:paraId="7F8664D0" w14:textId="77777777" w:rsidR="00D84E3C" w:rsidRPr="00485FB9" w:rsidRDefault="00D84E3C" w:rsidP="002C7CC6">
            <w:pPr>
              <w:pStyle w:val="TableParagraph"/>
              <w:spacing w:before="123"/>
              <w:ind w:right="112"/>
              <w:jc w:val="center"/>
              <w:rPr>
                <w:rFonts w:ascii="Arial Narrow" w:hAnsi="Arial Narrow"/>
                <w:lang w:val="es-CR"/>
              </w:rPr>
            </w:pPr>
          </w:p>
        </w:tc>
        <w:tc>
          <w:tcPr>
            <w:tcW w:w="2042" w:type="dxa"/>
            <w:gridSpan w:val="3"/>
            <w:shd w:val="clear" w:color="auto" w:fill="9CC2E4"/>
          </w:tcPr>
          <w:p w14:paraId="61D669BC" w14:textId="77777777" w:rsidR="00D84E3C" w:rsidRPr="00485FB9" w:rsidRDefault="00D84E3C" w:rsidP="002C7CC6">
            <w:pPr>
              <w:pStyle w:val="TableParagraph"/>
              <w:spacing w:before="123"/>
              <w:ind w:left="767" w:right="751"/>
              <w:jc w:val="center"/>
              <w:rPr>
                <w:rFonts w:ascii="Arial Narrow" w:hAnsi="Arial Narrow"/>
                <w:b/>
                <w:lang w:val="es-CR"/>
              </w:rPr>
            </w:pPr>
            <w:r w:rsidRPr="00485FB9">
              <w:rPr>
                <w:rFonts w:ascii="Arial Narrow" w:hAnsi="Arial Narrow"/>
                <w:b/>
                <w:lang w:val="es-CR"/>
              </w:rPr>
              <w:t>Hasta</w:t>
            </w:r>
          </w:p>
        </w:tc>
        <w:tc>
          <w:tcPr>
            <w:tcW w:w="1793" w:type="dxa"/>
            <w:gridSpan w:val="2"/>
          </w:tcPr>
          <w:p w14:paraId="79A339F8" w14:textId="77777777" w:rsidR="00D84E3C" w:rsidRPr="00485FB9" w:rsidRDefault="00D84E3C" w:rsidP="002C7CC6">
            <w:pPr>
              <w:pStyle w:val="TableParagraph"/>
              <w:spacing w:before="123"/>
              <w:ind w:right="121"/>
              <w:jc w:val="center"/>
              <w:rPr>
                <w:rFonts w:ascii="Arial Narrow" w:hAnsi="Arial Narrow"/>
                <w:lang w:val="es-CR"/>
              </w:rPr>
            </w:pPr>
          </w:p>
        </w:tc>
      </w:tr>
      <w:tr w:rsidR="00D84E3C" w:rsidRPr="00485FB9" w14:paraId="6EEF736E" w14:textId="77777777" w:rsidTr="00D84E3C">
        <w:trPr>
          <w:trHeight w:val="340"/>
          <w:jc w:val="center"/>
        </w:trPr>
        <w:tc>
          <w:tcPr>
            <w:tcW w:w="10920" w:type="dxa"/>
            <w:gridSpan w:val="11"/>
            <w:shd w:val="clear" w:color="auto" w:fill="1F4E79"/>
          </w:tcPr>
          <w:p w14:paraId="765D28B4" w14:textId="77777777" w:rsidR="00D84E3C" w:rsidRPr="00485FB9" w:rsidRDefault="00D84E3C" w:rsidP="002C7CC6">
            <w:pPr>
              <w:pStyle w:val="TableParagraph"/>
              <w:spacing w:line="320" w:lineRule="exact"/>
              <w:ind w:left="1104"/>
              <w:rPr>
                <w:rFonts w:ascii="Arial Narrow" w:hAnsi="Arial Narrow"/>
                <w:lang w:val="es-CR"/>
              </w:rPr>
            </w:pPr>
            <w:r w:rsidRPr="00485FB9">
              <w:rPr>
                <w:rFonts w:ascii="Arial Narrow" w:hAnsi="Arial Narrow"/>
                <w:color w:val="FFFFFF"/>
                <w:lang w:val="es-CR"/>
              </w:rPr>
              <w:t>2.</w:t>
            </w:r>
            <w:r w:rsidRPr="00485FB9">
              <w:rPr>
                <w:rFonts w:ascii="Arial Narrow" w:hAnsi="Arial Narrow"/>
                <w:color w:val="FFFFFF"/>
                <w:spacing w:val="-5"/>
                <w:lang w:val="es-CR"/>
              </w:rPr>
              <w:t xml:space="preserve"> </w:t>
            </w:r>
            <w:r w:rsidRPr="00485FB9">
              <w:rPr>
                <w:rFonts w:ascii="Arial Narrow" w:hAnsi="Arial Narrow"/>
                <w:color w:val="FFFFFF"/>
                <w:lang w:val="es-CR"/>
              </w:rPr>
              <w:t>INFORMACIÓN</w:t>
            </w:r>
            <w:r w:rsidRPr="00485FB9">
              <w:rPr>
                <w:rFonts w:ascii="Arial Narrow" w:hAnsi="Arial Narrow"/>
                <w:color w:val="FFFFFF"/>
                <w:spacing w:val="-3"/>
                <w:lang w:val="es-CR"/>
              </w:rPr>
              <w:t xml:space="preserve"> </w:t>
            </w:r>
            <w:r w:rsidRPr="00485FB9">
              <w:rPr>
                <w:rFonts w:ascii="Arial Narrow" w:hAnsi="Arial Narrow"/>
                <w:color w:val="FFFFFF"/>
                <w:lang w:val="es-CR"/>
              </w:rPr>
              <w:t>SOBRE</w:t>
            </w:r>
            <w:r w:rsidRPr="00485FB9">
              <w:rPr>
                <w:rFonts w:ascii="Arial Narrow" w:hAnsi="Arial Narrow"/>
                <w:color w:val="FFFFFF"/>
                <w:spacing w:val="-5"/>
                <w:lang w:val="es-CR"/>
              </w:rPr>
              <w:t xml:space="preserve"> </w:t>
            </w:r>
            <w:r w:rsidRPr="00485FB9">
              <w:rPr>
                <w:rFonts w:ascii="Arial Narrow" w:hAnsi="Arial Narrow"/>
                <w:color w:val="FFFFFF"/>
                <w:lang w:val="es-CR"/>
              </w:rPr>
              <w:t>LA</w:t>
            </w:r>
            <w:r w:rsidRPr="00485FB9">
              <w:rPr>
                <w:rFonts w:ascii="Arial Narrow" w:hAnsi="Arial Narrow"/>
                <w:color w:val="FFFFFF"/>
                <w:spacing w:val="-4"/>
                <w:lang w:val="es-CR"/>
              </w:rPr>
              <w:t xml:space="preserve"> </w:t>
            </w:r>
            <w:r w:rsidRPr="00485FB9">
              <w:rPr>
                <w:rFonts w:ascii="Arial Narrow" w:hAnsi="Arial Narrow"/>
                <w:color w:val="FFFFFF"/>
                <w:lang w:val="es-CR"/>
              </w:rPr>
              <w:t>EJECUCIÓN DEL</w:t>
            </w:r>
            <w:r w:rsidRPr="00485FB9">
              <w:rPr>
                <w:rFonts w:ascii="Arial Narrow" w:hAnsi="Arial Narrow"/>
                <w:color w:val="FFFFFF"/>
                <w:spacing w:val="-5"/>
                <w:lang w:val="es-CR"/>
              </w:rPr>
              <w:t xml:space="preserve"> </w:t>
            </w:r>
            <w:r w:rsidRPr="00485FB9">
              <w:rPr>
                <w:rFonts w:ascii="Arial Narrow" w:hAnsi="Arial Narrow"/>
                <w:color w:val="FFFFFF"/>
                <w:lang w:val="es-CR"/>
              </w:rPr>
              <w:t>SERVICIO/RECIBIDO</w:t>
            </w:r>
            <w:r w:rsidRPr="00485FB9">
              <w:rPr>
                <w:rFonts w:ascii="Arial Narrow" w:hAnsi="Arial Narrow"/>
                <w:color w:val="FFFFFF"/>
                <w:spacing w:val="-3"/>
                <w:lang w:val="es-CR"/>
              </w:rPr>
              <w:t xml:space="preserve"> </w:t>
            </w:r>
            <w:r w:rsidRPr="00485FB9">
              <w:rPr>
                <w:rFonts w:ascii="Arial Narrow" w:hAnsi="Arial Narrow"/>
                <w:color w:val="FFFFFF"/>
                <w:lang w:val="es-CR"/>
              </w:rPr>
              <w:t>CONFORME</w:t>
            </w:r>
          </w:p>
        </w:tc>
      </w:tr>
      <w:tr w:rsidR="00D84E3C" w:rsidRPr="00485FB9" w14:paraId="7B9A00F8" w14:textId="77777777" w:rsidTr="00D84E3C">
        <w:trPr>
          <w:trHeight w:val="244"/>
          <w:jc w:val="center"/>
        </w:trPr>
        <w:tc>
          <w:tcPr>
            <w:tcW w:w="7345" w:type="dxa"/>
            <w:gridSpan w:val="7"/>
            <w:shd w:val="clear" w:color="auto" w:fill="9CC2E4"/>
          </w:tcPr>
          <w:p w14:paraId="732C2E7B" w14:textId="77777777" w:rsidR="00D84E3C" w:rsidRPr="00485FB9" w:rsidRDefault="00D84E3C" w:rsidP="002C7CC6">
            <w:pPr>
              <w:pStyle w:val="TableParagraph"/>
              <w:rPr>
                <w:rFonts w:ascii="Arial Narrow" w:hAnsi="Arial Narrow"/>
                <w:lang w:val="es-CR"/>
              </w:rPr>
            </w:pPr>
          </w:p>
        </w:tc>
        <w:tc>
          <w:tcPr>
            <w:tcW w:w="3575" w:type="dxa"/>
            <w:gridSpan w:val="4"/>
            <w:shd w:val="clear" w:color="auto" w:fill="9CC2E4"/>
          </w:tcPr>
          <w:p w14:paraId="010017B4" w14:textId="77777777" w:rsidR="00D84E3C" w:rsidRPr="00485FB9" w:rsidRDefault="00D84E3C" w:rsidP="002C7CC6">
            <w:pPr>
              <w:pStyle w:val="TableParagraph"/>
              <w:spacing w:before="1" w:line="223" w:lineRule="exact"/>
              <w:ind w:left="1177"/>
              <w:rPr>
                <w:rFonts w:ascii="Arial Narrow" w:hAnsi="Arial Narrow"/>
                <w:b/>
                <w:lang w:val="es-CR"/>
              </w:rPr>
            </w:pPr>
            <w:r w:rsidRPr="00485FB9">
              <w:rPr>
                <w:rFonts w:ascii="Arial Narrow" w:hAnsi="Arial Narrow"/>
                <w:b/>
                <w:lang w:val="es-CR"/>
              </w:rPr>
              <w:t>Observaciones</w:t>
            </w:r>
          </w:p>
        </w:tc>
      </w:tr>
      <w:tr w:rsidR="00D84E3C" w:rsidRPr="00485FB9" w14:paraId="16C8795D" w14:textId="77777777" w:rsidTr="00D84E3C">
        <w:trPr>
          <w:trHeight w:val="873"/>
          <w:jc w:val="center"/>
        </w:trPr>
        <w:tc>
          <w:tcPr>
            <w:tcW w:w="4642" w:type="dxa"/>
            <w:gridSpan w:val="3"/>
            <w:shd w:val="clear" w:color="auto" w:fill="9CC2E4"/>
          </w:tcPr>
          <w:p w14:paraId="5E242D38" w14:textId="77777777" w:rsidR="00D84E3C" w:rsidRPr="00485FB9" w:rsidRDefault="00D84E3C" w:rsidP="002C7CC6">
            <w:pPr>
              <w:pStyle w:val="TableParagraph"/>
              <w:spacing w:before="1"/>
              <w:ind w:left="107" w:right="95"/>
              <w:jc w:val="both"/>
              <w:rPr>
                <w:rFonts w:ascii="Arial Narrow" w:hAnsi="Arial Narrow"/>
                <w:lang w:val="es-CR"/>
              </w:rPr>
            </w:pPr>
            <w:r w:rsidRPr="00485FB9">
              <w:rPr>
                <w:rFonts w:ascii="Arial Narrow" w:hAnsi="Arial Narrow"/>
                <w:lang w:val="es-CR"/>
              </w:rPr>
              <w:t>Indicar</w:t>
            </w:r>
            <w:r w:rsidRPr="00485FB9">
              <w:rPr>
                <w:rFonts w:ascii="Arial Narrow" w:hAnsi="Arial Narrow"/>
                <w:spacing w:val="-6"/>
                <w:lang w:val="es-CR"/>
              </w:rPr>
              <w:t xml:space="preserve"> </w:t>
            </w:r>
            <w:r w:rsidRPr="00485FB9">
              <w:rPr>
                <w:rFonts w:ascii="Arial Narrow" w:hAnsi="Arial Narrow"/>
                <w:lang w:val="es-CR"/>
              </w:rPr>
              <w:t>si</w:t>
            </w:r>
            <w:r w:rsidRPr="00485FB9">
              <w:rPr>
                <w:rFonts w:ascii="Arial Narrow" w:hAnsi="Arial Narrow"/>
                <w:spacing w:val="-6"/>
                <w:lang w:val="es-CR"/>
              </w:rPr>
              <w:t xml:space="preserve"> </w:t>
            </w:r>
            <w:r w:rsidRPr="00485FB9">
              <w:rPr>
                <w:rFonts w:ascii="Arial Narrow" w:hAnsi="Arial Narrow"/>
                <w:lang w:val="es-CR"/>
              </w:rPr>
              <w:t>el</w:t>
            </w:r>
            <w:r w:rsidRPr="00485FB9">
              <w:rPr>
                <w:rFonts w:ascii="Arial Narrow" w:hAnsi="Arial Narrow"/>
                <w:spacing w:val="-7"/>
                <w:lang w:val="es-CR"/>
              </w:rPr>
              <w:t xml:space="preserve"> </w:t>
            </w:r>
            <w:r w:rsidRPr="00485FB9">
              <w:rPr>
                <w:rFonts w:ascii="Arial Narrow" w:hAnsi="Arial Narrow"/>
                <w:lang w:val="es-CR"/>
              </w:rPr>
              <w:t>objeto</w:t>
            </w:r>
            <w:r w:rsidRPr="00485FB9">
              <w:rPr>
                <w:rFonts w:ascii="Arial Narrow" w:hAnsi="Arial Narrow"/>
                <w:spacing w:val="-6"/>
                <w:lang w:val="es-CR"/>
              </w:rPr>
              <w:t xml:space="preserve"> </w:t>
            </w:r>
            <w:r w:rsidRPr="00485FB9">
              <w:rPr>
                <w:rFonts w:ascii="Arial Narrow" w:hAnsi="Arial Narrow"/>
                <w:lang w:val="es-CR"/>
              </w:rPr>
              <w:t>de</w:t>
            </w:r>
            <w:r w:rsidRPr="00485FB9">
              <w:rPr>
                <w:rFonts w:ascii="Arial Narrow" w:hAnsi="Arial Narrow"/>
                <w:spacing w:val="-5"/>
                <w:lang w:val="es-CR"/>
              </w:rPr>
              <w:t xml:space="preserve"> </w:t>
            </w:r>
            <w:r w:rsidRPr="00485FB9">
              <w:rPr>
                <w:rFonts w:ascii="Arial Narrow" w:hAnsi="Arial Narrow"/>
                <w:lang w:val="es-CR"/>
              </w:rPr>
              <w:t>la</w:t>
            </w:r>
            <w:r w:rsidRPr="00485FB9">
              <w:rPr>
                <w:rFonts w:ascii="Arial Narrow" w:hAnsi="Arial Narrow"/>
                <w:spacing w:val="-6"/>
                <w:lang w:val="es-CR"/>
              </w:rPr>
              <w:t xml:space="preserve"> </w:t>
            </w:r>
            <w:r w:rsidRPr="00485FB9">
              <w:rPr>
                <w:rFonts w:ascii="Arial Narrow" w:hAnsi="Arial Narrow"/>
                <w:lang w:val="es-CR"/>
              </w:rPr>
              <w:t>contratación</w:t>
            </w:r>
            <w:r w:rsidRPr="00485FB9">
              <w:rPr>
                <w:rFonts w:ascii="Arial Narrow" w:hAnsi="Arial Narrow"/>
                <w:spacing w:val="-5"/>
                <w:lang w:val="es-CR"/>
              </w:rPr>
              <w:t xml:space="preserve"> </w:t>
            </w:r>
            <w:r w:rsidRPr="00485FB9">
              <w:rPr>
                <w:rFonts w:ascii="Arial Narrow" w:hAnsi="Arial Narrow"/>
                <w:lang w:val="es-CR"/>
              </w:rPr>
              <w:t>fue</w:t>
            </w:r>
            <w:r w:rsidRPr="00485FB9">
              <w:rPr>
                <w:rFonts w:ascii="Arial Narrow" w:hAnsi="Arial Narrow"/>
                <w:spacing w:val="-8"/>
                <w:lang w:val="es-CR"/>
              </w:rPr>
              <w:t xml:space="preserve"> </w:t>
            </w:r>
            <w:r w:rsidRPr="00485FB9">
              <w:rPr>
                <w:rFonts w:ascii="Arial Narrow" w:hAnsi="Arial Narrow"/>
                <w:lang w:val="es-CR"/>
              </w:rPr>
              <w:t>recibido</w:t>
            </w:r>
            <w:r w:rsidRPr="00485FB9">
              <w:rPr>
                <w:rFonts w:ascii="Arial Narrow" w:hAnsi="Arial Narrow"/>
                <w:spacing w:val="-6"/>
                <w:lang w:val="es-CR"/>
              </w:rPr>
              <w:t xml:space="preserve"> </w:t>
            </w:r>
            <w:r w:rsidRPr="00485FB9">
              <w:rPr>
                <w:rFonts w:ascii="Arial Narrow" w:hAnsi="Arial Narrow"/>
                <w:lang w:val="es-CR"/>
              </w:rPr>
              <w:t>en</w:t>
            </w:r>
            <w:r w:rsidRPr="00485FB9">
              <w:rPr>
                <w:rFonts w:ascii="Arial Narrow" w:hAnsi="Arial Narrow"/>
                <w:spacing w:val="-4"/>
                <w:lang w:val="es-CR"/>
              </w:rPr>
              <w:t xml:space="preserve"> </w:t>
            </w:r>
            <w:r w:rsidRPr="00485FB9">
              <w:rPr>
                <w:rFonts w:ascii="Arial Narrow" w:hAnsi="Arial Narrow"/>
                <w:lang w:val="es-CR"/>
              </w:rPr>
              <w:t>el</w:t>
            </w:r>
            <w:r w:rsidRPr="00485FB9">
              <w:rPr>
                <w:rFonts w:ascii="Arial Narrow" w:hAnsi="Arial Narrow"/>
                <w:spacing w:val="-42"/>
                <w:lang w:val="es-CR"/>
              </w:rPr>
              <w:t xml:space="preserve"> </w:t>
            </w:r>
            <w:r w:rsidRPr="00485FB9">
              <w:rPr>
                <w:rFonts w:ascii="Arial Narrow" w:hAnsi="Arial Narrow"/>
                <w:lang w:val="es-CR"/>
              </w:rPr>
              <w:t>tiempo</w:t>
            </w:r>
            <w:r w:rsidRPr="00485FB9">
              <w:rPr>
                <w:rFonts w:ascii="Arial Narrow" w:hAnsi="Arial Narrow"/>
                <w:spacing w:val="1"/>
                <w:lang w:val="es-CR"/>
              </w:rPr>
              <w:t xml:space="preserve"> </w:t>
            </w:r>
            <w:r w:rsidRPr="00485FB9">
              <w:rPr>
                <w:rFonts w:ascii="Arial Narrow" w:hAnsi="Arial Narrow"/>
                <w:lang w:val="es-CR"/>
              </w:rPr>
              <w:t>estipulado</w:t>
            </w:r>
            <w:r w:rsidRPr="00485FB9">
              <w:rPr>
                <w:rFonts w:ascii="Arial Narrow" w:hAnsi="Arial Narrow"/>
                <w:spacing w:val="1"/>
                <w:lang w:val="es-CR"/>
              </w:rPr>
              <w:t xml:space="preserve"> </w:t>
            </w:r>
            <w:r w:rsidRPr="00485FB9">
              <w:rPr>
                <w:rFonts w:ascii="Arial Narrow" w:hAnsi="Arial Narrow"/>
                <w:lang w:val="es-CR"/>
              </w:rPr>
              <w:t>en</w:t>
            </w:r>
            <w:r w:rsidRPr="00485FB9">
              <w:rPr>
                <w:rFonts w:ascii="Arial Narrow" w:hAnsi="Arial Narrow"/>
                <w:spacing w:val="1"/>
                <w:lang w:val="es-CR"/>
              </w:rPr>
              <w:t xml:space="preserve"> </w:t>
            </w:r>
            <w:r w:rsidRPr="00485FB9">
              <w:rPr>
                <w:rFonts w:ascii="Arial Narrow" w:hAnsi="Arial Narrow"/>
                <w:lang w:val="es-CR"/>
              </w:rPr>
              <w:t>el</w:t>
            </w:r>
            <w:r w:rsidRPr="00485FB9">
              <w:rPr>
                <w:rFonts w:ascii="Arial Narrow" w:hAnsi="Arial Narrow"/>
                <w:spacing w:val="1"/>
                <w:lang w:val="es-CR"/>
              </w:rPr>
              <w:t xml:space="preserve"> </w:t>
            </w:r>
            <w:r w:rsidRPr="00485FB9">
              <w:rPr>
                <w:rFonts w:ascii="Arial Narrow" w:hAnsi="Arial Narrow"/>
                <w:lang w:val="es-CR"/>
              </w:rPr>
              <w:t>contrato</w:t>
            </w:r>
            <w:r w:rsidRPr="00485FB9">
              <w:rPr>
                <w:rFonts w:ascii="Arial Narrow" w:hAnsi="Arial Narrow"/>
                <w:spacing w:val="1"/>
                <w:lang w:val="es-CR"/>
              </w:rPr>
              <w:t xml:space="preserve"> </w:t>
            </w:r>
            <w:r w:rsidRPr="00485FB9">
              <w:rPr>
                <w:rFonts w:ascii="Arial Narrow" w:hAnsi="Arial Narrow"/>
                <w:lang w:val="es-CR"/>
              </w:rPr>
              <w:t>y/o</w:t>
            </w:r>
            <w:r w:rsidRPr="00485FB9">
              <w:rPr>
                <w:rFonts w:ascii="Arial Narrow" w:hAnsi="Arial Narrow"/>
                <w:spacing w:val="1"/>
                <w:lang w:val="es-CR"/>
              </w:rPr>
              <w:t xml:space="preserve"> </w:t>
            </w:r>
            <w:r w:rsidRPr="00485FB9">
              <w:rPr>
                <w:rFonts w:ascii="Arial Narrow" w:hAnsi="Arial Narrow"/>
                <w:lang w:val="es-CR"/>
              </w:rPr>
              <w:t>la</w:t>
            </w:r>
            <w:r w:rsidRPr="00485FB9">
              <w:rPr>
                <w:rFonts w:ascii="Arial Narrow" w:hAnsi="Arial Narrow"/>
                <w:spacing w:val="1"/>
                <w:lang w:val="es-CR"/>
              </w:rPr>
              <w:t xml:space="preserve"> </w:t>
            </w:r>
            <w:r w:rsidRPr="00485FB9">
              <w:rPr>
                <w:rFonts w:ascii="Arial Narrow" w:hAnsi="Arial Narrow"/>
                <w:lang w:val="es-CR"/>
              </w:rPr>
              <w:t>orden</w:t>
            </w:r>
            <w:r w:rsidRPr="00485FB9">
              <w:rPr>
                <w:rFonts w:ascii="Arial Narrow" w:hAnsi="Arial Narrow"/>
                <w:spacing w:val="1"/>
                <w:lang w:val="es-CR"/>
              </w:rPr>
              <w:t xml:space="preserve"> </w:t>
            </w:r>
            <w:r w:rsidRPr="00485FB9">
              <w:rPr>
                <w:rFonts w:ascii="Arial Narrow" w:hAnsi="Arial Narrow"/>
                <w:lang w:val="es-CR"/>
              </w:rPr>
              <w:t>de</w:t>
            </w:r>
            <w:r w:rsidRPr="00485FB9">
              <w:rPr>
                <w:rFonts w:ascii="Arial Narrow" w:hAnsi="Arial Narrow"/>
                <w:spacing w:val="1"/>
                <w:lang w:val="es-CR"/>
              </w:rPr>
              <w:t xml:space="preserve"> </w:t>
            </w:r>
            <w:r w:rsidRPr="00485FB9">
              <w:rPr>
                <w:rFonts w:ascii="Arial Narrow" w:hAnsi="Arial Narrow"/>
                <w:lang w:val="es-CR"/>
              </w:rPr>
              <w:t>Compra.</w:t>
            </w:r>
          </w:p>
        </w:tc>
        <w:tc>
          <w:tcPr>
            <w:tcW w:w="2703" w:type="dxa"/>
            <w:gridSpan w:val="4"/>
          </w:tcPr>
          <w:p w14:paraId="2CE79DC7" w14:textId="77777777" w:rsidR="00D84E3C" w:rsidRPr="00485FB9" w:rsidRDefault="00D84E3C" w:rsidP="002C7CC6">
            <w:pPr>
              <w:pStyle w:val="TableParagraph"/>
              <w:spacing w:before="72"/>
              <w:ind w:left="120"/>
              <w:rPr>
                <w:rFonts w:ascii="Arial Narrow" w:hAnsi="Arial Narrow"/>
                <w:lang w:val="es-CR"/>
              </w:rPr>
            </w:pPr>
            <w:r w:rsidRPr="00485FB9">
              <w:rPr>
                <w:rFonts w:ascii="Arial Narrow" w:hAnsi="Arial Narrow"/>
                <w:noProof/>
                <w:lang w:val="es-CR"/>
              </w:rPr>
              <w:drawing>
                <wp:inline distT="0" distB="0" distL="0" distR="0" wp14:anchorId="1CFA8579" wp14:editId="51DF2276">
                  <wp:extent cx="113484" cy="111442"/>
                  <wp:effectExtent l="0" t="0" r="0" b="0"/>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spacing w:val="-25"/>
                <w:lang w:val="es-CR"/>
              </w:rPr>
              <w:t xml:space="preserve"> </w:t>
            </w:r>
            <w:r w:rsidRPr="00485FB9">
              <w:rPr>
                <w:rFonts w:ascii="Arial Narrow" w:hAnsi="Arial Narrow"/>
                <w:lang w:val="es-CR"/>
              </w:rPr>
              <w:t>Si</w:t>
            </w:r>
          </w:p>
          <w:p w14:paraId="4C9CAC5D" w14:textId="77777777" w:rsidR="00D84E3C" w:rsidRPr="00485FB9" w:rsidRDefault="00D84E3C" w:rsidP="002C7CC6">
            <w:pPr>
              <w:pStyle w:val="TableParagraph"/>
              <w:spacing w:before="156"/>
              <w:ind w:left="116"/>
              <w:rPr>
                <w:rFonts w:ascii="Arial Narrow" w:hAnsi="Arial Narrow"/>
                <w:lang w:val="es-CR"/>
              </w:rPr>
            </w:pPr>
            <w:r w:rsidRPr="00485FB9">
              <w:rPr>
                <w:rFonts w:ascii="Arial Narrow" w:hAnsi="Arial Narrow"/>
                <w:noProof/>
                <w:lang w:val="es-CR"/>
              </w:rPr>
              <w:drawing>
                <wp:inline distT="0" distB="0" distL="0" distR="0" wp14:anchorId="7839E8D9" wp14:editId="60A6C0D2">
                  <wp:extent cx="113484" cy="11144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spacing w:val="-2"/>
                <w:lang w:val="es-CR"/>
              </w:rPr>
              <w:t xml:space="preserve"> </w:t>
            </w:r>
            <w:r w:rsidRPr="00485FB9">
              <w:rPr>
                <w:rFonts w:ascii="Arial Narrow" w:hAnsi="Arial Narrow"/>
                <w:w w:val="110"/>
                <w:lang w:val="es-CR"/>
              </w:rPr>
              <w:t>No</w:t>
            </w:r>
          </w:p>
        </w:tc>
        <w:tc>
          <w:tcPr>
            <w:tcW w:w="3575" w:type="dxa"/>
            <w:gridSpan w:val="4"/>
          </w:tcPr>
          <w:p w14:paraId="318D5A28" w14:textId="77777777" w:rsidR="00D84E3C" w:rsidRPr="00485FB9" w:rsidRDefault="00D84E3C" w:rsidP="002C7CC6">
            <w:pPr>
              <w:pStyle w:val="TableParagraph"/>
              <w:rPr>
                <w:rFonts w:ascii="Arial Narrow" w:hAnsi="Arial Narrow"/>
                <w:lang w:val="es-CR"/>
              </w:rPr>
            </w:pPr>
          </w:p>
        </w:tc>
      </w:tr>
      <w:tr w:rsidR="00D84E3C" w:rsidRPr="00485FB9" w14:paraId="49CA5889" w14:textId="77777777" w:rsidTr="00D84E3C">
        <w:trPr>
          <w:trHeight w:val="1465"/>
          <w:jc w:val="center"/>
        </w:trPr>
        <w:tc>
          <w:tcPr>
            <w:tcW w:w="4642" w:type="dxa"/>
            <w:gridSpan w:val="3"/>
            <w:shd w:val="clear" w:color="auto" w:fill="9CC2E4"/>
          </w:tcPr>
          <w:p w14:paraId="23E4AD8B" w14:textId="77777777" w:rsidR="00D84E3C" w:rsidRPr="00485FB9" w:rsidRDefault="00D84E3C" w:rsidP="002C7CC6">
            <w:pPr>
              <w:pStyle w:val="TableParagraph"/>
              <w:spacing w:before="1"/>
              <w:ind w:left="107"/>
              <w:rPr>
                <w:rFonts w:ascii="Arial Narrow" w:hAnsi="Arial Narrow"/>
                <w:lang w:val="es-CR"/>
              </w:rPr>
            </w:pPr>
            <w:r w:rsidRPr="00485FB9">
              <w:rPr>
                <w:rFonts w:ascii="Arial Narrow" w:hAnsi="Arial Narrow"/>
                <w:lang w:val="es-CR"/>
              </w:rPr>
              <w:t>Indicar</w:t>
            </w:r>
            <w:r w:rsidRPr="00485FB9">
              <w:rPr>
                <w:rFonts w:ascii="Arial Narrow" w:hAnsi="Arial Narrow"/>
                <w:spacing w:val="43"/>
                <w:lang w:val="es-CR"/>
              </w:rPr>
              <w:t xml:space="preserve"> </w:t>
            </w:r>
            <w:r w:rsidRPr="00485FB9">
              <w:rPr>
                <w:rFonts w:ascii="Arial Narrow" w:hAnsi="Arial Narrow"/>
                <w:lang w:val="es-CR"/>
              </w:rPr>
              <w:t>si</w:t>
            </w:r>
            <w:r w:rsidRPr="00485FB9">
              <w:rPr>
                <w:rFonts w:ascii="Arial Narrow" w:hAnsi="Arial Narrow"/>
                <w:spacing w:val="40"/>
                <w:lang w:val="es-CR"/>
              </w:rPr>
              <w:t xml:space="preserve"> </w:t>
            </w:r>
            <w:r w:rsidRPr="00485FB9">
              <w:rPr>
                <w:rFonts w:ascii="Arial Narrow" w:hAnsi="Arial Narrow"/>
                <w:lang w:val="es-CR"/>
              </w:rPr>
              <w:t>existen</w:t>
            </w:r>
            <w:r w:rsidRPr="00485FB9">
              <w:rPr>
                <w:rFonts w:ascii="Arial Narrow" w:hAnsi="Arial Narrow"/>
                <w:spacing w:val="44"/>
                <w:lang w:val="es-CR"/>
              </w:rPr>
              <w:t xml:space="preserve"> </w:t>
            </w:r>
            <w:r w:rsidRPr="00485FB9">
              <w:rPr>
                <w:rFonts w:ascii="Arial Narrow" w:hAnsi="Arial Narrow"/>
                <w:lang w:val="es-CR"/>
              </w:rPr>
              <w:t>aprobaciones</w:t>
            </w:r>
            <w:r w:rsidRPr="00485FB9">
              <w:rPr>
                <w:rFonts w:ascii="Arial Narrow" w:hAnsi="Arial Narrow"/>
                <w:spacing w:val="44"/>
                <w:lang w:val="es-CR"/>
              </w:rPr>
              <w:t xml:space="preserve"> </w:t>
            </w:r>
            <w:r w:rsidRPr="00485FB9">
              <w:rPr>
                <w:rFonts w:ascii="Arial Narrow" w:hAnsi="Arial Narrow"/>
                <w:lang w:val="es-CR"/>
              </w:rPr>
              <w:t>de</w:t>
            </w:r>
            <w:r w:rsidRPr="00485FB9">
              <w:rPr>
                <w:rFonts w:ascii="Arial Narrow" w:hAnsi="Arial Narrow"/>
                <w:spacing w:val="42"/>
                <w:lang w:val="es-CR"/>
              </w:rPr>
              <w:t xml:space="preserve"> </w:t>
            </w:r>
            <w:r w:rsidRPr="00485FB9">
              <w:rPr>
                <w:rFonts w:ascii="Arial Narrow" w:hAnsi="Arial Narrow"/>
                <w:lang w:val="es-CR"/>
              </w:rPr>
              <w:t>prórrogas</w:t>
            </w:r>
            <w:r w:rsidRPr="00485FB9">
              <w:rPr>
                <w:rFonts w:ascii="Arial Narrow" w:hAnsi="Arial Narrow"/>
                <w:spacing w:val="41"/>
                <w:lang w:val="es-CR"/>
              </w:rPr>
              <w:t xml:space="preserve"> </w:t>
            </w:r>
            <w:r w:rsidRPr="00485FB9">
              <w:rPr>
                <w:rFonts w:ascii="Arial Narrow" w:hAnsi="Arial Narrow"/>
                <w:lang w:val="es-CR"/>
              </w:rPr>
              <w:t>en</w:t>
            </w:r>
            <w:r w:rsidRPr="00485FB9">
              <w:rPr>
                <w:rFonts w:ascii="Arial Narrow" w:hAnsi="Arial Narrow"/>
                <w:spacing w:val="44"/>
                <w:lang w:val="es-CR"/>
              </w:rPr>
              <w:t xml:space="preserve"> </w:t>
            </w:r>
            <w:r w:rsidRPr="00485FB9">
              <w:rPr>
                <w:rFonts w:ascii="Arial Narrow" w:hAnsi="Arial Narrow"/>
                <w:lang w:val="es-CR"/>
              </w:rPr>
              <w:t>el</w:t>
            </w:r>
            <w:r w:rsidRPr="00485FB9">
              <w:rPr>
                <w:rFonts w:ascii="Arial Narrow" w:hAnsi="Arial Narrow"/>
                <w:spacing w:val="-43"/>
                <w:lang w:val="es-CR"/>
              </w:rPr>
              <w:t xml:space="preserve"> </w:t>
            </w:r>
            <w:r w:rsidRPr="00485FB9">
              <w:rPr>
                <w:rFonts w:ascii="Arial Narrow" w:hAnsi="Arial Narrow"/>
                <w:lang w:val="es-CR"/>
              </w:rPr>
              <w:t>plazo</w:t>
            </w:r>
            <w:r w:rsidRPr="00485FB9">
              <w:rPr>
                <w:rFonts w:ascii="Arial Narrow" w:hAnsi="Arial Narrow"/>
                <w:spacing w:val="-1"/>
                <w:lang w:val="es-CR"/>
              </w:rPr>
              <w:t xml:space="preserve"> </w:t>
            </w:r>
            <w:r w:rsidRPr="00485FB9">
              <w:rPr>
                <w:rFonts w:ascii="Arial Narrow" w:hAnsi="Arial Narrow"/>
                <w:lang w:val="es-CR"/>
              </w:rPr>
              <w:t>de</w:t>
            </w:r>
            <w:r w:rsidRPr="00485FB9">
              <w:rPr>
                <w:rFonts w:ascii="Arial Narrow" w:hAnsi="Arial Narrow"/>
                <w:spacing w:val="-1"/>
                <w:lang w:val="es-CR"/>
              </w:rPr>
              <w:t xml:space="preserve"> </w:t>
            </w:r>
            <w:r w:rsidRPr="00485FB9">
              <w:rPr>
                <w:rFonts w:ascii="Arial Narrow" w:hAnsi="Arial Narrow"/>
                <w:lang w:val="es-CR"/>
              </w:rPr>
              <w:t>ejecución de</w:t>
            </w:r>
            <w:r w:rsidRPr="00485FB9">
              <w:rPr>
                <w:rFonts w:ascii="Arial Narrow" w:hAnsi="Arial Narrow"/>
                <w:spacing w:val="-1"/>
                <w:lang w:val="es-CR"/>
              </w:rPr>
              <w:t xml:space="preserve"> </w:t>
            </w:r>
            <w:r w:rsidRPr="00485FB9">
              <w:rPr>
                <w:rFonts w:ascii="Arial Narrow" w:hAnsi="Arial Narrow"/>
                <w:lang w:val="es-CR"/>
              </w:rPr>
              <w:t>los</w:t>
            </w:r>
            <w:r w:rsidRPr="00485FB9">
              <w:rPr>
                <w:rFonts w:ascii="Arial Narrow" w:hAnsi="Arial Narrow"/>
                <w:spacing w:val="1"/>
                <w:lang w:val="es-CR"/>
              </w:rPr>
              <w:t xml:space="preserve"> </w:t>
            </w:r>
            <w:r w:rsidRPr="00485FB9">
              <w:rPr>
                <w:rFonts w:ascii="Arial Narrow" w:hAnsi="Arial Narrow"/>
                <w:lang w:val="es-CR"/>
              </w:rPr>
              <w:t>servicios.</w:t>
            </w:r>
          </w:p>
        </w:tc>
        <w:tc>
          <w:tcPr>
            <w:tcW w:w="2703" w:type="dxa"/>
            <w:gridSpan w:val="4"/>
          </w:tcPr>
          <w:p w14:paraId="16E26F49" w14:textId="77777777" w:rsidR="00D84E3C" w:rsidRPr="00485FB9" w:rsidRDefault="00D84E3C" w:rsidP="002C7CC6">
            <w:pPr>
              <w:pStyle w:val="TableParagraph"/>
              <w:spacing w:before="72"/>
              <w:ind w:left="116"/>
              <w:rPr>
                <w:rFonts w:ascii="Arial Narrow" w:hAnsi="Arial Narrow"/>
                <w:lang w:val="es-CR"/>
              </w:rPr>
            </w:pPr>
            <w:r w:rsidRPr="00485FB9">
              <w:rPr>
                <w:rFonts w:ascii="Arial Narrow" w:hAnsi="Arial Narrow"/>
                <w:noProof/>
                <w:lang w:val="es-CR"/>
              </w:rPr>
              <w:drawing>
                <wp:inline distT="0" distB="0" distL="0" distR="0" wp14:anchorId="78401905" wp14:editId="4E0CC1C3">
                  <wp:extent cx="113484" cy="111442"/>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spacing w:val="-2"/>
                <w:lang w:val="es-CR"/>
              </w:rPr>
              <w:t xml:space="preserve"> </w:t>
            </w:r>
            <w:r w:rsidRPr="00485FB9">
              <w:rPr>
                <w:rFonts w:ascii="Arial Narrow" w:hAnsi="Arial Narrow"/>
                <w:w w:val="110"/>
                <w:lang w:val="es-CR"/>
              </w:rPr>
              <w:t>Si</w:t>
            </w:r>
          </w:p>
          <w:p w14:paraId="07D4096E" w14:textId="77777777" w:rsidR="00D84E3C" w:rsidRPr="00485FB9" w:rsidRDefault="00D84E3C" w:rsidP="002C7CC6">
            <w:pPr>
              <w:pStyle w:val="TableParagraph"/>
              <w:spacing w:before="131"/>
              <w:rPr>
                <w:rFonts w:ascii="Arial Narrow" w:hAnsi="Arial Narrow"/>
                <w:lang w:val="es-CR"/>
              </w:rPr>
            </w:pPr>
            <w:r w:rsidRPr="00485FB9">
              <w:rPr>
                <w:rFonts w:ascii="Arial Narrow" w:hAnsi="Arial Narrow"/>
                <w:lang w:val="es-CR"/>
              </w:rPr>
              <w:t xml:space="preserve">  </w:t>
            </w:r>
            <w:r w:rsidRPr="00485FB9">
              <w:rPr>
                <w:rFonts w:ascii="Arial Narrow" w:hAnsi="Arial Narrow"/>
                <w:spacing w:val="-25"/>
                <w:lang w:val="es-CR"/>
              </w:rPr>
              <w:t xml:space="preserve"> </w:t>
            </w:r>
            <w:r w:rsidRPr="00485FB9">
              <w:rPr>
                <w:rFonts w:ascii="Arial Narrow" w:hAnsi="Arial Narrow"/>
                <w:noProof/>
                <w:lang w:val="es-CR"/>
              </w:rPr>
              <w:drawing>
                <wp:inline distT="0" distB="0" distL="0" distR="0" wp14:anchorId="5A7233E0" wp14:editId="6A3CF0A3">
                  <wp:extent cx="113484" cy="111442"/>
                  <wp:effectExtent l="0" t="0" r="0" b="0"/>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lang w:val="es-CR"/>
              </w:rPr>
              <w:t>No</w:t>
            </w:r>
          </w:p>
        </w:tc>
        <w:tc>
          <w:tcPr>
            <w:tcW w:w="3575" w:type="dxa"/>
            <w:gridSpan w:val="4"/>
          </w:tcPr>
          <w:p w14:paraId="6C7A867E" w14:textId="77777777" w:rsidR="00D84E3C" w:rsidRPr="00485FB9" w:rsidRDefault="00D84E3C" w:rsidP="002C7CC6">
            <w:pPr>
              <w:pStyle w:val="TableParagraph"/>
              <w:spacing w:before="1"/>
              <w:ind w:left="106" w:right="97"/>
              <w:jc w:val="both"/>
              <w:rPr>
                <w:rFonts w:ascii="Arial Narrow" w:hAnsi="Arial Narrow"/>
                <w:lang w:val="es-CR"/>
              </w:rPr>
            </w:pPr>
            <w:r w:rsidRPr="00485FB9">
              <w:rPr>
                <w:rFonts w:ascii="Arial Narrow" w:hAnsi="Arial Narrow"/>
                <w:color w:val="A6A6A6"/>
                <w:lang w:val="es-CR"/>
              </w:rPr>
              <w:t>(en</w:t>
            </w:r>
            <w:r w:rsidRPr="00485FB9">
              <w:rPr>
                <w:rFonts w:ascii="Arial Narrow" w:hAnsi="Arial Narrow"/>
                <w:color w:val="A6A6A6"/>
                <w:spacing w:val="1"/>
                <w:lang w:val="es-CR"/>
              </w:rPr>
              <w:t xml:space="preserve"> </w:t>
            </w:r>
            <w:r w:rsidRPr="00485FB9">
              <w:rPr>
                <w:rFonts w:ascii="Arial Narrow" w:hAnsi="Arial Narrow"/>
                <w:color w:val="A6A6A6"/>
                <w:lang w:val="es-CR"/>
              </w:rPr>
              <w:t>caso</w:t>
            </w:r>
            <w:r w:rsidRPr="00485FB9">
              <w:rPr>
                <w:rFonts w:ascii="Arial Narrow" w:hAnsi="Arial Narrow"/>
                <w:color w:val="A6A6A6"/>
                <w:spacing w:val="1"/>
                <w:lang w:val="es-CR"/>
              </w:rPr>
              <w:t xml:space="preserve"> </w:t>
            </w:r>
            <w:r w:rsidRPr="00485FB9">
              <w:rPr>
                <w:rFonts w:ascii="Arial Narrow" w:hAnsi="Arial Narrow"/>
                <w:color w:val="A6A6A6"/>
                <w:lang w:val="es-CR"/>
              </w:rPr>
              <w:t>de</w:t>
            </w:r>
            <w:r w:rsidRPr="00485FB9">
              <w:rPr>
                <w:rFonts w:ascii="Arial Narrow" w:hAnsi="Arial Narrow"/>
                <w:color w:val="A6A6A6"/>
                <w:spacing w:val="1"/>
                <w:lang w:val="es-CR"/>
              </w:rPr>
              <w:t xml:space="preserve"> </w:t>
            </w:r>
            <w:r w:rsidRPr="00485FB9">
              <w:rPr>
                <w:rFonts w:ascii="Arial Narrow" w:hAnsi="Arial Narrow"/>
                <w:color w:val="A6A6A6"/>
                <w:lang w:val="es-CR"/>
              </w:rPr>
              <w:t>existir</w:t>
            </w:r>
            <w:r w:rsidRPr="00485FB9">
              <w:rPr>
                <w:rFonts w:ascii="Arial Narrow" w:hAnsi="Arial Narrow"/>
                <w:color w:val="A6A6A6"/>
                <w:spacing w:val="1"/>
                <w:lang w:val="es-CR"/>
              </w:rPr>
              <w:t xml:space="preserve"> </w:t>
            </w:r>
            <w:r w:rsidRPr="00485FB9">
              <w:rPr>
                <w:rFonts w:ascii="Arial Narrow" w:hAnsi="Arial Narrow"/>
                <w:color w:val="A6A6A6"/>
                <w:lang w:val="es-CR"/>
              </w:rPr>
              <w:t>prórrogas</w:t>
            </w:r>
            <w:r w:rsidRPr="00485FB9">
              <w:rPr>
                <w:rFonts w:ascii="Arial Narrow" w:hAnsi="Arial Narrow"/>
                <w:color w:val="A6A6A6"/>
                <w:spacing w:val="1"/>
                <w:lang w:val="es-CR"/>
              </w:rPr>
              <w:t xml:space="preserve"> </w:t>
            </w:r>
            <w:r w:rsidRPr="00485FB9">
              <w:rPr>
                <w:rFonts w:ascii="Arial Narrow" w:hAnsi="Arial Narrow"/>
                <w:color w:val="A6A6A6"/>
                <w:lang w:val="es-CR"/>
              </w:rPr>
              <w:t>al</w:t>
            </w:r>
            <w:r w:rsidRPr="00485FB9">
              <w:rPr>
                <w:rFonts w:ascii="Arial Narrow" w:hAnsi="Arial Narrow"/>
                <w:color w:val="A6A6A6"/>
                <w:spacing w:val="1"/>
                <w:lang w:val="es-CR"/>
              </w:rPr>
              <w:t xml:space="preserve"> </w:t>
            </w:r>
            <w:r w:rsidRPr="00485FB9">
              <w:rPr>
                <w:rFonts w:ascii="Arial Narrow" w:hAnsi="Arial Narrow"/>
                <w:color w:val="A6A6A6"/>
                <w:lang w:val="es-CR"/>
              </w:rPr>
              <w:t>plazo</w:t>
            </w:r>
            <w:r w:rsidRPr="00485FB9">
              <w:rPr>
                <w:rFonts w:ascii="Arial Narrow" w:hAnsi="Arial Narrow"/>
                <w:color w:val="A6A6A6"/>
                <w:spacing w:val="1"/>
                <w:lang w:val="es-CR"/>
              </w:rPr>
              <w:t xml:space="preserve"> </w:t>
            </w:r>
            <w:r w:rsidRPr="00485FB9">
              <w:rPr>
                <w:rFonts w:ascii="Arial Narrow" w:hAnsi="Arial Narrow"/>
                <w:color w:val="A6A6A6"/>
                <w:lang w:val="es-CR"/>
              </w:rPr>
              <w:t>original, debe indicarse en este campo y</w:t>
            </w:r>
            <w:r w:rsidRPr="00485FB9">
              <w:rPr>
                <w:rFonts w:ascii="Arial Narrow" w:hAnsi="Arial Narrow"/>
                <w:color w:val="A6A6A6"/>
                <w:spacing w:val="1"/>
                <w:lang w:val="es-CR"/>
              </w:rPr>
              <w:t xml:space="preserve"> </w:t>
            </w:r>
            <w:r w:rsidRPr="00485FB9">
              <w:rPr>
                <w:rFonts w:ascii="Arial Narrow" w:hAnsi="Arial Narrow"/>
                <w:color w:val="A6A6A6"/>
                <w:lang w:val="es-CR"/>
              </w:rPr>
              <w:t>deben</w:t>
            </w:r>
            <w:r w:rsidRPr="00485FB9">
              <w:rPr>
                <w:rFonts w:ascii="Arial Narrow" w:hAnsi="Arial Narrow"/>
                <w:color w:val="A6A6A6"/>
                <w:spacing w:val="-5"/>
                <w:lang w:val="es-CR"/>
              </w:rPr>
              <w:t xml:space="preserve"> </w:t>
            </w:r>
            <w:r w:rsidRPr="00485FB9">
              <w:rPr>
                <w:rFonts w:ascii="Arial Narrow" w:hAnsi="Arial Narrow"/>
                <w:color w:val="A6A6A6"/>
                <w:lang w:val="es-CR"/>
              </w:rPr>
              <w:t>enviarse</w:t>
            </w:r>
            <w:r w:rsidRPr="00485FB9">
              <w:rPr>
                <w:rFonts w:ascii="Arial Narrow" w:hAnsi="Arial Narrow"/>
                <w:color w:val="A6A6A6"/>
                <w:spacing w:val="-5"/>
                <w:lang w:val="es-CR"/>
              </w:rPr>
              <w:t xml:space="preserve"> </w:t>
            </w:r>
            <w:r w:rsidRPr="00485FB9">
              <w:rPr>
                <w:rFonts w:ascii="Arial Narrow" w:hAnsi="Arial Narrow"/>
                <w:color w:val="A6A6A6"/>
                <w:lang w:val="es-CR"/>
              </w:rPr>
              <w:t>a</w:t>
            </w:r>
            <w:r w:rsidRPr="00485FB9">
              <w:rPr>
                <w:rFonts w:ascii="Arial Narrow" w:hAnsi="Arial Narrow"/>
                <w:color w:val="A6A6A6"/>
                <w:spacing w:val="-4"/>
                <w:lang w:val="es-CR"/>
              </w:rPr>
              <w:t xml:space="preserve"> </w:t>
            </w:r>
            <w:r w:rsidRPr="00485FB9">
              <w:rPr>
                <w:rFonts w:ascii="Arial Narrow" w:hAnsi="Arial Narrow"/>
                <w:color w:val="A6A6A6"/>
                <w:lang w:val="es-CR"/>
              </w:rPr>
              <w:t>la</w:t>
            </w:r>
            <w:r w:rsidRPr="00485FB9">
              <w:rPr>
                <w:rFonts w:ascii="Arial Narrow" w:hAnsi="Arial Narrow"/>
                <w:color w:val="A6A6A6"/>
                <w:spacing w:val="-4"/>
                <w:lang w:val="es-CR"/>
              </w:rPr>
              <w:t xml:space="preserve"> </w:t>
            </w:r>
            <w:r w:rsidRPr="00485FB9">
              <w:rPr>
                <w:rFonts w:ascii="Arial Narrow" w:hAnsi="Arial Narrow"/>
                <w:color w:val="A6A6A6"/>
                <w:lang w:val="es-CR"/>
              </w:rPr>
              <w:t>Proveeduría</w:t>
            </w:r>
            <w:r w:rsidRPr="00485FB9">
              <w:rPr>
                <w:rFonts w:ascii="Arial Narrow" w:hAnsi="Arial Narrow"/>
                <w:color w:val="A6A6A6"/>
                <w:spacing w:val="-5"/>
                <w:lang w:val="es-CR"/>
              </w:rPr>
              <w:t xml:space="preserve"> </w:t>
            </w:r>
            <w:r w:rsidRPr="00485FB9">
              <w:rPr>
                <w:rFonts w:ascii="Arial Narrow" w:hAnsi="Arial Narrow"/>
                <w:color w:val="A6A6A6"/>
                <w:lang w:val="es-CR"/>
              </w:rPr>
              <w:t>para</w:t>
            </w:r>
            <w:r w:rsidRPr="00485FB9">
              <w:rPr>
                <w:rFonts w:ascii="Arial Narrow" w:hAnsi="Arial Narrow"/>
                <w:color w:val="A6A6A6"/>
                <w:spacing w:val="-4"/>
                <w:lang w:val="es-CR"/>
              </w:rPr>
              <w:t xml:space="preserve"> </w:t>
            </w:r>
            <w:r w:rsidRPr="00485FB9">
              <w:rPr>
                <w:rFonts w:ascii="Arial Narrow" w:hAnsi="Arial Narrow"/>
                <w:color w:val="A6A6A6"/>
                <w:lang w:val="es-CR"/>
              </w:rPr>
              <w:t>que</w:t>
            </w:r>
            <w:r w:rsidRPr="00485FB9">
              <w:rPr>
                <w:rFonts w:ascii="Arial Narrow" w:hAnsi="Arial Narrow"/>
                <w:color w:val="A6A6A6"/>
                <w:spacing w:val="-43"/>
                <w:lang w:val="es-CR"/>
              </w:rPr>
              <w:t xml:space="preserve"> </w:t>
            </w:r>
            <w:r w:rsidRPr="00485FB9">
              <w:rPr>
                <w:rFonts w:ascii="Arial Narrow" w:hAnsi="Arial Narrow"/>
                <w:color w:val="A6A6A6"/>
                <w:lang w:val="es-CR"/>
              </w:rPr>
              <w:t>sean</w:t>
            </w:r>
            <w:r w:rsidRPr="00485FB9">
              <w:rPr>
                <w:rFonts w:ascii="Arial Narrow" w:hAnsi="Arial Narrow"/>
                <w:color w:val="A6A6A6"/>
                <w:spacing w:val="1"/>
                <w:lang w:val="es-CR"/>
              </w:rPr>
              <w:t xml:space="preserve"> </w:t>
            </w:r>
            <w:r w:rsidRPr="00485FB9">
              <w:rPr>
                <w:rFonts w:ascii="Arial Narrow" w:hAnsi="Arial Narrow"/>
                <w:color w:val="A6A6A6"/>
                <w:lang w:val="es-CR"/>
              </w:rPr>
              <w:t>incorporadas</w:t>
            </w:r>
            <w:r w:rsidRPr="00485FB9">
              <w:rPr>
                <w:rFonts w:ascii="Arial Narrow" w:hAnsi="Arial Narrow"/>
                <w:color w:val="A6A6A6"/>
                <w:spacing w:val="1"/>
                <w:lang w:val="es-CR"/>
              </w:rPr>
              <w:t xml:space="preserve"> </w:t>
            </w:r>
            <w:r w:rsidRPr="00485FB9">
              <w:rPr>
                <w:rFonts w:ascii="Arial Narrow" w:hAnsi="Arial Narrow"/>
                <w:color w:val="A6A6A6"/>
                <w:lang w:val="es-CR"/>
              </w:rPr>
              <w:t>al</w:t>
            </w:r>
            <w:r w:rsidRPr="00485FB9">
              <w:rPr>
                <w:rFonts w:ascii="Arial Narrow" w:hAnsi="Arial Narrow"/>
                <w:color w:val="A6A6A6"/>
                <w:spacing w:val="1"/>
                <w:lang w:val="es-CR"/>
              </w:rPr>
              <w:t xml:space="preserve"> </w:t>
            </w:r>
            <w:r w:rsidRPr="00485FB9">
              <w:rPr>
                <w:rFonts w:ascii="Arial Narrow" w:hAnsi="Arial Narrow"/>
                <w:color w:val="A6A6A6"/>
                <w:lang w:val="es-CR"/>
              </w:rPr>
              <w:t>expediente</w:t>
            </w:r>
            <w:r w:rsidRPr="00485FB9">
              <w:rPr>
                <w:rFonts w:ascii="Arial Narrow" w:hAnsi="Arial Narrow"/>
                <w:color w:val="A6A6A6"/>
                <w:spacing w:val="1"/>
                <w:lang w:val="es-CR"/>
              </w:rPr>
              <w:t xml:space="preserve"> </w:t>
            </w:r>
            <w:r w:rsidRPr="00485FB9">
              <w:rPr>
                <w:rFonts w:ascii="Arial Narrow" w:hAnsi="Arial Narrow"/>
                <w:color w:val="A6A6A6"/>
                <w:lang w:val="es-CR"/>
              </w:rPr>
              <w:t>de</w:t>
            </w:r>
            <w:r w:rsidRPr="00485FB9">
              <w:rPr>
                <w:rFonts w:ascii="Arial Narrow" w:hAnsi="Arial Narrow"/>
                <w:color w:val="A6A6A6"/>
                <w:spacing w:val="1"/>
                <w:lang w:val="es-CR"/>
              </w:rPr>
              <w:t xml:space="preserve"> </w:t>
            </w:r>
            <w:r w:rsidRPr="00485FB9">
              <w:rPr>
                <w:rFonts w:ascii="Arial Narrow" w:hAnsi="Arial Narrow"/>
                <w:color w:val="A6A6A6"/>
                <w:lang w:val="es-CR"/>
              </w:rPr>
              <w:t>contratación</w:t>
            </w:r>
            <w:r w:rsidRPr="00485FB9">
              <w:rPr>
                <w:rFonts w:ascii="Arial Narrow" w:hAnsi="Arial Narrow"/>
                <w:color w:val="A6A6A6"/>
                <w:spacing w:val="41"/>
                <w:lang w:val="es-CR"/>
              </w:rPr>
              <w:t xml:space="preserve"> </w:t>
            </w:r>
            <w:r w:rsidRPr="00485FB9">
              <w:rPr>
                <w:rFonts w:ascii="Arial Narrow" w:hAnsi="Arial Narrow"/>
                <w:color w:val="A6A6A6"/>
                <w:lang w:val="es-CR"/>
              </w:rPr>
              <w:t>en</w:t>
            </w:r>
            <w:r w:rsidRPr="00485FB9">
              <w:rPr>
                <w:rFonts w:ascii="Arial Narrow" w:hAnsi="Arial Narrow"/>
                <w:color w:val="A6A6A6"/>
                <w:spacing w:val="41"/>
                <w:lang w:val="es-CR"/>
              </w:rPr>
              <w:t xml:space="preserve"> </w:t>
            </w:r>
            <w:r w:rsidRPr="00485FB9">
              <w:rPr>
                <w:rFonts w:ascii="Arial Narrow" w:hAnsi="Arial Narrow"/>
                <w:color w:val="A6A6A6"/>
                <w:lang w:val="es-CR"/>
              </w:rPr>
              <w:t>caso</w:t>
            </w:r>
            <w:r w:rsidRPr="00485FB9">
              <w:rPr>
                <w:rFonts w:ascii="Arial Narrow" w:hAnsi="Arial Narrow"/>
                <w:color w:val="A6A6A6"/>
                <w:spacing w:val="40"/>
                <w:lang w:val="es-CR"/>
              </w:rPr>
              <w:t xml:space="preserve"> </w:t>
            </w:r>
            <w:r w:rsidRPr="00485FB9">
              <w:rPr>
                <w:rFonts w:ascii="Arial Narrow" w:hAnsi="Arial Narrow"/>
                <w:color w:val="A6A6A6"/>
                <w:lang w:val="es-CR"/>
              </w:rPr>
              <w:t>de</w:t>
            </w:r>
            <w:r w:rsidRPr="00485FB9">
              <w:rPr>
                <w:rFonts w:ascii="Arial Narrow" w:hAnsi="Arial Narrow"/>
                <w:color w:val="A6A6A6"/>
                <w:spacing w:val="40"/>
                <w:lang w:val="es-CR"/>
              </w:rPr>
              <w:t xml:space="preserve"> </w:t>
            </w:r>
            <w:r w:rsidRPr="00485FB9">
              <w:rPr>
                <w:rFonts w:ascii="Arial Narrow" w:hAnsi="Arial Narrow"/>
                <w:color w:val="A6A6A6"/>
                <w:lang w:val="es-CR"/>
              </w:rPr>
              <w:t>haber</w:t>
            </w:r>
            <w:r w:rsidRPr="00485FB9">
              <w:rPr>
                <w:rFonts w:ascii="Arial Narrow" w:hAnsi="Arial Narrow"/>
                <w:color w:val="A6A6A6"/>
                <w:spacing w:val="40"/>
                <w:lang w:val="es-CR"/>
              </w:rPr>
              <w:t xml:space="preserve"> </w:t>
            </w:r>
            <w:r w:rsidRPr="00485FB9">
              <w:rPr>
                <w:rFonts w:ascii="Arial Narrow" w:hAnsi="Arial Narrow"/>
                <w:color w:val="A6A6A6"/>
                <w:lang w:val="es-CR"/>
              </w:rPr>
              <w:t>omitido</w:t>
            </w:r>
          </w:p>
          <w:p w14:paraId="33867F31" w14:textId="77777777" w:rsidR="00D84E3C" w:rsidRPr="00485FB9" w:rsidRDefault="00D84E3C" w:rsidP="002C7CC6">
            <w:pPr>
              <w:pStyle w:val="TableParagraph"/>
              <w:spacing w:before="1" w:line="223" w:lineRule="exact"/>
              <w:ind w:left="106"/>
              <w:jc w:val="both"/>
              <w:rPr>
                <w:rFonts w:ascii="Arial Narrow" w:hAnsi="Arial Narrow"/>
                <w:lang w:val="es-CR"/>
              </w:rPr>
            </w:pPr>
            <w:r w:rsidRPr="00485FB9">
              <w:rPr>
                <w:rFonts w:ascii="Arial Narrow" w:hAnsi="Arial Narrow"/>
                <w:color w:val="A6A6A6"/>
                <w:lang w:val="es-CR"/>
              </w:rPr>
              <w:t>dicho</w:t>
            </w:r>
            <w:r w:rsidRPr="00485FB9">
              <w:rPr>
                <w:rFonts w:ascii="Arial Narrow" w:hAnsi="Arial Narrow"/>
                <w:color w:val="A6A6A6"/>
                <w:spacing w:val="-2"/>
                <w:lang w:val="es-CR"/>
              </w:rPr>
              <w:t xml:space="preserve"> </w:t>
            </w:r>
            <w:r w:rsidRPr="00485FB9">
              <w:rPr>
                <w:rFonts w:ascii="Arial Narrow" w:hAnsi="Arial Narrow"/>
                <w:color w:val="A6A6A6"/>
                <w:lang w:val="es-CR"/>
              </w:rPr>
              <w:t>envío)</w:t>
            </w:r>
          </w:p>
        </w:tc>
      </w:tr>
      <w:tr w:rsidR="00D84E3C" w:rsidRPr="00485FB9" w14:paraId="65C003A5" w14:textId="77777777" w:rsidTr="00D84E3C">
        <w:trPr>
          <w:trHeight w:val="976"/>
          <w:jc w:val="center"/>
        </w:trPr>
        <w:tc>
          <w:tcPr>
            <w:tcW w:w="4642" w:type="dxa"/>
            <w:gridSpan w:val="3"/>
            <w:shd w:val="clear" w:color="auto" w:fill="9CC2E4"/>
          </w:tcPr>
          <w:p w14:paraId="72B36286" w14:textId="77777777" w:rsidR="00D84E3C" w:rsidRPr="00485FB9" w:rsidRDefault="00D84E3C" w:rsidP="002C7CC6">
            <w:pPr>
              <w:pStyle w:val="TableParagraph"/>
              <w:ind w:left="107" w:right="95"/>
              <w:jc w:val="both"/>
              <w:rPr>
                <w:rFonts w:ascii="Arial Narrow" w:hAnsi="Arial Narrow"/>
                <w:b/>
                <w:lang w:val="es-CR"/>
              </w:rPr>
            </w:pPr>
            <w:r w:rsidRPr="00485FB9">
              <w:rPr>
                <w:rFonts w:ascii="Arial Narrow" w:hAnsi="Arial Narrow"/>
                <w:lang w:val="es-CR"/>
              </w:rPr>
              <w:t>Indicar si el objeto de la contratación fue recibido a</w:t>
            </w:r>
            <w:r w:rsidRPr="00485FB9">
              <w:rPr>
                <w:rFonts w:ascii="Arial Narrow" w:hAnsi="Arial Narrow"/>
                <w:spacing w:val="1"/>
                <w:lang w:val="es-CR"/>
              </w:rPr>
              <w:t xml:space="preserve"> </w:t>
            </w:r>
            <w:r w:rsidRPr="00485FB9">
              <w:rPr>
                <w:rFonts w:ascii="Arial Narrow" w:hAnsi="Arial Narrow"/>
                <w:lang w:val="es-CR"/>
              </w:rPr>
              <w:t>satisfacción y procede realizar el pago de las facturas</w:t>
            </w:r>
            <w:r w:rsidRPr="00485FB9">
              <w:rPr>
                <w:rFonts w:ascii="Arial Narrow" w:hAnsi="Arial Narrow"/>
                <w:spacing w:val="1"/>
                <w:lang w:val="es-CR"/>
              </w:rPr>
              <w:t xml:space="preserve"> </w:t>
            </w:r>
            <w:r w:rsidRPr="00485FB9">
              <w:rPr>
                <w:rFonts w:ascii="Arial Narrow" w:hAnsi="Arial Narrow"/>
                <w:lang w:val="es-CR"/>
              </w:rPr>
              <w:t>detalladas</w:t>
            </w:r>
            <w:r w:rsidRPr="00485FB9">
              <w:rPr>
                <w:rFonts w:ascii="Arial Narrow" w:hAnsi="Arial Narrow"/>
                <w:spacing w:val="14"/>
                <w:lang w:val="es-CR"/>
              </w:rPr>
              <w:t xml:space="preserve"> </w:t>
            </w:r>
            <w:r w:rsidRPr="00485FB9">
              <w:rPr>
                <w:rFonts w:ascii="Arial Narrow" w:hAnsi="Arial Narrow"/>
                <w:lang w:val="es-CR"/>
              </w:rPr>
              <w:t>en</w:t>
            </w:r>
            <w:r w:rsidRPr="00485FB9">
              <w:rPr>
                <w:rFonts w:ascii="Arial Narrow" w:hAnsi="Arial Narrow"/>
                <w:spacing w:val="16"/>
                <w:lang w:val="es-CR"/>
              </w:rPr>
              <w:t xml:space="preserve"> </w:t>
            </w:r>
            <w:r w:rsidRPr="00485FB9">
              <w:rPr>
                <w:rFonts w:ascii="Arial Narrow" w:hAnsi="Arial Narrow"/>
                <w:lang w:val="es-CR"/>
              </w:rPr>
              <w:t>el</w:t>
            </w:r>
            <w:r w:rsidRPr="00485FB9">
              <w:rPr>
                <w:rFonts w:ascii="Arial Narrow" w:hAnsi="Arial Narrow"/>
                <w:spacing w:val="12"/>
                <w:lang w:val="es-CR"/>
              </w:rPr>
              <w:t xml:space="preserve"> </w:t>
            </w:r>
            <w:r w:rsidRPr="00485FB9">
              <w:rPr>
                <w:rFonts w:ascii="Arial Narrow" w:hAnsi="Arial Narrow"/>
                <w:lang w:val="es-CR"/>
              </w:rPr>
              <w:t>punto.</w:t>
            </w:r>
            <w:r w:rsidRPr="00485FB9">
              <w:rPr>
                <w:rFonts w:ascii="Arial Narrow" w:hAnsi="Arial Narrow"/>
                <w:spacing w:val="13"/>
                <w:lang w:val="es-CR"/>
              </w:rPr>
              <w:t xml:space="preserve"> </w:t>
            </w:r>
            <w:r w:rsidRPr="00485FB9">
              <w:rPr>
                <w:rFonts w:ascii="Arial Narrow" w:hAnsi="Arial Narrow"/>
                <w:b/>
                <w:lang w:val="es-CR"/>
              </w:rPr>
              <w:t>Este</w:t>
            </w:r>
            <w:r w:rsidRPr="00485FB9">
              <w:rPr>
                <w:rFonts w:ascii="Arial Narrow" w:hAnsi="Arial Narrow"/>
                <w:b/>
                <w:spacing w:val="9"/>
                <w:lang w:val="es-CR"/>
              </w:rPr>
              <w:t xml:space="preserve"> </w:t>
            </w:r>
            <w:r w:rsidRPr="00485FB9">
              <w:rPr>
                <w:rFonts w:ascii="Arial Narrow" w:hAnsi="Arial Narrow"/>
                <w:b/>
                <w:lang w:val="es-CR"/>
              </w:rPr>
              <w:t>detalle</w:t>
            </w:r>
            <w:r w:rsidRPr="00485FB9">
              <w:rPr>
                <w:rFonts w:ascii="Arial Narrow" w:hAnsi="Arial Narrow"/>
                <w:b/>
                <w:spacing w:val="14"/>
                <w:lang w:val="es-CR"/>
              </w:rPr>
              <w:t xml:space="preserve"> </w:t>
            </w:r>
            <w:r w:rsidRPr="00485FB9">
              <w:rPr>
                <w:rFonts w:ascii="Arial Narrow" w:hAnsi="Arial Narrow"/>
                <w:b/>
                <w:lang w:val="es-CR"/>
              </w:rPr>
              <w:t>debe</w:t>
            </w:r>
            <w:r w:rsidRPr="00485FB9">
              <w:rPr>
                <w:rFonts w:ascii="Arial Narrow" w:hAnsi="Arial Narrow"/>
                <w:b/>
                <w:spacing w:val="14"/>
                <w:lang w:val="es-CR"/>
              </w:rPr>
              <w:t xml:space="preserve"> </w:t>
            </w:r>
            <w:r w:rsidRPr="00485FB9">
              <w:rPr>
                <w:rFonts w:ascii="Arial Narrow" w:hAnsi="Arial Narrow"/>
                <w:b/>
                <w:lang w:val="es-CR"/>
              </w:rPr>
              <w:t>ser</w:t>
            </w:r>
            <w:r w:rsidRPr="00485FB9">
              <w:rPr>
                <w:rFonts w:ascii="Arial Narrow" w:hAnsi="Arial Narrow"/>
                <w:b/>
                <w:spacing w:val="14"/>
                <w:lang w:val="es-CR"/>
              </w:rPr>
              <w:t xml:space="preserve"> </w:t>
            </w:r>
            <w:r w:rsidRPr="00485FB9">
              <w:rPr>
                <w:rFonts w:ascii="Arial Narrow" w:hAnsi="Arial Narrow"/>
                <w:b/>
                <w:lang w:val="es-CR"/>
              </w:rPr>
              <w:t>amplio,</w:t>
            </w:r>
          </w:p>
          <w:p w14:paraId="66D797F4" w14:textId="77777777" w:rsidR="00D84E3C" w:rsidRPr="00485FB9" w:rsidRDefault="00D84E3C" w:rsidP="002C7CC6">
            <w:pPr>
              <w:pStyle w:val="TableParagraph"/>
              <w:spacing w:before="1" w:line="223" w:lineRule="exact"/>
              <w:ind w:left="107"/>
              <w:jc w:val="both"/>
              <w:rPr>
                <w:rFonts w:ascii="Arial Narrow" w:hAnsi="Arial Narrow"/>
                <w:b/>
                <w:lang w:val="es-CR"/>
              </w:rPr>
            </w:pPr>
            <w:r w:rsidRPr="00485FB9">
              <w:rPr>
                <w:rFonts w:ascii="Arial Narrow" w:hAnsi="Arial Narrow"/>
                <w:b/>
                <w:lang w:val="es-CR"/>
              </w:rPr>
              <w:t>suficiente</w:t>
            </w:r>
            <w:r w:rsidRPr="00485FB9">
              <w:rPr>
                <w:rFonts w:ascii="Arial Narrow" w:hAnsi="Arial Narrow"/>
                <w:b/>
                <w:spacing w:val="-3"/>
                <w:lang w:val="es-CR"/>
              </w:rPr>
              <w:t xml:space="preserve"> </w:t>
            </w:r>
            <w:r w:rsidRPr="00485FB9">
              <w:rPr>
                <w:rFonts w:ascii="Arial Narrow" w:hAnsi="Arial Narrow"/>
                <w:b/>
                <w:lang w:val="es-CR"/>
              </w:rPr>
              <w:t>y</w:t>
            </w:r>
            <w:r w:rsidRPr="00485FB9">
              <w:rPr>
                <w:rFonts w:ascii="Arial Narrow" w:hAnsi="Arial Narrow"/>
                <w:b/>
                <w:spacing w:val="-4"/>
                <w:lang w:val="es-CR"/>
              </w:rPr>
              <w:t xml:space="preserve"> </w:t>
            </w:r>
            <w:r w:rsidRPr="00485FB9">
              <w:rPr>
                <w:rFonts w:ascii="Arial Narrow" w:hAnsi="Arial Narrow"/>
                <w:b/>
                <w:lang w:val="es-CR"/>
              </w:rPr>
              <w:t>claro</w:t>
            </w:r>
          </w:p>
        </w:tc>
        <w:tc>
          <w:tcPr>
            <w:tcW w:w="6278" w:type="dxa"/>
            <w:gridSpan w:val="8"/>
          </w:tcPr>
          <w:p w14:paraId="77ED4D6B" w14:textId="77777777" w:rsidR="00D84E3C" w:rsidRPr="00485FB9" w:rsidRDefault="00D84E3C" w:rsidP="002C7CC6">
            <w:pPr>
              <w:pStyle w:val="TableParagraph"/>
              <w:spacing w:before="1" w:line="223" w:lineRule="exact"/>
              <w:ind w:left="105"/>
              <w:rPr>
                <w:rFonts w:ascii="Arial Narrow" w:hAnsi="Arial Narrow"/>
                <w:lang w:val="es-CR"/>
              </w:rPr>
            </w:pPr>
          </w:p>
        </w:tc>
      </w:tr>
      <w:tr w:rsidR="00D84E3C" w:rsidRPr="00485FB9" w14:paraId="3369B58E" w14:textId="77777777" w:rsidTr="00D84E3C">
        <w:trPr>
          <w:trHeight w:val="486"/>
          <w:jc w:val="center"/>
        </w:trPr>
        <w:tc>
          <w:tcPr>
            <w:tcW w:w="4642" w:type="dxa"/>
            <w:gridSpan w:val="3"/>
            <w:shd w:val="clear" w:color="auto" w:fill="9CC2E4"/>
          </w:tcPr>
          <w:p w14:paraId="1258C1DD" w14:textId="77777777" w:rsidR="00D84E3C" w:rsidRPr="00485FB9" w:rsidRDefault="00D84E3C" w:rsidP="002C7CC6">
            <w:pPr>
              <w:pStyle w:val="TableParagraph"/>
              <w:spacing w:line="243" w:lineRule="exact"/>
              <w:ind w:left="107"/>
              <w:rPr>
                <w:rFonts w:ascii="Arial Narrow" w:hAnsi="Arial Narrow"/>
                <w:lang w:val="es-CR"/>
              </w:rPr>
            </w:pPr>
            <w:r w:rsidRPr="00485FB9">
              <w:rPr>
                <w:rFonts w:ascii="Arial Narrow" w:hAnsi="Arial Narrow"/>
                <w:lang w:val="es-CR"/>
              </w:rPr>
              <w:t>Nombre</w:t>
            </w:r>
            <w:r w:rsidRPr="00485FB9">
              <w:rPr>
                <w:rFonts w:ascii="Arial Narrow" w:hAnsi="Arial Narrow"/>
                <w:spacing w:val="18"/>
                <w:lang w:val="es-CR"/>
              </w:rPr>
              <w:t xml:space="preserve"> </w:t>
            </w:r>
            <w:r w:rsidRPr="00485FB9">
              <w:rPr>
                <w:rFonts w:ascii="Arial Narrow" w:hAnsi="Arial Narrow"/>
                <w:lang w:val="es-CR"/>
              </w:rPr>
              <w:t>del</w:t>
            </w:r>
            <w:r w:rsidRPr="00485FB9">
              <w:rPr>
                <w:rFonts w:ascii="Arial Narrow" w:hAnsi="Arial Narrow"/>
                <w:spacing w:val="18"/>
                <w:lang w:val="es-CR"/>
              </w:rPr>
              <w:t xml:space="preserve"> </w:t>
            </w:r>
            <w:r w:rsidRPr="00485FB9">
              <w:rPr>
                <w:rFonts w:ascii="Arial Narrow" w:hAnsi="Arial Narrow"/>
                <w:lang w:val="es-CR"/>
              </w:rPr>
              <w:t>funcionario</w:t>
            </w:r>
            <w:r w:rsidRPr="00485FB9">
              <w:rPr>
                <w:rFonts w:ascii="Arial Narrow" w:hAnsi="Arial Narrow"/>
                <w:spacing w:val="19"/>
                <w:lang w:val="es-CR"/>
              </w:rPr>
              <w:t xml:space="preserve"> </w:t>
            </w:r>
            <w:r w:rsidRPr="00485FB9">
              <w:rPr>
                <w:rFonts w:ascii="Arial Narrow" w:hAnsi="Arial Narrow"/>
                <w:lang w:val="es-CR"/>
              </w:rPr>
              <w:t>Responsable</w:t>
            </w:r>
            <w:r w:rsidRPr="00485FB9">
              <w:rPr>
                <w:rFonts w:ascii="Arial Narrow" w:hAnsi="Arial Narrow"/>
                <w:spacing w:val="18"/>
                <w:lang w:val="es-CR"/>
              </w:rPr>
              <w:t xml:space="preserve"> </w:t>
            </w:r>
            <w:r w:rsidRPr="00485FB9">
              <w:rPr>
                <w:rFonts w:ascii="Arial Narrow" w:hAnsi="Arial Narrow"/>
                <w:lang w:val="es-CR"/>
              </w:rPr>
              <w:t>de</w:t>
            </w:r>
            <w:r w:rsidRPr="00485FB9">
              <w:rPr>
                <w:rFonts w:ascii="Arial Narrow" w:hAnsi="Arial Narrow"/>
                <w:spacing w:val="18"/>
                <w:lang w:val="es-CR"/>
              </w:rPr>
              <w:t xml:space="preserve"> </w:t>
            </w:r>
            <w:r w:rsidRPr="00485FB9">
              <w:rPr>
                <w:rFonts w:ascii="Arial Narrow" w:hAnsi="Arial Narrow"/>
                <w:lang w:val="es-CR"/>
              </w:rPr>
              <w:t>la</w:t>
            </w:r>
            <w:r w:rsidRPr="00485FB9">
              <w:rPr>
                <w:rFonts w:ascii="Arial Narrow" w:hAnsi="Arial Narrow"/>
                <w:spacing w:val="16"/>
                <w:lang w:val="es-CR"/>
              </w:rPr>
              <w:t xml:space="preserve"> </w:t>
            </w:r>
            <w:r w:rsidRPr="00485FB9">
              <w:rPr>
                <w:rFonts w:ascii="Arial Narrow" w:hAnsi="Arial Narrow"/>
                <w:lang w:val="es-CR"/>
              </w:rPr>
              <w:t>Ejecución</w:t>
            </w:r>
          </w:p>
          <w:p w14:paraId="7211E47E" w14:textId="77777777" w:rsidR="00D84E3C" w:rsidRPr="00485FB9" w:rsidRDefault="00D84E3C" w:rsidP="002C7CC6">
            <w:pPr>
              <w:pStyle w:val="TableParagraph"/>
              <w:spacing w:line="223" w:lineRule="exact"/>
              <w:ind w:left="107"/>
              <w:rPr>
                <w:rFonts w:ascii="Arial Narrow" w:hAnsi="Arial Narrow"/>
                <w:lang w:val="es-CR"/>
              </w:rPr>
            </w:pPr>
            <w:r w:rsidRPr="00485FB9">
              <w:rPr>
                <w:rFonts w:ascii="Arial Narrow" w:hAnsi="Arial Narrow"/>
                <w:lang w:val="es-CR"/>
              </w:rPr>
              <w:t>del</w:t>
            </w:r>
            <w:r w:rsidRPr="00485FB9">
              <w:rPr>
                <w:rFonts w:ascii="Arial Narrow" w:hAnsi="Arial Narrow"/>
                <w:spacing w:val="-3"/>
                <w:lang w:val="es-CR"/>
              </w:rPr>
              <w:t xml:space="preserve"> </w:t>
            </w:r>
            <w:r w:rsidRPr="00485FB9">
              <w:rPr>
                <w:rFonts w:ascii="Arial Narrow" w:hAnsi="Arial Narrow"/>
                <w:lang w:val="es-CR"/>
              </w:rPr>
              <w:t>Servicio</w:t>
            </w:r>
          </w:p>
        </w:tc>
        <w:tc>
          <w:tcPr>
            <w:tcW w:w="2443" w:type="dxa"/>
            <w:gridSpan w:val="3"/>
          </w:tcPr>
          <w:p w14:paraId="3377B23B" w14:textId="77777777" w:rsidR="00D84E3C" w:rsidRPr="00485FB9" w:rsidRDefault="00D84E3C" w:rsidP="002C7CC6">
            <w:pPr>
              <w:pStyle w:val="TableParagraph"/>
              <w:spacing w:line="223" w:lineRule="exact"/>
              <w:ind w:left="187" w:right="112"/>
              <w:jc w:val="center"/>
              <w:rPr>
                <w:rFonts w:ascii="Arial Narrow" w:hAnsi="Arial Narrow"/>
                <w:lang w:val="es-CR"/>
              </w:rPr>
            </w:pPr>
          </w:p>
        </w:tc>
        <w:tc>
          <w:tcPr>
            <w:tcW w:w="2414" w:type="dxa"/>
            <w:gridSpan w:val="4"/>
            <w:shd w:val="clear" w:color="auto" w:fill="9CC2E4"/>
          </w:tcPr>
          <w:p w14:paraId="11FD5009" w14:textId="77777777" w:rsidR="00D84E3C" w:rsidRPr="00485FB9" w:rsidRDefault="00D84E3C" w:rsidP="002C7CC6">
            <w:pPr>
              <w:pStyle w:val="TableParagraph"/>
              <w:spacing w:line="243" w:lineRule="exact"/>
              <w:ind w:left="97"/>
              <w:rPr>
                <w:rFonts w:ascii="Arial Narrow" w:hAnsi="Arial Narrow"/>
                <w:lang w:val="es-CR"/>
              </w:rPr>
            </w:pPr>
            <w:r w:rsidRPr="00485FB9">
              <w:rPr>
                <w:rFonts w:ascii="Arial Narrow" w:hAnsi="Arial Narrow"/>
                <w:lang w:val="es-CR"/>
              </w:rPr>
              <w:t>Fecha</w:t>
            </w:r>
            <w:r w:rsidRPr="00485FB9">
              <w:rPr>
                <w:rFonts w:ascii="Arial Narrow" w:hAnsi="Arial Narrow"/>
                <w:spacing w:val="29"/>
                <w:lang w:val="es-CR"/>
              </w:rPr>
              <w:t xml:space="preserve"> </w:t>
            </w:r>
            <w:r w:rsidRPr="00485FB9">
              <w:rPr>
                <w:rFonts w:ascii="Arial Narrow" w:hAnsi="Arial Narrow"/>
                <w:lang w:val="es-CR"/>
              </w:rPr>
              <w:t>en</w:t>
            </w:r>
            <w:r w:rsidRPr="00485FB9">
              <w:rPr>
                <w:rFonts w:ascii="Arial Narrow" w:hAnsi="Arial Narrow"/>
                <w:spacing w:val="30"/>
                <w:lang w:val="es-CR"/>
              </w:rPr>
              <w:t xml:space="preserve"> </w:t>
            </w:r>
            <w:r w:rsidRPr="00485FB9">
              <w:rPr>
                <w:rFonts w:ascii="Arial Narrow" w:hAnsi="Arial Narrow"/>
                <w:lang w:val="es-CR"/>
              </w:rPr>
              <w:t>que</w:t>
            </w:r>
            <w:r w:rsidRPr="00485FB9">
              <w:rPr>
                <w:rFonts w:ascii="Arial Narrow" w:hAnsi="Arial Narrow"/>
                <w:spacing w:val="28"/>
                <w:lang w:val="es-CR"/>
              </w:rPr>
              <w:t xml:space="preserve"> </w:t>
            </w:r>
            <w:r w:rsidRPr="00485FB9">
              <w:rPr>
                <w:rFonts w:ascii="Arial Narrow" w:hAnsi="Arial Narrow"/>
                <w:lang w:val="es-CR"/>
              </w:rPr>
              <w:t>se</w:t>
            </w:r>
            <w:r w:rsidRPr="00485FB9">
              <w:rPr>
                <w:rFonts w:ascii="Arial Narrow" w:hAnsi="Arial Narrow"/>
                <w:spacing w:val="29"/>
                <w:lang w:val="es-CR"/>
              </w:rPr>
              <w:t xml:space="preserve"> </w:t>
            </w:r>
            <w:r w:rsidRPr="00485FB9">
              <w:rPr>
                <w:rFonts w:ascii="Arial Narrow" w:hAnsi="Arial Narrow"/>
                <w:lang w:val="es-CR"/>
              </w:rPr>
              <w:t>recibió</w:t>
            </w:r>
            <w:r w:rsidRPr="00485FB9">
              <w:rPr>
                <w:rFonts w:ascii="Arial Narrow" w:hAnsi="Arial Narrow"/>
                <w:spacing w:val="31"/>
                <w:lang w:val="es-CR"/>
              </w:rPr>
              <w:t xml:space="preserve"> </w:t>
            </w:r>
            <w:r w:rsidRPr="00485FB9">
              <w:rPr>
                <w:rFonts w:ascii="Arial Narrow" w:hAnsi="Arial Narrow"/>
                <w:lang w:val="es-CR"/>
              </w:rPr>
              <w:t>a</w:t>
            </w:r>
          </w:p>
          <w:p w14:paraId="3DF43180" w14:textId="77777777" w:rsidR="00D84E3C" w:rsidRPr="00485FB9" w:rsidRDefault="00D84E3C" w:rsidP="002C7CC6">
            <w:pPr>
              <w:pStyle w:val="TableParagraph"/>
              <w:spacing w:line="223" w:lineRule="exact"/>
              <w:ind w:left="97"/>
              <w:rPr>
                <w:rFonts w:ascii="Arial Narrow" w:hAnsi="Arial Narrow"/>
                <w:lang w:val="es-CR"/>
              </w:rPr>
            </w:pPr>
            <w:r w:rsidRPr="00485FB9">
              <w:rPr>
                <w:rFonts w:ascii="Arial Narrow" w:hAnsi="Arial Narrow"/>
                <w:lang w:val="es-CR"/>
              </w:rPr>
              <w:t>conformidad</w:t>
            </w:r>
            <w:r w:rsidRPr="00485FB9">
              <w:rPr>
                <w:rFonts w:ascii="Arial Narrow" w:hAnsi="Arial Narrow"/>
                <w:spacing w:val="-2"/>
                <w:lang w:val="es-CR"/>
              </w:rPr>
              <w:t xml:space="preserve"> </w:t>
            </w:r>
            <w:r w:rsidRPr="00485FB9">
              <w:rPr>
                <w:rFonts w:ascii="Arial Narrow" w:hAnsi="Arial Narrow"/>
                <w:lang w:val="es-CR"/>
              </w:rPr>
              <w:t>el</w:t>
            </w:r>
            <w:r w:rsidRPr="00485FB9">
              <w:rPr>
                <w:rFonts w:ascii="Arial Narrow" w:hAnsi="Arial Narrow"/>
                <w:spacing w:val="-3"/>
                <w:lang w:val="es-CR"/>
              </w:rPr>
              <w:t xml:space="preserve"> </w:t>
            </w:r>
            <w:r w:rsidRPr="00485FB9">
              <w:rPr>
                <w:rFonts w:ascii="Arial Narrow" w:hAnsi="Arial Narrow"/>
                <w:lang w:val="es-CR"/>
              </w:rPr>
              <w:t>servicio.</w:t>
            </w:r>
          </w:p>
        </w:tc>
        <w:tc>
          <w:tcPr>
            <w:tcW w:w="1421" w:type="dxa"/>
          </w:tcPr>
          <w:p w14:paraId="5C1BD93C" w14:textId="77777777" w:rsidR="00D84E3C" w:rsidRPr="00485FB9" w:rsidRDefault="00D84E3C" w:rsidP="002C7CC6">
            <w:pPr>
              <w:pStyle w:val="TableParagraph"/>
              <w:spacing w:line="223" w:lineRule="exact"/>
              <w:ind w:left="148" w:right="147"/>
              <w:jc w:val="center"/>
              <w:rPr>
                <w:rFonts w:ascii="Arial Narrow" w:hAnsi="Arial Narrow"/>
                <w:lang w:val="es-CR"/>
              </w:rPr>
            </w:pPr>
          </w:p>
        </w:tc>
      </w:tr>
      <w:tr w:rsidR="00D84E3C" w:rsidRPr="00485FB9" w14:paraId="7799A8D7" w14:textId="77777777" w:rsidTr="00D84E3C">
        <w:trPr>
          <w:trHeight w:val="343"/>
          <w:jc w:val="center"/>
        </w:trPr>
        <w:tc>
          <w:tcPr>
            <w:tcW w:w="10920" w:type="dxa"/>
            <w:gridSpan w:val="11"/>
            <w:shd w:val="clear" w:color="auto" w:fill="1F4E79"/>
          </w:tcPr>
          <w:p w14:paraId="7966CB7E" w14:textId="77777777" w:rsidR="00D84E3C" w:rsidRPr="00485FB9" w:rsidRDefault="00D84E3C" w:rsidP="002C7CC6">
            <w:pPr>
              <w:pStyle w:val="TableParagraph"/>
              <w:spacing w:line="323" w:lineRule="exact"/>
              <w:ind w:left="1536"/>
              <w:rPr>
                <w:rFonts w:ascii="Arial Narrow" w:hAnsi="Arial Narrow"/>
                <w:lang w:val="es-CR"/>
              </w:rPr>
            </w:pPr>
            <w:r w:rsidRPr="00485FB9">
              <w:rPr>
                <w:rFonts w:ascii="Arial Narrow" w:hAnsi="Arial Narrow"/>
                <w:color w:val="FFFFFF"/>
                <w:lang w:val="es-CR"/>
              </w:rPr>
              <w:t>3.</w:t>
            </w:r>
            <w:r w:rsidRPr="00485FB9">
              <w:rPr>
                <w:rFonts w:ascii="Arial Narrow" w:hAnsi="Arial Narrow"/>
                <w:color w:val="FFFFFF"/>
                <w:spacing w:val="-2"/>
                <w:lang w:val="es-CR"/>
              </w:rPr>
              <w:t xml:space="preserve"> </w:t>
            </w:r>
            <w:r w:rsidRPr="00485FB9">
              <w:rPr>
                <w:rFonts w:ascii="Arial Narrow" w:hAnsi="Arial Narrow"/>
                <w:color w:val="FFFFFF"/>
                <w:lang w:val="es-CR"/>
              </w:rPr>
              <w:t>INFORMACIÓN</w:t>
            </w:r>
            <w:r w:rsidRPr="00485FB9">
              <w:rPr>
                <w:rFonts w:ascii="Arial Narrow" w:hAnsi="Arial Narrow"/>
                <w:color w:val="FFFFFF"/>
                <w:spacing w:val="-1"/>
                <w:lang w:val="es-CR"/>
              </w:rPr>
              <w:t xml:space="preserve"> </w:t>
            </w:r>
            <w:r w:rsidRPr="00485FB9">
              <w:rPr>
                <w:rFonts w:ascii="Arial Narrow" w:hAnsi="Arial Narrow"/>
                <w:color w:val="FFFFFF"/>
                <w:lang w:val="es-CR"/>
              </w:rPr>
              <w:t>SOBRE</w:t>
            </w:r>
            <w:r w:rsidRPr="00485FB9">
              <w:rPr>
                <w:rFonts w:ascii="Arial Narrow" w:hAnsi="Arial Narrow"/>
                <w:color w:val="FFFFFF"/>
                <w:spacing w:val="-3"/>
                <w:lang w:val="es-CR"/>
              </w:rPr>
              <w:t xml:space="preserve"> </w:t>
            </w:r>
            <w:r w:rsidRPr="00485FB9">
              <w:rPr>
                <w:rFonts w:ascii="Arial Narrow" w:hAnsi="Arial Narrow"/>
                <w:color w:val="FFFFFF"/>
                <w:lang w:val="es-CR"/>
              </w:rPr>
              <w:t>APLICACIÓN</w:t>
            </w:r>
            <w:r w:rsidRPr="00485FB9">
              <w:rPr>
                <w:rFonts w:ascii="Arial Narrow" w:hAnsi="Arial Narrow"/>
                <w:color w:val="FFFFFF"/>
                <w:spacing w:val="-2"/>
                <w:lang w:val="es-CR"/>
              </w:rPr>
              <w:t xml:space="preserve"> </w:t>
            </w:r>
            <w:r w:rsidRPr="00485FB9">
              <w:rPr>
                <w:rFonts w:ascii="Arial Narrow" w:hAnsi="Arial Narrow"/>
                <w:color w:val="FFFFFF"/>
                <w:lang w:val="es-CR"/>
              </w:rPr>
              <w:t>DE</w:t>
            </w:r>
            <w:r w:rsidRPr="00485FB9">
              <w:rPr>
                <w:rFonts w:ascii="Arial Narrow" w:hAnsi="Arial Narrow"/>
                <w:color w:val="FFFFFF"/>
                <w:spacing w:val="-3"/>
                <w:lang w:val="es-CR"/>
              </w:rPr>
              <w:t xml:space="preserve"> </w:t>
            </w:r>
            <w:r w:rsidRPr="00485FB9">
              <w:rPr>
                <w:rFonts w:ascii="Arial Narrow" w:hAnsi="Arial Narrow"/>
                <w:color w:val="FFFFFF"/>
                <w:lang w:val="es-CR"/>
              </w:rPr>
              <w:t>CLÁUSULA</w:t>
            </w:r>
            <w:r w:rsidRPr="00485FB9">
              <w:rPr>
                <w:rFonts w:ascii="Arial Narrow" w:hAnsi="Arial Narrow"/>
                <w:color w:val="FFFFFF"/>
                <w:spacing w:val="-2"/>
                <w:lang w:val="es-CR"/>
              </w:rPr>
              <w:t xml:space="preserve"> </w:t>
            </w:r>
            <w:r w:rsidRPr="00485FB9">
              <w:rPr>
                <w:rFonts w:ascii="Arial Narrow" w:hAnsi="Arial Narrow"/>
                <w:color w:val="FFFFFF"/>
                <w:lang w:val="es-CR"/>
              </w:rPr>
              <w:t>PENAL</w:t>
            </w:r>
            <w:r w:rsidRPr="00485FB9">
              <w:rPr>
                <w:rFonts w:ascii="Arial Narrow" w:hAnsi="Arial Narrow"/>
                <w:color w:val="FFFFFF"/>
                <w:spacing w:val="-1"/>
                <w:lang w:val="es-CR"/>
              </w:rPr>
              <w:t xml:space="preserve"> </w:t>
            </w:r>
            <w:r w:rsidRPr="00485FB9">
              <w:rPr>
                <w:rFonts w:ascii="Arial Narrow" w:hAnsi="Arial Narrow"/>
                <w:color w:val="FFFFFF"/>
                <w:lang w:val="es-CR"/>
              </w:rPr>
              <w:t>O</w:t>
            </w:r>
            <w:r w:rsidRPr="00485FB9">
              <w:rPr>
                <w:rFonts w:ascii="Arial Narrow" w:hAnsi="Arial Narrow"/>
                <w:color w:val="FFFFFF"/>
                <w:spacing w:val="-5"/>
                <w:lang w:val="es-CR"/>
              </w:rPr>
              <w:t xml:space="preserve"> </w:t>
            </w:r>
            <w:r w:rsidRPr="00485FB9">
              <w:rPr>
                <w:rFonts w:ascii="Arial Narrow" w:hAnsi="Arial Narrow"/>
                <w:color w:val="FFFFFF"/>
                <w:lang w:val="es-CR"/>
              </w:rPr>
              <w:t>MULTA</w:t>
            </w:r>
          </w:p>
        </w:tc>
      </w:tr>
      <w:tr w:rsidR="00D84E3C" w:rsidRPr="00485FB9" w14:paraId="724E75A4" w14:textId="77777777" w:rsidTr="00D84E3C">
        <w:trPr>
          <w:trHeight w:val="731"/>
          <w:jc w:val="center"/>
        </w:trPr>
        <w:tc>
          <w:tcPr>
            <w:tcW w:w="10920" w:type="dxa"/>
            <w:gridSpan w:val="11"/>
            <w:shd w:val="clear" w:color="auto" w:fill="9CC2E4"/>
          </w:tcPr>
          <w:p w14:paraId="5CEF3AE9" w14:textId="77777777" w:rsidR="00D84E3C" w:rsidRPr="00485FB9" w:rsidRDefault="00D84E3C" w:rsidP="002C7CC6">
            <w:pPr>
              <w:pStyle w:val="TableParagraph"/>
              <w:spacing w:before="1"/>
              <w:ind w:left="107" w:right="68"/>
              <w:rPr>
                <w:rFonts w:ascii="Arial Narrow" w:hAnsi="Arial Narrow"/>
                <w:lang w:val="es-CR"/>
              </w:rPr>
            </w:pPr>
            <w:r w:rsidRPr="00485FB9">
              <w:rPr>
                <w:rFonts w:ascii="Arial Narrow" w:hAnsi="Arial Narrow"/>
                <w:spacing w:val="-1"/>
                <w:lang w:val="es-CR"/>
              </w:rPr>
              <w:t>En</w:t>
            </w:r>
            <w:r w:rsidRPr="00485FB9">
              <w:rPr>
                <w:rFonts w:ascii="Arial Narrow" w:hAnsi="Arial Narrow"/>
                <w:spacing w:val="-9"/>
                <w:lang w:val="es-CR"/>
              </w:rPr>
              <w:t xml:space="preserve"> </w:t>
            </w:r>
            <w:r w:rsidRPr="00485FB9">
              <w:rPr>
                <w:rFonts w:ascii="Arial Narrow" w:hAnsi="Arial Narrow"/>
                <w:spacing w:val="-1"/>
                <w:lang w:val="es-CR"/>
              </w:rPr>
              <w:t>caso</w:t>
            </w:r>
            <w:r w:rsidRPr="00485FB9">
              <w:rPr>
                <w:rFonts w:ascii="Arial Narrow" w:hAnsi="Arial Narrow"/>
                <w:spacing w:val="-10"/>
                <w:lang w:val="es-CR"/>
              </w:rPr>
              <w:t xml:space="preserve"> </w:t>
            </w:r>
            <w:r w:rsidRPr="00485FB9">
              <w:rPr>
                <w:rFonts w:ascii="Arial Narrow" w:hAnsi="Arial Narrow"/>
                <w:spacing w:val="-1"/>
                <w:lang w:val="es-CR"/>
              </w:rPr>
              <w:t>de</w:t>
            </w:r>
            <w:r w:rsidRPr="00485FB9">
              <w:rPr>
                <w:rFonts w:ascii="Arial Narrow" w:hAnsi="Arial Narrow"/>
                <w:spacing w:val="-9"/>
                <w:lang w:val="es-CR"/>
              </w:rPr>
              <w:t xml:space="preserve"> </w:t>
            </w:r>
            <w:r w:rsidRPr="00485FB9">
              <w:rPr>
                <w:rFonts w:ascii="Arial Narrow" w:hAnsi="Arial Narrow"/>
                <w:spacing w:val="-1"/>
                <w:lang w:val="es-CR"/>
              </w:rPr>
              <w:t>que</w:t>
            </w:r>
            <w:r w:rsidRPr="00485FB9">
              <w:rPr>
                <w:rFonts w:ascii="Arial Narrow" w:hAnsi="Arial Narrow"/>
                <w:spacing w:val="-10"/>
                <w:lang w:val="es-CR"/>
              </w:rPr>
              <w:t xml:space="preserve"> </w:t>
            </w:r>
            <w:r w:rsidRPr="00485FB9">
              <w:rPr>
                <w:rFonts w:ascii="Arial Narrow" w:hAnsi="Arial Narrow"/>
                <w:spacing w:val="-1"/>
                <w:lang w:val="es-CR"/>
              </w:rPr>
              <w:t>proceda</w:t>
            </w:r>
            <w:r w:rsidRPr="00485FB9">
              <w:rPr>
                <w:rFonts w:ascii="Arial Narrow" w:hAnsi="Arial Narrow"/>
                <w:spacing w:val="-8"/>
                <w:lang w:val="es-CR"/>
              </w:rPr>
              <w:t xml:space="preserve"> </w:t>
            </w:r>
            <w:r w:rsidRPr="00485FB9">
              <w:rPr>
                <w:rFonts w:ascii="Arial Narrow" w:hAnsi="Arial Narrow"/>
                <w:spacing w:val="-1"/>
                <w:lang w:val="es-CR"/>
              </w:rPr>
              <w:t>la</w:t>
            </w:r>
            <w:r w:rsidRPr="00485FB9">
              <w:rPr>
                <w:rFonts w:ascii="Arial Narrow" w:hAnsi="Arial Narrow"/>
                <w:spacing w:val="-10"/>
                <w:lang w:val="es-CR"/>
              </w:rPr>
              <w:t xml:space="preserve"> </w:t>
            </w:r>
            <w:r w:rsidRPr="00485FB9">
              <w:rPr>
                <w:rFonts w:ascii="Arial Narrow" w:hAnsi="Arial Narrow"/>
                <w:lang w:val="es-CR"/>
              </w:rPr>
              <w:t>aplicación</w:t>
            </w:r>
            <w:r w:rsidRPr="00485FB9">
              <w:rPr>
                <w:rFonts w:ascii="Arial Narrow" w:hAnsi="Arial Narrow"/>
                <w:spacing w:val="-8"/>
                <w:lang w:val="es-CR"/>
              </w:rPr>
              <w:t xml:space="preserve"> </w:t>
            </w:r>
            <w:r w:rsidRPr="00485FB9">
              <w:rPr>
                <w:rFonts w:ascii="Arial Narrow" w:hAnsi="Arial Narrow"/>
                <w:lang w:val="es-CR"/>
              </w:rPr>
              <w:t>de</w:t>
            </w:r>
            <w:r w:rsidRPr="00485FB9">
              <w:rPr>
                <w:rFonts w:ascii="Arial Narrow" w:hAnsi="Arial Narrow"/>
                <w:spacing w:val="-9"/>
                <w:lang w:val="es-CR"/>
              </w:rPr>
              <w:t xml:space="preserve"> </w:t>
            </w:r>
            <w:r w:rsidRPr="00485FB9">
              <w:rPr>
                <w:rFonts w:ascii="Arial Narrow" w:hAnsi="Arial Narrow"/>
                <w:lang w:val="es-CR"/>
              </w:rPr>
              <w:t>cláusula</w:t>
            </w:r>
            <w:r w:rsidRPr="00485FB9">
              <w:rPr>
                <w:rFonts w:ascii="Arial Narrow" w:hAnsi="Arial Narrow"/>
                <w:spacing w:val="-10"/>
                <w:lang w:val="es-CR"/>
              </w:rPr>
              <w:t xml:space="preserve"> </w:t>
            </w:r>
            <w:r w:rsidRPr="00485FB9">
              <w:rPr>
                <w:rFonts w:ascii="Arial Narrow" w:hAnsi="Arial Narrow"/>
                <w:lang w:val="es-CR"/>
              </w:rPr>
              <w:t>penal</w:t>
            </w:r>
            <w:r w:rsidRPr="00485FB9">
              <w:rPr>
                <w:rFonts w:ascii="Arial Narrow" w:hAnsi="Arial Narrow"/>
                <w:spacing w:val="-9"/>
                <w:lang w:val="es-CR"/>
              </w:rPr>
              <w:t xml:space="preserve"> </w:t>
            </w:r>
            <w:r w:rsidRPr="00485FB9">
              <w:rPr>
                <w:rFonts w:ascii="Arial Narrow" w:hAnsi="Arial Narrow"/>
                <w:lang w:val="es-CR"/>
              </w:rPr>
              <w:t>o</w:t>
            </w:r>
            <w:r w:rsidRPr="00485FB9">
              <w:rPr>
                <w:rFonts w:ascii="Arial Narrow" w:hAnsi="Arial Narrow"/>
                <w:spacing w:val="-10"/>
                <w:lang w:val="es-CR"/>
              </w:rPr>
              <w:t xml:space="preserve"> </w:t>
            </w:r>
            <w:r w:rsidRPr="00485FB9">
              <w:rPr>
                <w:rFonts w:ascii="Arial Narrow" w:hAnsi="Arial Narrow"/>
                <w:lang w:val="es-CR"/>
              </w:rPr>
              <w:t>multa</w:t>
            </w:r>
            <w:r w:rsidRPr="00485FB9">
              <w:rPr>
                <w:rFonts w:ascii="Arial Narrow" w:hAnsi="Arial Narrow"/>
                <w:spacing w:val="-8"/>
                <w:lang w:val="es-CR"/>
              </w:rPr>
              <w:t xml:space="preserve"> </w:t>
            </w:r>
            <w:r w:rsidRPr="00485FB9">
              <w:rPr>
                <w:rFonts w:ascii="Arial Narrow" w:hAnsi="Arial Narrow"/>
                <w:lang w:val="es-CR"/>
              </w:rPr>
              <w:t>para</w:t>
            </w:r>
            <w:r w:rsidRPr="00485FB9">
              <w:rPr>
                <w:rFonts w:ascii="Arial Narrow" w:hAnsi="Arial Narrow"/>
                <w:spacing w:val="-11"/>
                <w:lang w:val="es-CR"/>
              </w:rPr>
              <w:t xml:space="preserve"> </w:t>
            </w:r>
            <w:r w:rsidRPr="00485FB9">
              <w:rPr>
                <w:rFonts w:ascii="Arial Narrow" w:hAnsi="Arial Narrow"/>
                <w:lang w:val="es-CR"/>
              </w:rPr>
              <w:t>el</w:t>
            </w:r>
            <w:r w:rsidRPr="00485FB9">
              <w:rPr>
                <w:rFonts w:ascii="Arial Narrow" w:hAnsi="Arial Narrow"/>
                <w:spacing w:val="-8"/>
                <w:lang w:val="es-CR"/>
              </w:rPr>
              <w:t xml:space="preserve"> </w:t>
            </w:r>
            <w:r w:rsidRPr="00485FB9">
              <w:rPr>
                <w:rFonts w:ascii="Arial Narrow" w:hAnsi="Arial Narrow"/>
                <w:lang w:val="es-CR"/>
              </w:rPr>
              <w:t>pago</w:t>
            </w:r>
            <w:r w:rsidRPr="00485FB9">
              <w:rPr>
                <w:rFonts w:ascii="Arial Narrow" w:hAnsi="Arial Narrow"/>
                <w:spacing w:val="-10"/>
                <w:lang w:val="es-CR"/>
              </w:rPr>
              <w:t xml:space="preserve"> </w:t>
            </w:r>
            <w:r w:rsidRPr="00485FB9">
              <w:rPr>
                <w:rFonts w:ascii="Arial Narrow" w:hAnsi="Arial Narrow"/>
                <w:lang w:val="es-CR"/>
              </w:rPr>
              <w:t>de</w:t>
            </w:r>
            <w:r w:rsidRPr="00485FB9">
              <w:rPr>
                <w:rFonts w:ascii="Arial Narrow" w:hAnsi="Arial Narrow"/>
                <w:spacing w:val="-10"/>
                <w:lang w:val="es-CR"/>
              </w:rPr>
              <w:t xml:space="preserve"> </w:t>
            </w:r>
            <w:r w:rsidRPr="00485FB9">
              <w:rPr>
                <w:rFonts w:ascii="Arial Narrow" w:hAnsi="Arial Narrow"/>
                <w:lang w:val="es-CR"/>
              </w:rPr>
              <w:t>la</w:t>
            </w:r>
            <w:r w:rsidRPr="00485FB9">
              <w:rPr>
                <w:rFonts w:ascii="Arial Narrow" w:hAnsi="Arial Narrow"/>
                <w:spacing w:val="-8"/>
                <w:lang w:val="es-CR"/>
              </w:rPr>
              <w:t xml:space="preserve"> </w:t>
            </w:r>
            <w:r w:rsidRPr="00485FB9">
              <w:rPr>
                <w:rFonts w:ascii="Arial Narrow" w:hAnsi="Arial Narrow"/>
                <w:lang w:val="es-CR"/>
              </w:rPr>
              <w:t>presente</w:t>
            </w:r>
            <w:r w:rsidRPr="00485FB9">
              <w:rPr>
                <w:rFonts w:ascii="Arial Narrow" w:hAnsi="Arial Narrow"/>
                <w:spacing w:val="-11"/>
                <w:lang w:val="es-CR"/>
              </w:rPr>
              <w:t xml:space="preserve"> </w:t>
            </w:r>
            <w:r w:rsidRPr="00485FB9">
              <w:rPr>
                <w:rFonts w:ascii="Arial Narrow" w:hAnsi="Arial Narrow"/>
                <w:lang w:val="es-CR"/>
              </w:rPr>
              <w:t>factura,</w:t>
            </w:r>
            <w:r w:rsidRPr="00485FB9">
              <w:rPr>
                <w:rFonts w:ascii="Arial Narrow" w:hAnsi="Arial Narrow"/>
                <w:spacing w:val="-9"/>
                <w:lang w:val="es-CR"/>
              </w:rPr>
              <w:t xml:space="preserve"> </w:t>
            </w:r>
            <w:r w:rsidRPr="00485FB9">
              <w:rPr>
                <w:rFonts w:ascii="Arial Narrow" w:hAnsi="Arial Narrow"/>
                <w:lang w:val="es-CR"/>
              </w:rPr>
              <w:t>deberá</w:t>
            </w:r>
            <w:r w:rsidRPr="00485FB9">
              <w:rPr>
                <w:rFonts w:ascii="Arial Narrow" w:hAnsi="Arial Narrow"/>
                <w:spacing w:val="-8"/>
                <w:lang w:val="es-CR"/>
              </w:rPr>
              <w:t xml:space="preserve"> </w:t>
            </w:r>
            <w:r w:rsidRPr="00485FB9">
              <w:rPr>
                <w:rFonts w:ascii="Arial Narrow" w:hAnsi="Arial Narrow"/>
                <w:lang w:val="es-CR"/>
              </w:rPr>
              <w:t>indicarse</w:t>
            </w:r>
            <w:r w:rsidRPr="00485FB9">
              <w:rPr>
                <w:rFonts w:ascii="Arial Narrow" w:hAnsi="Arial Narrow"/>
                <w:spacing w:val="-9"/>
                <w:lang w:val="es-CR"/>
              </w:rPr>
              <w:t xml:space="preserve"> </w:t>
            </w:r>
            <w:r w:rsidRPr="00485FB9">
              <w:rPr>
                <w:rFonts w:ascii="Arial Narrow" w:hAnsi="Arial Narrow"/>
                <w:lang w:val="es-CR"/>
              </w:rPr>
              <w:t>en</w:t>
            </w:r>
            <w:r w:rsidRPr="00485FB9">
              <w:rPr>
                <w:rFonts w:ascii="Arial Narrow" w:hAnsi="Arial Narrow"/>
                <w:spacing w:val="-9"/>
                <w:lang w:val="es-CR"/>
              </w:rPr>
              <w:t xml:space="preserve"> </w:t>
            </w:r>
            <w:r w:rsidRPr="00485FB9">
              <w:rPr>
                <w:rFonts w:ascii="Arial Narrow" w:hAnsi="Arial Narrow"/>
                <w:lang w:val="es-CR"/>
              </w:rPr>
              <w:t>este</w:t>
            </w:r>
            <w:r w:rsidRPr="00485FB9">
              <w:rPr>
                <w:rFonts w:ascii="Arial Narrow" w:hAnsi="Arial Narrow"/>
                <w:spacing w:val="-1"/>
                <w:lang w:val="es-CR"/>
              </w:rPr>
              <w:t xml:space="preserve"> </w:t>
            </w:r>
            <w:r w:rsidRPr="00485FB9">
              <w:rPr>
                <w:rFonts w:ascii="Arial Narrow" w:hAnsi="Arial Narrow"/>
                <w:lang w:val="es-CR"/>
              </w:rPr>
              <w:t>apartado,</w:t>
            </w:r>
            <w:r w:rsidRPr="00485FB9">
              <w:rPr>
                <w:rFonts w:ascii="Arial Narrow" w:hAnsi="Arial Narrow"/>
                <w:spacing w:val="-43"/>
                <w:lang w:val="es-CR"/>
              </w:rPr>
              <w:t xml:space="preserve"> </w:t>
            </w:r>
            <w:r w:rsidRPr="00485FB9">
              <w:rPr>
                <w:rFonts w:ascii="Arial Narrow" w:hAnsi="Arial Narrow"/>
                <w:lang w:val="es-CR"/>
              </w:rPr>
              <w:t>y</w:t>
            </w:r>
            <w:r w:rsidRPr="00485FB9">
              <w:rPr>
                <w:rFonts w:ascii="Arial Narrow" w:hAnsi="Arial Narrow"/>
                <w:spacing w:val="19"/>
                <w:lang w:val="es-CR"/>
              </w:rPr>
              <w:t xml:space="preserve"> </w:t>
            </w:r>
            <w:r w:rsidRPr="00485FB9">
              <w:rPr>
                <w:rFonts w:ascii="Arial Narrow" w:hAnsi="Arial Narrow"/>
                <w:lang w:val="es-CR"/>
              </w:rPr>
              <w:t>adjuntar</w:t>
            </w:r>
            <w:r w:rsidRPr="00485FB9">
              <w:rPr>
                <w:rFonts w:ascii="Arial Narrow" w:hAnsi="Arial Narrow"/>
                <w:spacing w:val="19"/>
                <w:lang w:val="es-CR"/>
              </w:rPr>
              <w:t xml:space="preserve"> </w:t>
            </w:r>
            <w:r w:rsidRPr="00485FB9">
              <w:rPr>
                <w:rFonts w:ascii="Arial Narrow" w:hAnsi="Arial Narrow"/>
                <w:lang w:val="es-CR"/>
              </w:rPr>
              <w:t>la</w:t>
            </w:r>
            <w:r w:rsidRPr="00485FB9">
              <w:rPr>
                <w:rFonts w:ascii="Arial Narrow" w:hAnsi="Arial Narrow"/>
                <w:spacing w:val="19"/>
                <w:lang w:val="es-CR"/>
              </w:rPr>
              <w:t xml:space="preserve"> </w:t>
            </w:r>
            <w:r w:rsidRPr="00485FB9">
              <w:rPr>
                <w:rFonts w:ascii="Arial Narrow" w:hAnsi="Arial Narrow"/>
                <w:lang w:val="es-CR"/>
              </w:rPr>
              <w:t>información</w:t>
            </w:r>
            <w:r w:rsidRPr="00485FB9">
              <w:rPr>
                <w:rFonts w:ascii="Arial Narrow" w:hAnsi="Arial Narrow"/>
                <w:spacing w:val="19"/>
                <w:lang w:val="es-CR"/>
              </w:rPr>
              <w:t xml:space="preserve"> </w:t>
            </w:r>
            <w:r w:rsidRPr="00485FB9">
              <w:rPr>
                <w:rFonts w:ascii="Arial Narrow" w:hAnsi="Arial Narrow"/>
                <w:lang w:val="es-CR"/>
              </w:rPr>
              <w:t>sobre</w:t>
            </w:r>
            <w:r w:rsidRPr="00485FB9">
              <w:rPr>
                <w:rFonts w:ascii="Arial Narrow" w:hAnsi="Arial Narrow"/>
                <w:spacing w:val="18"/>
                <w:lang w:val="es-CR"/>
              </w:rPr>
              <w:t xml:space="preserve"> </w:t>
            </w:r>
            <w:r w:rsidRPr="00485FB9">
              <w:rPr>
                <w:rFonts w:ascii="Arial Narrow" w:hAnsi="Arial Narrow"/>
                <w:lang w:val="es-CR"/>
              </w:rPr>
              <w:t>la</w:t>
            </w:r>
            <w:r w:rsidRPr="00485FB9">
              <w:rPr>
                <w:rFonts w:ascii="Arial Narrow" w:hAnsi="Arial Narrow"/>
                <w:spacing w:val="23"/>
                <w:lang w:val="es-CR"/>
              </w:rPr>
              <w:t xml:space="preserve"> </w:t>
            </w:r>
            <w:r w:rsidRPr="00485FB9">
              <w:rPr>
                <w:rFonts w:ascii="Arial Narrow" w:hAnsi="Arial Narrow"/>
                <w:lang w:val="es-CR"/>
              </w:rPr>
              <w:t>resolución</w:t>
            </w:r>
            <w:r w:rsidRPr="00485FB9">
              <w:rPr>
                <w:rFonts w:ascii="Arial Narrow" w:hAnsi="Arial Narrow"/>
                <w:spacing w:val="20"/>
                <w:lang w:val="es-CR"/>
              </w:rPr>
              <w:t xml:space="preserve"> </w:t>
            </w:r>
            <w:r w:rsidRPr="00485FB9">
              <w:rPr>
                <w:rFonts w:ascii="Arial Narrow" w:hAnsi="Arial Narrow"/>
                <w:lang w:val="es-CR"/>
              </w:rPr>
              <w:t>final</w:t>
            </w:r>
            <w:r w:rsidRPr="00485FB9">
              <w:rPr>
                <w:rFonts w:ascii="Arial Narrow" w:hAnsi="Arial Narrow"/>
                <w:spacing w:val="19"/>
                <w:lang w:val="es-CR"/>
              </w:rPr>
              <w:t xml:space="preserve"> </w:t>
            </w:r>
            <w:r w:rsidRPr="00485FB9">
              <w:rPr>
                <w:rFonts w:ascii="Arial Narrow" w:hAnsi="Arial Narrow"/>
                <w:lang w:val="es-CR"/>
              </w:rPr>
              <w:t>una</w:t>
            </w:r>
            <w:r w:rsidRPr="00485FB9">
              <w:rPr>
                <w:rFonts w:ascii="Arial Narrow" w:hAnsi="Arial Narrow"/>
                <w:spacing w:val="19"/>
                <w:lang w:val="es-CR"/>
              </w:rPr>
              <w:t xml:space="preserve"> </w:t>
            </w:r>
            <w:r w:rsidRPr="00485FB9">
              <w:rPr>
                <w:rFonts w:ascii="Arial Narrow" w:hAnsi="Arial Narrow"/>
                <w:lang w:val="es-CR"/>
              </w:rPr>
              <w:t>vez</w:t>
            </w:r>
            <w:r w:rsidRPr="00485FB9">
              <w:rPr>
                <w:rFonts w:ascii="Arial Narrow" w:hAnsi="Arial Narrow"/>
                <w:spacing w:val="19"/>
                <w:lang w:val="es-CR"/>
              </w:rPr>
              <w:t xml:space="preserve"> </w:t>
            </w:r>
            <w:r w:rsidRPr="00485FB9">
              <w:rPr>
                <w:rFonts w:ascii="Arial Narrow" w:hAnsi="Arial Narrow"/>
                <w:lang w:val="es-CR"/>
              </w:rPr>
              <w:t>aplicado</w:t>
            </w:r>
            <w:r w:rsidRPr="00485FB9">
              <w:rPr>
                <w:rFonts w:ascii="Arial Narrow" w:hAnsi="Arial Narrow"/>
                <w:spacing w:val="19"/>
                <w:lang w:val="es-CR"/>
              </w:rPr>
              <w:t xml:space="preserve"> </w:t>
            </w:r>
            <w:r w:rsidRPr="00485FB9">
              <w:rPr>
                <w:rFonts w:ascii="Arial Narrow" w:hAnsi="Arial Narrow"/>
                <w:lang w:val="es-CR"/>
              </w:rPr>
              <w:t>el</w:t>
            </w:r>
            <w:r w:rsidRPr="00485FB9">
              <w:rPr>
                <w:rFonts w:ascii="Arial Narrow" w:hAnsi="Arial Narrow"/>
                <w:spacing w:val="18"/>
                <w:lang w:val="es-CR"/>
              </w:rPr>
              <w:t xml:space="preserve"> </w:t>
            </w:r>
            <w:r w:rsidRPr="00485FB9">
              <w:rPr>
                <w:rFonts w:ascii="Arial Narrow" w:hAnsi="Arial Narrow"/>
                <w:lang w:val="es-CR"/>
              </w:rPr>
              <w:t>debido</w:t>
            </w:r>
            <w:r w:rsidRPr="00485FB9">
              <w:rPr>
                <w:rFonts w:ascii="Arial Narrow" w:hAnsi="Arial Narrow"/>
                <w:spacing w:val="16"/>
                <w:lang w:val="es-CR"/>
              </w:rPr>
              <w:t xml:space="preserve"> </w:t>
            </w:r>
            <w:r w:rsidRPr="00485FB9">
              <w:rPr>
                <w:rFonts w:ascii="Arial Narrow" w:hAnsi="Arial Narrow"/>
                <w:lang w:val="es-CR"/>
              </w:rPr>
              <w:t>proceso,</w:t>
            </w:r>
            <w:r w:rsidRPr="00485FB9">
              <w:rPr>
                <w:rFonts w:ascii="Arial Narrow" w:hAnsi="Arial Narrow"/>
                <w:spacing w:val="18"/>
                <w:lang w:val="es-CR"/>
              </w:rPr>
              <w:t xml:space="preserve"> </w:t>
            </w:r>
            <w:r w:rsidRPr="00485FB9">
              <w:rPr>
                <w:rFonts w:ascii="Arial Narrow" w:hAnsi="Arial Narrow"/>
                <w:lang w:val="es-CR"/>
              </w:rPr>
              <w:t>para</w:t>
            </w:r>
            <w:r w:rsidRPr="00485FB9">
              <w:rPr>
                <w:rFonts w:ascii="Arial Narrow" w:hAnsi="Arial Narrow"/>
                <w:spacing w:val="19"/>
                <w:lang w:val="es-CR"/>
              </w:rPr>
              <w:t xml:space="preserve"> </w:t>
            </w:r>
            <w:r w:rsidRPr="00485FB9">
              <w:rPr>
                <w:rFonts w:ascii="Arial Narrow" w:hAnsi="Arial Narrow"/>
                <w:lang w:val="es-CR"/>
              </w:rPr>
              <w:t>que</w:t>
            </w:r>
            <w:r w:rsidRPr="00485FB9">
              <w:rPr>
                <w:rFonts w:ascii="Arial Narrow" w:hAnsi="Arial Narrow"/>
                <w:spacing w:val="18"/>
                <w:lang w:val="es-CR"/>
              </w:rPr>
              <w:t xml:space="preserve"> </w:t>
            </w:r>
            <w:r w:rsidRPr="00485FB9">
              <w:rPr>
                <w:rFonts w:ascii="Arial Narrow" w:hAnsi="Arial Narrow"/>
                <w:lang w:val="es-CR"/>
              </w:rPr>
              <w:t>la</w:t>
            </w:r>
            <w:r w:rsidRPr="00485FB9">
              <w:rPr>
                <w:rFonts w:ascii="Arial Narrow" w:hAnsi="Arial Narrow"/>
                <w:spacing w:val="19"/>
                <w:lang w:val="es-CR"/>
              </w:rPr>
              <w:t xml:space="preserve"> </w:t>
            </w:r>
            <w:r w:rsidRPr="00485FB9">
              <w:rPr>
                <w:rFonts w:ascii="Arial Narrow" w:hAnsi="Arial Narrow"/>
                <w:lang w:val="es-CR"/>
              </w:rPr>
              <w:t>Unidad</w:t>
            </w:r>
            <w:r w:rsidRPr="00485FB9">
              <w:rPr>
                <w:rFonts w:ascii="Arial Narrow" w:hAnsi="Arial Narrow"/>
                <w:spacing w:val="17"/>
                <w:lang w:val="es-CR"/>
              </w:rPr>
              <w:t xml:space="preserve"> </w:t>
            </w:r>
            <w:r w:rsidRPr="00485FB9">
              <w:rPr>
                <w:rFonts w:ascii="Arial Narrow" w:hAnsi="Arial Narrow"/>
                <w:lang w:val="es-CR"/>
              </w:rPr>
              <w:t>Financiera</w:t>
            </w:r>
            <w:r w:rsidRPr="00485FB9">
              <w:rPr>
                <w:rFonts w:ascii="Arial Narrow" w:hAnsi="Arial Narrow"/>
                <w:spacing w:val="19"/>
                <w:lang w:val="es-CR"/>
              </w:rPr>
              <w:t xml:space="preserve"> </w:t>
            </w:r>
            <w:r w:rsidRPr="00485FB9">
              <w:rPr>
                <w:rFonts w:ascii="Arial Narrow" w:hAnsi="Arial Narrow"/>
                <w:lang w:val="es-CR"/>
              </w:rPr>
              <w:t>proceda</w:t>
            </w:r>
            <w:r w:rsidRPr="00485FB9">
              <w:rPr>
                <w:rFonts w:ascii="Arial Narrow" w:hAnsi="Arial Narrow"/>
                <w:spacing w:val="20"/>
                <w:lang w:val="es-CR"/>
              </w:rPr>
              <w:t xml:space="preserve"> </w:t>
            </w:r>
            <w:r w:rsidRPr="00485FB9">
              <w:rPr>
                <w:rFonts w:ascii="Arial Narrow" w:hAnsi="Arial Narrow"/>
                <w:lang w:val="es-CR"/>
              </w:rPr>
              <w:t>a</w:t>
            </w:r>
          </w:p>
          <w:p w14:paraId="60B3F1C1" w14:textId="77777777" w:rsidR="00D84E3C" w:rsidRPr="00485FB9" w:rsidRDefault="00D84E3C" w:rsidP="002C7CC6">
            <w:pPr>
              <w:pStyle w:val="TableParagraph"/>
              <w:spacing w:line="222" w:lineRule="exact"/>
              <w:ind w:left="107"/>
              <w:rPr>
                <w:rFonts w:ascii="Arial Narrow" w:hAnsi="Arial Narrow"/>
                <w:lang w:val="es-CR"/>
              </w:rPr>
            </w:pPr>
            <w:r w:rsidRPr="00485FB9">
              <w:rPr>
                <w:rFonts w:ascii="Arial Narrow" w:hAnsi="Arial Narrow"/>
                <w:lang w:val="es-CR"/>
              </w:rPr>
              <w:t>realizar</w:t>
            </w:r>
            <w:r w:rsidRPr="00485FB9">
              <w:rPr>
                <w:rFonts w:ascii="Arial Narrow" w:hAnsi="Arial Narrow"/>
                <w:spacing w:val="-2"/>
                <w:lang w:val="es-CR"/>
              </w:rPr>
              <w:t xml:space="preserve"> </w:t>
            </w:r>
            <w:r w:rsidRPr="00485FB9">
              <w:rPr>
                <w:rFonts w:ascii="Arial Narrow" w:hAnsi="Arial Narrow"/>
                <w:lang w:val="es-CR"/>
              </w:rPr>
              <w:t>el</w:t>
            </w:r>
            <w:r w:rsidRPr="00485FB9">
              <w:rPr>
                <w:rFonts w:ascii="Arial Narrow" w:hAnsi="Arial Narrow"/>
                <w:spacing w:val="-3"/>
                <w:lang w:val="es-CR"/>
              </w:rPr>
              <w:t xml:space="preserve"> </w:t>
            </w:r>
            <w:r w:rsidRPr="00485FB9">
              <w:rPr>
                <w:rFonts w:ascii="Arial Narrow" w:hAnsi="Arial Narrow"/>
                <w:lang w:val="es-CR"/>
              </w:rPr>
              <w:t>rebajo</w:t>
            </w:r>
            <w:r w:rsidRPr="00485FB9">
              <w:rPr>
                <w:rFonts w:ascii="Arial Narrow" w:hAnsi="Arial Narrow"/>
                <w:spacing w:val="-2"/>
                <w:lang w:val="es-CR"/>
              </w:rPr>
              <w:t xml:space="preserve"> </w:t>
            </w:r>
            <w:r w:rsidRPr="00485FB9">
              <w:rPr>
                <w:rFonts w:ascii="Arial Narrow" w:hAnsi="Arial Narrow"/>
                <w:lang w:val="es-CR"/>
              </w:rPr>
              <w:t>respectivo</w:t>
            </w:r>
            <w:r w:rsidRPr="00485FB9">
              <w:rPr>
                <w:rFonts w:ascii="Arial Narrow" w:hAnsi="Arial Narrow"/>
                <w:spacing w:val="-2"/>
                <w:lang w:val="es-CR"/>
              </w:rPr>
              <w:t xml:space="preserve"> </w:t>
            </w:r>
            <w:r w:rsidRPr="00485FB9">
              <w:rPr>
                <w:rFonts w:ascii="Arial Narrow" w:hAnsi="Arial Narrow"/>
                <w:lang w:val="es-CR"/>
              </w:rPr>
              <w:t>sobre</w:t>
            </w:r>
            <w:r w:rsidRPr="00485FB9">
              <w:rPr>
                <w:rFonts w:ascii="Arial Narrow" w:hAnsi="Arial Narrow"/>
                <w:spacing w:val="-3"/>
                <w:lang w:val="es-CR"/>
              </w:rPr>
              <w:t xml:space="preserve"> </w:t>
            </w:r>
            <w:r w:rsidRPr="00485FB9">
              <w:rPr>
                <w:rFonts w:ascii="Arial Narrow" w:hAnsi="Arial Narrow"/>
                <w:lang w:val="es-CR"/>
              </w:rPr>
              <w:t>el</w:t>
            </w:r>
            <w:r w:rsidRPr="00485FB9">
              <w:rPr>
                <w:rFonts w:ascii="Arial Narrow" w:hAnsi="Arial Narrow"/>
                <w:spacing w:val="-2"/>
                <w:lang w:val="es-CR"/>
              </w:rPr>
              <w:t xml:space="preserve"> </w:t>
            </w:r>
            <w:r w:rsidRPr="00485FB9">
              <w:rPr>
                <w:rFonts w:ascii="Arial Narrow" w:hAnsi="Arial Narrow"/>
                <w:lang w:val="es-CR"/>
              </w:rPr>
              <w:t>pago.</w:t>
            </w:r>
          </w:p>
        </w:tc>
      </w:tr>
      <w:tr w:rsidR="00D84E3C" w:rsidRPr="00485FB9" w14:paraId="071EEDB2" w14:textId="77777777" w:rsidTr="00D84E3C">
        <w:trPr>
          <w:trHeight w:val="976"/>
          <w:jc w:val="center"/>
        </w:trPr>
        <w:tc>
          <w:tcPr>
            <w:tcW w:w="10920" w:type="dxa"/>
            <w:gridSpan w:val="11"/>
          </w:tcPr>
          <w:p w14:paraId="4704106F" w14:textId="77777777" w:rsidR="00D84E3C" w:rsidRPr="00485FB9" w:rsidRDefault="00D84E3C" w:rsidP="002C7CC6">
            <w:pPr>
              <w:pStyle w:val="TableParagraph"/>
              <w:rPr>
                <w:rFonts w:ascii="Arial Narrow" w:hAnsi="Arial Narrow"/>
                <w:lang w:val="es-CR"/>
              </w:rPr>
            </w:pPr>
          </w:p>
          <w:p w14:paraId="01F755E8" w14:textId="77777777" w:rsidR="00D84E3C" w:rsidRPr="00485FB9" w:rsidRDefault="00D84E3C" w:rsidP="002C7CC6">
            <w:pPr>
              <w:pStyle w:val="TableParagraph"/>
              <w:rPr>
                <w:rFonts w:ascii="Arial Narrow" w:hAnsi="Arial Narrow"/>
                <w:lang w:val="es-CR"/>
              </w:rPr>
            </w:pPr>
          </w:p>
          <w:p w14:paraId="08A7681F" w14:textId="77777777" w:rsidR="00D84E3C" w:rsidRPr="00485FB9" w:rsidRDefault="00D84E3C" w:rsidP="002C7CC6">
            <w:pPr>
              <w:pStyle w:val="TableParagraph"/>
              <w:rPr>
                <w:rFonts w:ascii="Arial Narrow" w:hAnsi="Arial Narrow"/>
                <w:lang w:val="es-CR"/>
              </w:rPr>
            </w:pPr>
          </w:p>
          <w:p w14:paraId="195221A4" w14:textId="77777777" w:rsidR="00D84E3C" w:rsidRPr="00485FB9" w:rsidRDefault="00D84E3C" w:rsidP="002C7CC6">
            <w:pPr>
              <w:pStyle w:val="TableParagraph"/>
              <w:rPr>
                <w:rFonts w:ascii="Arial Narrow" w:hAnsi="Arial Narrow"/>
                <w:lang w:val="es-CR"/>
              </w:rPr>
            </w:pPr>
          </w:p>
          <w:p w14:paraId="7EE159C5" w14:textId="77777777" w:rsidR="00D84E3C" w:rsidRPr="00485FB9" w:rsidRDefault="00D84E3C" w:rsidP="002C7CC6">
            <w:pPr>
              <w:pStyle w:val="TableParagraph"/>
              <w:rPr>
                <w:rFonts w:ascii="Arial Narrow" w:hAnsi="Arial Narrow"/>
                <w:lang w:val="es-CR"/>
              </w:rPr>
            </w:pPr>
          </w:p>
          <w:p w14:paraId="263DDD48" w14:textId="77777777" w:rsidR="00D84E3C" w:rsidRPr="00485FB9" w:rsidRDefault="00D84E3C" w:rsidP="002C7CC6">
            <w:pPr>
              <w:pStyle w:val="TableParagraph"/>
              <w:rPr>
                <w:rFonts w:ascii="Arial Narrow" w:hAnsi="Arial Narrow"/>
                <w:lang w:val="es-CR"/>
              </w:rPr>
            </w:pPr>
          </w:p>
          <w:p w14:paraId="2E5ED505" w14:textId="77777777" w:rsidR="00D84E3C" w:rsidRPr="00485FB9" w:rsidRDefault="00D84E3C" w:rsidP="002C7CC6">
            <w:pPr>
              <w:tabs>
                <w:tab w:val="left" w:pos="1825"/>
                <w:tab w:val="left" w:pos="2426"/>
              </w:tabs>
              <w:rPr>
                <w:rFonts w:ascii="Arial Narrow" w:hAnsi="Arial Narrow"/>
              </w:rPr>
            </w:pPr>
            <w:r w:rsidRPr="00485FB9">
              <w:rPr>
                <w:rFonts w:ascii="Arial Narrow" w:hAnsi="Arial Narrow"/>
              </w:rPr>
              <w:tab/>
            </w:r>
            <w:r w:rsidRPr="00485FB9">
              <w:rPr>
                <w:rFonts w:ascii="Arial Narrow" w:hAnsi="Arial Narrow"/>
              </w:rPr>
              <w:tab/>
            </w:r>
          </w:p>
        </w:tc>
      </w:tr>
      <w:tr w:rsidR="00D84E3C" w:rsidRPr="00485FB9" w14:paraId="11F7D3B3" w14:textId="77777777" w:rsidTr="00D84E3C">
        <w:trPr>
          <w:trHeight w:val="342"/>
          <w:jc w:val="center"/>
        </w:trPr>
        <w:tc>
          <w:tcPr>
            <w:tcW w:w="10920" w:type="dxa"/>
            <w:gridSpan w:val="11"/>
            <w:shd w:val="clear" w:color="auto" w:fill="1F4E79"/>
          </w:tcPr>
          <w:p w14:paraId="48918714" w14:textId="77777777" w:rsidR="00D84E3C" w:rsidRPr="00485FB9" w:rsidRDefault="00D84E3C" w:rsidP="002C7CC6">
            <w:pPr>
              <w:pStyle w:val="TableParagraph"/>
              <w:spacing w:line="323" w:lineRule="exact"/>
              <w:ind w:left="2755"/>
              <w:rPr>
                <w:rFonts w:ascii="Arial Narrow" w:hAnsi="Arial Narrow"/>
                <w:lang w:val="es-CR"/>
              </w:rPr>
            </w:pPr>
            <w:r w:rsidRPr="00485FB9">
              <w:rPr>
                <w:rFonts w:ascii="Arial Narrow" w:hAnsi="Arial Narrow"/>
                <w:color w:val="FFFFFF"/>
                <w:lang w:val="es-CR"/>
              </w:rPr>
              <w:lastRenderedPageBreak/>
              <w:t>4.</w:t>
            </w:r>
            <w:r w:rsidRPr="00485FB9">
              <w:rPr>
                <w:rFonts w:ascii="Arial Narrow" w:hAnsi="Arial Narrow"/>
                <w:color w:val="FFFFFF"/>
                <w:spacing w:val="-1"/>
                <w:lang w:val="es-CR"/>
              </w:rPr>
              <w:t xml:space="preserve"> </w:t>
            </w:r>
            <w:r w:rsidRPr="00485FB9">
              <w:rPr>
                <w:rFonts w:ascii="Arial Narrow" w:hAnsi="Arial Narrow"/>
                <w:color w:val="FFFFFF"/>
                <w:lang w:val="es-CR"/>
              </w:rPr>
              <w:t>APROBACIÓN</w:t>
            </w:r>
            <w:r w:rsidRPr="00485FB9">
              <w:rPr>
                <w:rFonts w:ascii="Arial Narrow" w:hAnsi="Arial Narrow"/>
                <w:color w:val="FFFFFF"/>
                <w:spacing w:val="-1"/>
                <w:lang w:val="es-CR"/>
              </w:rPr>
              <w:t xml:space="preserve"> </w:t>
            </w:r>
            <w:r w:rsidRPr="00485FB9">
              <w:rPr>
                <w:rFonts w:ascii="Arial Narrow" w:hAnsi="Arial Narrow"/>
                <w:color w:val="FFFFFF"/>
                <w:lang w:val="es-CR"/>
              </w:rPr>
              <w:t>PARA</w:t>
            </w:r>
            <w:r w:rsidRPr="00485FB9">
              <w:rPr>
                <w:rFonts w:ascii="Arial Narrow" w:hAnsi="Arial Narrow"/>
                <w:color w:val="FFFFFF"/>
                <w:spacing w:val="-1"/>
                <w:lang w:val="es-CR"/>
              </w:rPr>
              <w:t xml:space="preserve"> </w:t>
            </w:r>
            <w:r w:rsidRPr="00485FB9">
              <w:rPr>
                <w:rFonts w:ascii="Arial Narrow" w:hAnsi="Arial Narrow"/>
                <w:color w:val="FFFFFF"/>
                <w:lang w:val="es-CR"/>
              </w:rPr>
              <w:t>EL</w:t>
            </w:r>
            <w:r w:rsidRPr="00485FB9">
              <w:rPr>
                <w:rFonts w:ascii="Arial Narrow" w:hAnsi="Arial Narrow"/>
                <w:color w:val="FFFFFF"/>
                <w:spacing w:val="-3"/>
                <w:lang w:val="es-CR"/>
              </w:rPr>
              <w:t xml:space="preserve"> </w:t>
            </w:r>
            <w:r w:rsidRPr="00485FB9">
              <w:rPr>
                <w:rFonts w:ascii="Arial Narrow" w:hAnsi="Arial Narrow"/>
                <w:color w:val="FFFFFF"/>
                <w:lang w:val="es-CR"/>
              </w:rPr>
              <w:t>PAGO</w:t>
            </w:r>
            <w:r w:rsidRPr="00485FB9">
              <w:rPr>
                <w:rFonts w:ascii="Arial Narrow" w:hAnsi="Arial Narrow"/>
                <w:color w:val="FFFFFF"/>
                <w:spacing w:val="-1"/>
                <w:lang w:val="es-CR"/>
              </w:rPr>
              <w:t xml:space="preserve"> </w:t>
            </w:r>
            <w:r w:rsidRPr="00485FB9">
              <w:rPr>
                <w:rFonts w:ascii="Arial Narrow" w:hAnsi="Arial Narrow"/>
                <w:color w:val="FFFFFF"/>
                <w:lang w:val="es-CR"/>
              </w:rPr>
              <w:t>DE</w:t>
            </w:r>
            <w:r w:rsidRPr="00485FB9">
              <w:rPr>
                <w:rFonts w:ascii="Arial Narrow" w:hAnsi="Arial Narrow"/>
                <w:color w:val="FFFFFF"/>
                <w:spacing w:val="-1"/>
                <w:lang w:val="es-CR"/>
              </w:rPr>
              <w:t xml:space="preserve"> </w:t>
            </w:r>
            <w:r w:rsidRPr="00485FB9">
              <w:rPr>
                <w:rFonts w:ascii="Arial Narrow" w:hAnsi="Arial Narrow"/>
                <w:color w:val="FFFFFF"/>
                <w:lang w:val="es-CR"/>
              </w:rPr>
              <w:t>LA</w:t>
            </w:r>
            <w:r w:rsidRPr="00485FB9">
              <w:rPr>
                <w:rFonts w:ascii="Arial Narrow" w:hAnsi="Arial Narrow"/>
                <w:color w:val="FFFFFF"/>
                <w:spacing w:val="-1"/>
                <w:lang w:val="es-CR"/>
              </w:rPr>
              <w:t xml:space="preserve"> </w:t>
            </w:r>
            <w:r w:rsidRPr="00485FB9">
              <w:rPr>
                <w:rFonts w:ascii="Arial Narrow" w:hAnsi="Arial Narrow"/>
                <w:color w:val="FFFFFF"/>
                <w:lang w:val="es-CR"/>
              </w:rPr>
              <w:t>FACTURA</w:t>
            </w:r>
          </w:p>
        </w:tc>
      </w:tr>
    </w:tbl>
    <w:p w14:paraId="6B812DCD" w14:textId="77777777" w:rsidR="00D84E3C" w:rsidRPr="00485FB9" w:rsidRDefault="00D84E3C" w:rsidP="00D84E3C">
      <w:pPr>
        <w:pStyle w:val="Textoindependiente"/>
        <w:spacing w:before="4"/>
        <w:rPr>
          <w:rFonts w:ascii="Arial Narrow" w:hAnsi="Arial Narrow"/>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331"/>
        <w:gridCol w:w="900"/>
        <w:gridCol w:w="913"/>
        <w:gridCol w:w="1024"/>
        <w:gridCol w:w="1664"/>
        <w:gridCol w:w="1456"/>
        <w:gridCol w:w="938"/>
        <w:gridCol w:w="1044"/>
        <w:gridCol w:w="187"/>
        <w:gridCol w:w="1234"/>
      </w:tblGrid>
      <w:tr w:rsidR="00D84E3C" w:rsidRPr="00485FB9" w14:paraId="4E322BDF" w14:textId="77777777" w:rsidTr="00D84E3C">
        <w:trPr>
          <w:trHeight w:val="1756"/>
          <w:jc w:val="center"/>
        </w:trPr>
        <w:tc>
          <w:tcPr>
            <w:tcW w:w="10920" w:type="dxa"/>
            <w:gridSpan w:val="11"/>
          </w:tcPr>
          <w:p w14:paraId="55C6FF04" w14:textId="77777777" w:rsidR="00D84E3C" w:rsidRPr="00485FB9" w:rsidRDefault="00D84E3C" w:rsidP="002C7CC6">
            <w:pPr>
              <w:pStyle w:val="TableParagraph"/>
              <w:ind w:left="107" w:right="97"/>
              <w:jc w:val="both"/>
              <w:rPr>
                <w:rFonts w:ascii="Arial Narrow" w:hAnsi="Arial Narrow"/>
                <w:lang w:val="es-CR"/>
              </w:rPr>
            </w:pPr>
          </w:p>
        </w:tc>
      </w:tr>
      <w:tr w:rsidR="00D84E3C" w:rsidRPr="00485FB9" w14:paraId="59B087C8" w14:textId="77777777" w:rsidTr="00D84E3C">
        <w:trPr>
          <w:trHeight w:val="489"/>
          <w:jc w:val="center"/>
        </w:trPr>
        <w:tc>
          <w:tcPr>
            <w:tcW w:w="1560" w:type="dxa"/>
            <w:gridSpan w:val="2"/>
            <w:shd w:val="clear" w:color="auto" w:fill="9CC2E4"/>
          </w:tcPr>
          <w:p w14:paraId="75C9E7AB" w14:textId="77777777" w:rsidR="00D84E3C" w:rsidRPr="00485FB9" w:rsidRDefault="00D84E3C" w:rsidP="002C7CC6">
            <w:pPr>
              <w:pStyle w:val="TableParagraph"/>
              <w:spacing w:before="123"/>
              <w:ind w:left="299"/>
              <w:rPr>
                <w:rFonts w:ascii="Arial Narrow" w:hAnsi="Arial Narrow"/>
                <w:b/>
                <w:lang w:val="es-CR"/>
              </w:rPr>
            </w:pPr>
            <w:r w:rsidRPr="00485FB9">
              <w:rPr>
                <w:rFonts w:ascii="Arial Narrow" w:hAnsi="Arial Narrow"/>
                <w:b/>
                <w:lang w:val="es-CR"/>
              </w:rPr>
              <w:t>No.</w:t>
            </w:r>
            <w:r w:rsidRPr="00485FB9">
              <w:rPr>
                <w:rFonts w:ascii="Arial Narrow" w:hAnsi="Arial Narrow"/>
                <w:b/>
                <w:spacing w:val="-3"/>
                <w:lang w:val="es-CR"/>
              </w:rPr>
              <w:t xml:space="preserve"> </w:t>
            </w:r>
            <w:r w:rsidRPr="00485FB9">
              <w:rPr>
                <w:rFonts w:ascii="Arial Narrow" w:hAnsi="Arial Narrow"/>
                <w:b/>
                <w:lang w:val="es-CR"/>
              </w:rPr>
              <w:t>Factura</w:t>
            </w:r>
          </w:p>
        </w:tc>
        <w:tc>
          <w:tcPr>
            <w:tcW w:w="2837" w:type="dxa"/>
            <w:gridSpan w:val="3"/>
          </w:tcPr>
          <w:p w14:paraId="5DC98D45" w14:textId="77777777" w:rsidR="00D84E3C" w:rsidRPr="00485FB9" w:rsidRDefault="00D84E3C" w:rsidP="002C7CC6">
            <w:pPr>
              <w:pStyle w:val="TableParagraph"/>
              <w:spacing w:before="123"/>
              <w:ind w:left="384"/>
              <w:rPr>
                <w:rFonts w:ascii="Arial Narrow" w:hAnsi="Arial Narrow"/>
                <w:lang w:val="es-CR"/>
              </w:rPr>
            </w:pPr>
          </w:p>
        </w:tc>
        <w:tc>
          <w:tcPr>
            <w:tcW w:w="1664" w:type="dxa"/>
            <w:shd w:val="clear" w:color="auto" w:fill="9CC2E4"/>
          </w:tcPr>
          <w:p w14:paraId="183D7D8A" w14:textId="77777777" w:rsidR="00D84E3C" w:rsidRPr="00485FB9" w:rsidRDefault="00D84E3C" w:rsidP="002C7CC6">
            <w:pPr>
              <w:pStyle w:val="TableParagraph"/>
              <w:spacing w:before="123"/>
              <w:ind w:left="110"/>
              <w:rPr>
                <w:rFonts w:ascii="Arial Narrow" w:hAnsi="Arial Narrow"/>
                <w:b/>
                <w:lang w:val="es-CR"/>
              </w:rPr>
            </w:pPr>
            <w:r w:rsidRPr="00485FB9">
              <w:rPr>
                <w:rFonts w:ascii="Arial Narrow" w:hAnsi="Arial Narrow"/>
                <w:b/>
                <w:lang w:val="es-CR"/>
              </w:rPr>
              <w:t>Fecha</w:t>
            </w:r>
            <w:r w:rsidRPr="00485FB9">
              <w:rPr>
                <w:rFonts w:ascii="Arial Narrow" w:hAnsi="Arial Narrow"/>
                <w:b/>
                <w:spacing w:val="-2"/>
                <w:lang w:val="es-CR"/>
              </w:rPr>
              <w:t xml:space="preserve"> </w:t>
            </w:r>
            <w:r w:rsidRPr="00485FB9">
              <w:rPr>
                <w:rFonts w:ascii="Arial Narrow" w:hAnsi="Arial Narrow"/>
                <w:b/>
                <w:lang w:val="es-CR"/>
              </w:rPr>
              <w:t>de</w:t>
            </w:r>
            <w:r w:rsidRPr="00485FB9">
              <w:rPr>
                <w:rFonts w:ascii="Arial Narrow" w:hAnsi="Arial Narrow"/>
                <w:b/>
                <w:spacing w:val="-1"/>
                <w:lang w:val="es-CR"/>
              </w:rPr>
              <w:t xml:space="preserve"> </w:t>
            </w:r>
            <w:r w:rsidRPr="00485FB9">
              <w:rPr>
                <w:rFonts w:ascii="Arial Narrow" w:hAnsi="Arial Narrow"/>
                <w:b/>
                <w:lang w:val="es-CR"/>
              </w:rPr>
              <w:t>Factura</w:t>
            </w:r>
          </w:p>
        </w:tc>
        <w:tc>
          <w:tcPr>
            <w:tcW w:w="1456" w:type="dxa"/>
          </w:tcPr>
          <w:p w14:paraId="0A05D913" w14:textId="77777777" w:rsidR="00D84E3C" w:rsidRPr="00485FB9" w:rsidRDefault="00D84E3C" w:rsidP="002C7CC6">
            <w:pPr>
              <w:pStyle w:val="TableParagraph"/>
              <w:spacing w:before="123"/>
              <w:ind w:left="252"/>
              <w:rPr>
                <w:rFonts w:ascii="Arial Narrow" w:hAnsi="Arial Narrow"/>
                <w:lang w:val="es-CR"/>
              </w:rPr>
            </w:pPr>
          </w:p>
        </w:tc>
        <w:tc>
          <w:tcPr>
            <w:tcW w:w="1982" w:type="dxa"/>
            <w:gridSpan w:val="2"/>
            <w:shd w:val="clear" w:color="auto" w:fill="9CC2E4"/>
          </w:tcPr>
          <w:p w14:paraId="1D655B63" w14:textId="77777777" w:rsidR="00D84E3C" w:rsidRPr="00485FB9" w:rsidRDefault="00D84E3C" w:rsidP="002C7CC6">
            <w:pPr>
              <w:pStyle w:val="TableParagraph"/>
              <w:spacing w:line="240" w:lineRule="atLeast"/>
              <w:ind w:left="702" w:right="228" w:hanging="431"/>
              <w:rPr>
                <w:rFonts w:ascii="Arial Narrow" w:hAnsi="Arial Narrow"/>
                <w:b/>
                <w:lang w:val="es-CR"/>
              </w:rPr>
            </w:pPr>
            <w:r w:rsidRPr="00485FB9">
              <w:rPr>
                <w:rFonts w:ascii="Arial Narrow" w:hAnsi="Arial Narrow"/>
                <w:b/>
                <w:lang w:val="es-CR"/>
              </w:rPr>
              <w:t>Monto total de la</w:t>
            </w:r>
            <w:r w:rsidRPr="00485FB9">
              <w:rPr>
                <w:rFonts w:ascii="Arial Narrow" w:hAnsi="Arial Narrow"/>
                <w:b/>
                <w:spacing w:val="-44"/>
                <w:lang w:val="es-CR"/>
              </w:rPr>
              <w:t xml:space="preserve"> </w:t>
            </w:r>
            <w:r w:rsidRPr="00485FB9">
              <w:rPr>
                <w:rFonts w:ascii="Arial Narrow" w:hAnsi="Arial Narrow"/>
                <w:b/>
                <w:lang w:val="es-CR"/>
              </w:rPr>
              <w:t>factura</w:t>
            </w:r>
          </w:p>
        </w:tc>
        <w:tc>
          <w:tcPr>
            <w:tcW w:w="1421" w:type="dxa"/>
            <w:gridSpan w:val="2"/>
          </w:tcPr>
          <w:p w14:paraId="546FA241" w14:textId="77777777" w:rsidR="00D84E3C" w:rsidRPr="00485FB9" w:rsidRDefault="00D84E3C" w:rsidP="002C7CC6">
            <w:pPr>
              <w:pStyle w:val="TableParagraph"/>
              <w:spacing w:before="123"/>
              <w:ind w:left="201"/>
              <w:rPr>
                <w:rFonts w:ascii="Arial Narrow" w:hAnsi="Arial Narrow"/>
                <w:lang w:val="es-CR"/>
              </w:rPr>
            </w:pPr>
          </w:p>
        </w:tc>
      </w:tr>
      <w:tr w:rsidR="00D84E3C" w:rsidRPr="00485FB9" w14:paraId="38B36F4A" w14:textId="77777777" w:rsidTr="00D84E3C">
        <w:trPr>
          <w:trHeight w:val="489"/>
          <w:jc w:val="center"/>
        </w:trPr>
        <w:tc>
          <w:tcPr>
            <w:tcW w:w="3373" w:type="dxa"/>
            <w:gridSpan w:val="4"/>
            <w:shd w:val="clear" w:color="auto" w:fill="9CC2E4"/>
          </w:tcPr>
          <w:p w14:paraId="6455DA45" w14:textId="77777777" w:rsidR="00D84E3C" w:rsidRPr="00485FB9" w:rsidRDefault="00D84E3C" w:rsidP="002C7CC6">
            <w:pPr>
              <w:pStyle w:val="TableParagraph"/>
              <w:spacing w:line="240" w:lineRule="atLeast"/>
              <w:ind w:left="107" w:right="349"/>
              <w:rPr>
                <w:rFonts w:ascii="Arial Narrow" w:hAnsi="Arial Narrow"/>
                <w:b/>
                <w:lang w:val="es-CR"/>
              </w:rPr>
            </w:pPr>
            <w:r w:rsidRPr="00485FB9">
              <w:rPr>
                <w:rFonts w:ascii="Arial Narrow" w:hAnsi="Arial Narrow"/>
                <w:b/>
                <w:lang w:val="es-CR"/>
              </w:rPr>
              <w:t>Nombre</w:t>
            </w:r>
            <w:r w:rsidRPr="00485FB9">
              <w:rPr>
                <w:rFonts w:ascii="Arial Narrow" w:hAnsi="Arial Narrow"/>
                <w:b/>
                <w:spacing w:val="-6"/>
                <w:lang w:val="es-CR"/>
              </w:rPr>
              <w:t xml:space="preserve"> </w:t>
            </w:r>
            <w:r w:rsidRPr="00485FB9">
              <w:rPr>
                <w:rFonts w:ascii="Arial Narrow" w:hAnsi="Arial Narrow"/>
                <w:b/>
                <w:lang w:val="es-CR"/>
              </w:rPr>
              <w:t>de</w:t>
            </w:r>
            <w:r w:rsidRPr="00485FB9">
              <w:rPr>
                <w:rFonts w:ascii="Arial Narrow" w:hAnsi="Arial Narrow"/>
                <w:b/>
                <w:spacing w:val="-3"/>
                <w:lang w:val="es-CR"/>
              </w:rPr>
              <w:t xml:space="preserve"> </w:t>
            </w:r>
            <w:r w:rsidRPr="00485FB9">
              <w:rPr>
                <w:rFonts w:ascii="Arial Narrow" w:hAnsi="Arial Narrow"/>
                <w:b/>
                <w:lang w:val="es-CR"/>
              </w:rPr>
              <w:t>la</w:t>
            </w:r>
            <w:r w:rsidRPr="00485FB9">
              <w:rPr>
                <w:rFonts w:ascii="Arial Narrow" w:hAnsi="Arial Narrow"/>
                <w:b/>
                <w:spacing w:val="-4"/>
                <w:lang w:val="es-CR"/>
              </w:rPr>
              <w:t xml:space="preserve"> </w:t>
            </w:r>
            <w:r w:rsidRPr="00485FB9">
              <w:rPr>
                <w:rFonts w:ascii="Arial Narrow" w:hAnsi="Arial Narrow"/>
                <w:b/>
                <w:lang w:val="es-CR"/>
              </w:rPr>
              <w:t>empresa/consultor</w:t>
            </w:r>
            <w:r w:rsidRPr="00485FB9">
              <w:rPr>
                <w:rFonts w:ascii="Arial Narrow" w:hAnsi="Arial Narrow"/>
                <w:b/>
                <w:spacing w:val="-3"/>
                <w:lang w:val="es-CR"/>
              </w:rPr>
              <w:t xml:space="preserve"> </w:t>
            </w:r>
            <w:r w:rsidRPr="00485FB9">
              <w:rPr>
                <w:rFonts w:ascii="Arial Narrow" w:hAnsi="Arial Narrow"/>
                <w:b/>
                <w:lang w:val="es-CR"/>
              </w:rPr>
              <w:t>y</w:t>
            </w:r>
            <w:r w:rsidRPr="00485FB9">
              <w:rPr>
                <w:rFonts w:ascii="Arial Narrow" w:hAnsi="Arial Narrow"/>
                <w:b/>
                <w:spacing w:val="-42"/>
                <w:lang w:val="es-CR"/>
              </w:rPr>
              <w:t xml:space="preserve"> </w:t>
            </w:r>
            <w:r w:rsidRPr="00485FB9">
              <w:rPr>
                <w:rFonts w:ascii="Arial Narrow" w:hAnsi="Arial Narrow"/>
                <w:b/>
                <w:lang w:val="es-CR"/>
              </w:rPr>
              <w:t>número</w:t>
            </w:r>
            <w:r w:rsidRPr="00485FB9">
              <w:rPr>
                <w:rFonts w:ascii="Arial Narrow" w:hAnsi="Arial Narrow"/>
                <w:b/>
                <w:spacing w:val="-5"/>
                <w:lang w:val="es-CR"/>
              </w:rPr>
              <w:t xml:space="preserve"> </w:t>
            </w:r>
            <w:r w:rsidRPr="00485FB9">
              <w:rPr>
                <w:rFonts w:ascii="Arial Narrow" w:hAnsi="Arial Narrow"/>
                <w:b/>
                <w:lang w:val="es-CR"/>
              </w:rPr>
              <w:t>de</w:t>
            </w:r>
            <w:r w:rsidRPr="00485FB9">
              <w:rPr>
                <w:rFonts w:ascii="Arial Narrow" w:hAnsi="Arial Narrow"/>
                <w:b/>
                <w:spacing w:val="-3"/>
                <w:lang w:val="es-CR"/>
              </w:rPr>
              <w:t xml:space="preserve"> </w:t>
            </w:r>
            <w:r w:rsidRPr="00485FB9">
              <w:rPr>
                <w:rFonts w:ascii="Arial Narrow" w:hAnsi="Arial Narrow"/>
                <w:b/>
                <w:lang w:val="es-CR"/>
              </w:rPr>
              <w:t>cédula</w:t>
            </w:r>
            <w:r w:rsidRPr="00485FB9">
              <w:rPr>
                <w:rFonts w:ascii="Arial Narrow" w:hAnsi="Arial Narrow"/>
                <w:b/>
                <w:spacing w:val="-3"/>
                <w:lang w:val="es-CR"/>
              </w:rPr>
              <w:t xml:space="preserve"> </w:t>
            </w:r>
            <w:r w:rsidRPr="00485FB9">
              <w:rPr>
                <w:rFonts w:ascii="Arial Narrow" w:hAnsi="Arial Narrow"/>
                <w:b/>
                <w:lang w:val="es-CR"/>
              </w:rPr>
              <w:t>física</w:t>
            </w:r>
            <w:r w:rsidRPr="00485FB9">
              <w:rPr>
                <w:rFonts w:ascii="Arial Narrow" w:hAnsi="Arial Narrow"/>
                <w:b/>
                <w:spacing w:val="-4"/>
                <w:lang w:val="es-CR"/>
              </w:rPr>
              <w:t xml:space="preserve"> </w:t>
            </w:r>
            <w:r w:rsidRPr="00485FB9">
              <w:rPr>
                <w:rFonts w:ascii="Arial Narrow" w:hAnsi="Arial Narrow"/>
                <w:b/>
                <w:lang w:val="es-CR"/>
              </w:rPr>
              <w:t>o</w:t>
            </w:r>
            <w:r w:rsidRPr="00485FB9">
              <w:rPr>
                <w:rFonts w:ascii="Arial Narrow" w:hAnsi="Arial Narrow"/>
                <w:b/>
                <w:spacing w:val="-1"/>
                <w:lang w:val="es-CR"/>
              </w:rPr>
              <w:t xml:space="preserve"> </w:t>
            </w:r>
            <w:r w:rsidRPr="00485FB9">
              <w:rPr>
                <w:rFonts w:ascii="Arial Narrow" w:hAnsi="Arial Narrow"/>
                <w:b/>
                <w:lang w:val="es-CR"/>
              </w:rPr>
              <w:t>jurídica:</w:t>
            </w:r>
          </w:p>
        </w:tc>
        <w:tc>
          <w:tcPr>
            <w:tcW w:w="7547" w:type="dxa"/>
            <w:gridSpan w:val="7"/>
          </w:tcPr>
          <w:p w14:paraId="4CA3885E" w14:textId="77777777" w:rsidR="00D84E3C" w:rsidRPr="00485FB9" w:rsidRDefault="00D84E3C" w:rsidP="002C7CC6">
            <w:pPr>
              <w:pStyle w:val="TableParagraph"/>
              <w:spacing w:before="65"/>
              <w:ind w:left="405"/>
              <w:rPr>
                <w:rFonts w:ascii="Arial Narrow" w:hAnsi="Arial Narrow"/>
                <w:lang w:val="es-CR"/>
              </w:rPr>
            </w:pPr>
          </w:p>
        </w:tc>
      </w:tr>
      <w:tr w:rsidR="00D84E3C" w:rsidRPr="00485FB9" w14:paraId="50E80F84" w14:textId="77777777" w:rsidTr="00D84E3C">
        <w:trPr>
          <w:trHeight w:val="244"/>
          <w:jc w:val="center"/>
        </w:trPr>
        <w:tc>
          <w:tcPr>
            <w:tcW w:w="10920" w:type="dxa"/>
            <w:gridSpan w:val="11"/>
            <w:shd w:val="clear" w:color="auto" w:fill="9CC2E4"/>
          </w:tcPr>
          <w:p w14:paraId="56C14E5C" w14:textId="77777777" w:rsidR="00D84E3C" w:rsidRPr="00485FB9" w:rsidRDefault="00D84E3C" w:rsidP="002C7CC6">
            <w:pPr>
              <w:pStyle w:val="TableParagraph"/>
              <w:spacing w:before="1" w:line="223" w:lineRule="exact"/>
              <w:ind w:left="107"/>
              <w:rPr>
                <w:rFonts w:ascii="Arial Narrow" w:hAnsi="Arial Narrow"/>
                <w:b/>
                <w:lang w:val="es-CR"/>
              </w:rPr>
            </w:pPr>
            <w:r w:rsidRPr="00485FB9">
              <w:rPr>
                <w:rFonts w:ascii="Arial Narrow" w:hAnsi="Arial Narrow"/>
                <w:b/>
                <w:lang w:val="es-CR"/>
              </w:rPr>
              <w:t>Desglose</w:t>
            </w:r>
            <w:r w:rsidRPr="00485FB9">
              <w:rPr>
                <w:rFonts w:ascii="Arial Narrow" w:hAnsi="Arial Narrow"/>
                <w:b/>
                <w:spacing w:val="-2"/>
                <w:lang w:val="es-CR"/>
              </w:rPr>
              <w:t xml:space="preserve"> </w:t>
            </w:r>
            <w:r w:rsidRPr="00485FB9">
              <w:rPr>
                <w:rFonts w:ascii="Arial Narrow" w:hAnsi="Arial Narrow"/>
                <w:b/>
                <w:lang w:val="es-CR"/>
              </w:rPr>
              <w:t>del</w:t>
            </w:r>
            <w:r w:rsidRPr="00485FB9">
              <w:rPr>
                <w:rFonts w:ascii="Arial Narrow" w:hAnsi="Arial Narrow"/>
                <w:b/>
                <w:spacing w:val="-2"/>
                <w:lang w:val="es-CR"/>
              </w:rPr>
              <w:t xml:space="preserve"> </w:t>
            </w:r>
            <w:r w:rsidRPr="00485FB9">
              <w:rPr>
                <w:rFonts w:ascii="Arial Narrow" w:hAnsi="Arial Narrow"/>
                <w:b/>
                <w:lang w:val="es-CR"/>
              </w:rPr>
              <w:t>detalle</w:t>
            </w:r>
            <w:r w:rsidRPr="00485FB9">
              <w:rPr>
                <w:rFonts w:ascii="Arial Narrow" w:hAnsi="Arial Narrow"/>
                <w:b/>
                <w:spacing w:val="-2"/>
                <w:lang w:val="es-CR"/>
              </w:rPr>
              <w:t xml:space="preserve"> </w:t>
            </w:r>
            <w:r w:rsidRPr="00485FB9">
              <w:rPr>
                <w:rFonts w:ascii="Arial Narrow" w:hAnsi="Arial Narrow"/>
                <w:b/>
                <w:lang w:val="es-CR"/>
              </w:rPr>
              <w:t>de</w:t>
            </w:r>
            <w:r w:rsidRPr="00485FB9">
              <w:rPr>
                <w:rFonts w:ascii="Arial Narrow" w:hAnsi="Arial Narrow"/>
                <w:b/>
                <w:spacing w:val="-1"/>
                <w:lang w:val="es-CR"/>
              </w:rPr>
              <w:t xml:space="preserve"> </w:t>
            </w:r>
            <w:r w:rsidRPr="00485FB9">
              <w:rPr>
                <w:rFonts w:ascii="Arial Narrow" w:hAnsi="Arial Narrow"/>
                <w:b/>
                <w:lang w:val="es-CR"/>
              </w:rPr>
              <w:t>la</w:t>
            </w:r>
            <w:r w:rsidRPr="00485FB9">
              <w:rPr>
                <w:rFonts w:ascii="Arial Narrow" w:hAnsi="Arial Narrow"/>
                <w:b/>
                <w:spacing w:val="-3"/>
                <w:lang w:val="es-CR"/>
              </w:rPr>
              <w:t xml:space="preserve"> </w:t>
            </w:r>
            <w:r w:rsidRPr="00485FB9">
              <w:rPr>
                <w:rFonts w:ascii="Arial Narrow" w:hAnsi="Arial Narrow"/>
                <w:b/>
                <w:lang w:val="es-CR"/>
              </w:rPr>
              <w:t>factura:</w:t>
            </w:r>
          </w:p>
        </w:tc>
      </w:tr>
      <w:tr w:rsidR="00D84E3C" w:rsidRPr="00485FB9" w14:paraId="2E2C9B7F" w14:textId="77777777" w:rsidTr="00D84E3C">
        <w:trPr>
          <w:trHeight w:val="732"/>
          <w:jc w:val="center"/>
        </w:trPr>
        <w:tc>
          <w:tcPr>
            <w:tcW w:w="1229" w:type="dxa"/>
            <w:shd w:val="clear" w:color="auto" w:fill="9CC2E4"/>
            <w:vAlign w:val="center"/>
          </w:tcPr>
          <w:p w14:paraId="71A80A99" w14:textId="77777777" w:rsidR="00D84E3C" w:rsidRPr="00485FB9" w:rsidRDefault="00D84E3C" w:rsidP="002C7CC6">
            <w:pPr>
              <w:pStyle w:val="TableParagraph"/>
              <w:rPr>
                <w:rFonts w:ascii="Arial Narrow" w:hAnsi="Arial Narrow"/>
                <w:b/>
                <w:lang w:val="es-CR"/>
              </w:rPr>
            </w:pPr>
          </w:p>
          <w:p w14:paraId="56AB9301" w14:textId="77777777" w:rsidR="00D84E3C" w:rsidRPr="00485FB9" w:rsidRDefault="00D84E3C" w:rsidP="002C7CC6">
            <w:pPr>
              <w:pStyle w:val="TableParagraph"/>
              <w:ind w:left="155" w:right="67"/>
              <w:rPr>
                <w:rFonts w:ascii="Arial Narrow" w:hAnsi="Arial Narrow"/>
                <w:b/>
                <w:lang w:val="es-CR"/>
              </w:rPr>
            </w:pPr>
            <w:r w:rsidRPr="00485FB9">
              <w:rPr>
                <w:rFonts w:ascii="Arial Narrow" w:hAnsi="Arial Narrow"/>
                <w:b/>
                <w:lang w:val="es-CR"/>
              </w:rPr>
              <w:t>No.</w:t>
            </w:r>
            <w:r w:rsidRPr="00485FB9">
              <w:rPr>
                <w:rFonts w:ascii="Arial Narrow" w:hAnsi="Arial Narrow"/>
                <w:b/>
                <w:spacing w:val="-4"/>
                <w:lang w:val="es-CR"/>
              </w:rPr>
              <w:t xml:space="preserve"> </w:t>
            </w:r>
            <w:r w:rsidRPr="00485FB9">
              <w:rPr>
                <w:rFonts w:ascii="Arial Narrow" w:hAnsi="Arial Narrow"/>
                <w:b/>
                <w:lang w:val="es-CR"/>
              </w:rPr>
              <w:t>Solicitud de pedido</w:t>
            </w:r>
          </w:p>
        </w:tc>
        <w:tc>
          <w:tcPr>
            <w:tcW w:w="1231" w:type="dxa"/>
            <w:gridSpan w:val="2"/>
            <w:shd w:val="clear" w:color="auto" w:fill="9CC2E4"/>
            <w:vAlign w:val="center"/>
          </w:tcPr>
          <w:p w14:paraId="0F337E49" w14:textId="77777777" w:rsidR="00D84E3C" w:rsidRPr="00485FB9" w:rsidRDefault="00D84E3C" w:rsidP="002C7CC6">
            <w:pPr>
              <w:pStyle w:val="TableParagraph"/>
              <w:rPr>
                <w:rFonts w:ascii="Arial Narrow" w:hAnsi="Arial Narrow"/>
                <w:b/>
                <w:lang w:val="es-CR"/>
              </w:rPr>
            </w:pPr>
          </w:p>
          <w:p w14:paraId="45805FBB" w14:textId="77777777" w:rsidR="00D84E3C" w:rsidRPr="00485FB9" w:rsidRDefault="00D84E3C" w:rsidP="002C7CC6">
            <w:pPr>
              <w:pStyle w:val="TableParagraph"/>
              <w:ind w:left="136"/>
              <w:rPr>
                <w:rFonts w:ascii="Arial Narrow" w:hAnsi="Arial Narrow"/>
                <w:b/>
                <w:lang w:val="es-CR"/>
              </w:rPr>
            </w:pPr>
            <w:r w:rsidRPr="00485FB9">
              <w:rPr>
                <w:rFonts w:ascii="Arial Narrow" w:hAnsi="Arial Narrow"/>
                <w:b/>
                <w:lang w:val="es-CR"/>
              </w:rPr>
              <w:t>No.</w:t>
            </w:r>
            <w:r w:rsidRPr="00485FB9">
              <w:rPr>
                <w:rFonts w:ascii="Arial Narrow" w:hAnsi="Arial Narrow"/>
                <w:b/>
                <w:spacing w:val="-2"/>
                <w:lang w:val="es-CR"/>
              </w:rPr>
              <w:t xml:space="preserve"> Orden de pedido</w:t>
            </w:r>
          </w:p>
        </w:tc>
        <w:tc>
          <w:tcPr>
            <w:tcW w:w="5057" w:type="dxa"/>
            <w:gridSpan w:val="4"/>
            <w:shd w:val="clear" w:color="auto" w:fill="9CC2E4"/>
            <w:vAlign w:val="center"/>
          </w:tcPr>
          <w:p w14:paraId="68E55F06" w14:textId="77777777" w:rsidR="00D84E3C" w:rsidRPr="00485FB9" w:rsidRDefault="00D84E3C" w:rsidP="002C7CC6">
            <w:pPr>
              <w:pStyle w:val="TableParagraph"/>
              <w:rPr>
                <w:rFonts w:ascii="Arial Narrow" w:hAnsi="Arial Narrow"/>
                <w:b/>
                <w:lang w:val="es-CR"/>
              </w:rPr>
            </w:pPr>
          </w:p>
          <w:p w14:paraId="427B5E11" w14:textId="77777777" w:rsidR="00D84E3C" w:rsidRPr="00485FB9" w:rsidRDefault="00D84E3C" w:rsidP="002C7CC6">
            <w:pPr>
              <w:pStyle w:val="TableParagraph"/>
              <w:ind w:left="659" w:right="676"/>
              <w:jc w:val="center"/>
              <w:rPr>
                <w:rFonts w:ascii="Arial Narrow" w:hAnsi="Arial Narrow"/>
                <w:b/>
                <w:lang w:val="es-CR"/>
              </w:rPr>
            </w:pPr>
            <w:r w:rsidRPr="00485FB9">
              <w:rPr>
                <w:rFonts w:ascii="Arial Narrow" w:hAnsi="Arial Narrow"/>
                <w:b/>
                <w:lang w:val="es-CR"/>
              </w:rPr>
              <w:t>Detalle</w:t>
            </w:r>
          </w:p>
        </w:tc>
        <w:tc>
          <w:tcPr>
            <w:tcW w:w="938" w:type="dxa"/>
            <w:shd w:val="clear" w:color="auto" w:fill="9CC2E4"/>
            <w:vAlign w:val="center"/>
          </w:tcPr>
          <w:p w14:paraId="11D499CE" w14:textId="77777777" w:rsidR="00D84E3C" w:rsidRPr="00485FB9" w:rsidRDefault="00D84E3C" w:rsidP="002C7CC6">
            <w:pPr>
              <w:pStyle w:val="TableParagraph"/>
              <w:rPr>
                <w:rFonts w:ascii="Arial Narrow" w:hAnsi="Arial Narrow"/>
                <w:b/>
                <w:lang w:val="es-CR"/>
              </w:rPr>
            </w:pPr>
          </w:p>
          <w:p w14:paraId="241D2F55" w14:textId="77777777" w:rsidR="00D84E3C" w:rsidRPr="00485FB9" w:rsidRDefault="00D84E3C" w:rsidP="002C7CC6">
            <w:pPr>
              <w:pStyle w:val="TableParagraph"/>
              <w:ind w:left="63" w:right="81"/>
              <w:jc w:val="center"/>
              <w:rPr>
                <w:rFonts w:ascii="Arial Narrow" w:hAnsi="Arial Narrow"/>
                <w:b/>
                <w:lang w:val="es-CR"/>
              </w:rPr>
            </w:pPr>
            <w:r w:rsidRPr="00485FB9">
              <w:rPr>
                <w:rFonts w:ascii="Arial Narrow" w:hAnsi="Arial Narrow"/>
                <w:b/>
                <w:lang w:val="es-CR"/>
              </w:rPr>
              <w:t>Cantidad</w:t>
            </w:r>
          </w:p>
        </w:tc>
        <w:tc>
          <w:tcPr>
            <w:tcW w:w="1231" w:type="dxa"/>
            <w:gridSpan w:val="2"/>
            <w:shd w:val="clear" w:color="auto" w:fill="9CC2E4"/>
            <w:vAlign w:val="center"/>
          </w:tcPr>
          <w:p w14:paraId="0EAD8BE6" w14:textId="77777777" w:rsidR="00D84E3C" w:rsidRPr="00485FB9" w:rsidRDefault="00D84E3C" w:rsidP="002C7CC6">
            <w:pPr>
              <w:pStyle w:val="TableParagraph"/>
              <w:spacing w:before="122"/>
              <w:ind w:left="268" w:firstLine="57"/>
              <w:rPr>
                <w:rFonts w:ascii="Arial Narrow" w:hAnsi="Arial Narrow"/>
                <w:b/>
                <w:lang w:val="es-CR"/>
              </w:rPr>
            </w:pPr>
            <w:r w:rsidRPr="00485FB9">
              <w:rPr>
                <w:rFonts w:ascii="Arial Narrow" w:hAnsi="Arial Narrow"/>
                <w:b/>
                <w:lang w:val="es-CR"/>
              </w:rPr>
              <w:t>Monto</w:t>
            </w:r>
            <w:r w:rsidRPr="00485FB9">
              <w:rPr>
                <w:rFonts w:ascii="Arial Narrow" w:hAnsi="Arial Narrow"/>
                <w:b/>
                <w:spacing w:val="1"/>
                <w:lang w:val="es-CR"/>
              </w:rPr>
              <w:t xml:space="preserve"> </w:t>
            </w:r>
            <w:r w:rsidRPr="00485FB9">
              <w:rPr>
                <w:rFonts w:ascii="Arial Narrow" w:hAnsi="Arial Narrow"/>
                <w:b/>
                <w:w w:val="95"/>
                <w:lang w:val="es-CR"/>
              </w:rPr>
              <w:t>Unitario</w:t>
            </w:r>
          </w:p>
        </w:tc>
        <w:tc>
          <w:tcPr>
            <w:tcW w:w="1234" w:type="dxa"/>
            <w:shd w:val="clear" w:color="auto" w:fill="9CC2E4"/>
            <w:vAlign w:val="center"/>
          </w:tcPr>
          <w:p w14:paraId="32DCBCFD" w14:textId="77777777" w:rsidR="00D84E3C" w:rsidRPr="00485FB9" w:rsidRDefault="00D84E3C" w:rsidP="002C7CC6">
            <w:pPr>
              <w:pStyle w:val="TableParagraph"/>
              <w:rPr>
                <w:rFonts w:ascii="Arial Narrow" w:hAnsi="Arial Narrow"/>
                <w:b/>
                <w:lang w:val="es-CR"/>
              </w:rPr>
            </w:pPr>
          </w:p>
          <w:p w14:paraId="594B05DC" w14:textId="77777777" w:rsidR="00D84E3C" w:rsidRPr="00485FB9" w:rsidRDefault="00D84E3C" w:rsidP="002C7CC6">
            <w:pPr>
              <w:pStyle w:val="TableParagraph"/>
              <w:ind w:left="82" w:right="83"/>
              <w:jc w:val="center"/>
              <w:rPr>
                <w:rFonts w:ascii="Arial Narrow" w:hAnsi="Arial Narrow"/>
                <w:b/>
                <w:lang w:val="es-CR"/>
              </w:rPr>
            </w:pPr>
            <w:r w:rsidRPr="00485FB9">
              <w:rPr>
                <w:rFonts w:ascii="Arial Narrow" w:hAnsi="Arial Narrow"/>
                <w:b/>
                <w:lang w:val="es-CR"/>
              </w:rPr>
              <w:t>Monto</w:t>
            </w:r>
            <w:r w:rsidRPr="00485FB9">
              <w:rPr>
                <w:rFonts w:ascii="Arial Narrow" w:hAnsi="Arial Narrow"/>
                <w:b/>
                <w:spacing w:val="-1"/>
                <w:lang w:val="es-CR"/>
              </w:rPr>
              <w:t xml:space="preserve"> </w:t>
            </w:r>
            <w:r w:rsidRPr="00485FB9">
              <w:rPr>
                <w:rFonts w:ascii="Arial Narrow" w:hAnsi="Arial Narrow"/>
                <w:b/>
                <w:lang w:val="es-CR"/>
              </w:rPr>
              <w:t>total por servicio</w:t>
            </w:r>
          </w:p>
        </w:tc>
      </w:tr>
      <w:tr w:rsidR="00D84E3C" w:rsidRPr="00485FB9" w14:paraId="6E551E5A" w14:textId="77777777" w:rsidTr="00D84E3C">
        <w:trPr>
          <w:trHeight w:val="2930"/>
          <w:jc w:val="center"/>
        </w:trPr>
        <w:tc>
          <w:tcPr>
            <w:tcW w:w="1229" w:type="dxa"/>
            <w:vAlign w:val="center"/>
          </w:tcPr>
          <w:p w14:paraId="0056110F" w14:textId="77777777" w:rsidR="00D84E3C" w:rsidRPr="00485FB9" w:rsidRDefault="00D84E3C" w:rsidP="002C7CC6">
            <w:pPr>
              <w:pStyle w:val="TableParagraph"/>
              <w:spacing w:before="122"/>
              <w:ind w:left="107"/>
              <w:rPr>
                <w:rFonts w:ascii="Arial Narrow" w:hAnsi="Arial Narrow"/>
                <w:lang w:val="es-CR"/>
              </w:rPr>
            </w:pPr>
          </w:p>
        </w:tc>
        <w:tc>
          <w:tcPr>
            <w:tcW w:w="1231" w:type="dxa"/>
            <w:gridSpan w:val="2"/>
            <w:vAlign w:val="center"/>
          </w:tcPr>
          <w:p w14:paraId="00D92F97" w14:textId="77777777" w:rsidR="00D84E3C" w:rsidRPr="00485FB9" w:rsidRDefault="00D84E3C" w:rsidP="002C7CC6">
            <w:pPr>
              <w:pStyle w:val="TableParagraph"/>
              <w:spacing w:before="122"/>
              <w:ind w:left="108"/>
              <w:rPr>
                <w:rFonts w:ascii="Arial Narrow" w:hAnsi="Arial Narrow"/>
                <w:lang w:val="es-CR"/>
              </w:rPr>
            </w:pPr>
          </w:p>
        </w:tc>
        <w:tc>
          <w:tcPr>
            <w:tcW w:w="5057" w:type="dxa"/>
            <w:gridSpan w:val="4"/>
            <w:vAlign w:val="center"/>
          </w:tcPr>
          <w:p w14:paraId="27035DBE" w14:textId="77777777" w:rsidR="00D84E3C" w:rsidRPr="00485FB9" w:rsidRDefault="00D84E3C" w:rsidP="002C7CC6">
            <w:pPr>
              <w:pStyle w:val="TableParagraph"/>
              <w:spacing w:before="1" w:line="223" w:lineRule="exact"/>
              <w:ind w:left="106" w:right="123"/>
              <w:jc w:val="both"/>
              <w:rPr>
                <w:rFonts w:ascii="Arial Narrow" w:hAnsi="Arial Narrow"/>
                <w:lang w:val="es-CR"/>
              </w:rPr>
            </w:pPr>
          </w:p>
        </w:tc>
        <w:tc>
          <w:tcPr>
            <w:tcW w:w="938" w:type="dxa"/>
            <w:vAlign w:val="center"/>
          </w:tcPr>
          <w:p w14:paraId="4730187A" w14:textId="77777777" w:rsidR="00D84E3C" w:rsidRPr="00485FB9" w:rsidRDefault="00D84E3C" w:rsidP="002C7CC6">
            <w:pPr>
              <w:pStyle w:val="TableParagraph"/>
              <w:spacing w:before="122"/>
              <w:ind w:right="16"/>
              <w:jc w:val="center"/>
              <w:rPr>
                <w:rFonts w:ascii="Arial Narrow" w:hAnsi="Arial Narrow"/>
                <w:lang w:val="es-CR"/>
              </w:rPr>
            </w:pPr>
          </w:p>
        </w:tc>
        <w:tc>
          <w:tcPr>
            <w:tcW w:w="1231" w:type="dxa"/>
            <w:gridSpan w:val="2"/>
            <w:vAlign w:val="center"/>
          </w:tcPr>
          <w:p w14:paraId="1B27E64D" w14:textId="77777777" w:rsidR="00D84E3C" w:rsidRPr="00485FB9" w:rsidRDefault="00D84E3C" w:rsidP="002C7CC6">
            <w:pPr>
              <w:pStyle w:val="TableParagraph"/>
              <w:spacing w:before="122"/>
              <w:ind w:left="105"/>
              <w:rPr>
                <w:rFonts w:ascii="Arial Narrow" w:hAnsi="Arial Narrow"/>
                <w:lang w:val="es-CR"/>
              </w:rPr>
            </w:pPr>
          </w:p>
        </w:tc>
        <w:tc>
          <w:tcPr>
            <w:tcW w:w="1234" w:type="dxa"/>
            <w:vAlign w:val="center"/>
          </w:tcPr>
          <w:p w14:paraId="64BAD39D" w14:textId="77777777" w:rsidR="00D84E3C" w:rsidRPr="00485FB9" w:rsidRDefault="00D84E3C" w:rsidP="002C7CC6">
            <w:pPr>
              <w:pStyle w:val="TableParagraph"/>
              <w:spacing w:before="122"/>
              <w:ind w:left="83" w:right="83"/>
              <w:jc w:val="center"/>
              <w:rPr>
                <w:rFonts w:ascii="Arial Narrow" w:hAnsi="Arial Narrow"/>
                <w:lang w:val="es-CR"/>
              </w:rPr>
            </w:pPr>
          </w:p>
        </w:tc>
      </w:tr>
      <w:tr w:rsidR="00D84E3C" w:rsidRPr="00485FB9" w14:paraId="47111F8C" w14:textId="77777777" w:rsidTr="00D84E3C">
        <w:trPr>
          <w:trHeight w:val="244"/>
          <w:jc w:val="center"/>
        </w:trPr>
        <w:tc>
          <w:tcPr>
            <w:tcW w:w="9686" w:type="dxa"/>
            <w:gridSpan w:val="10"/>
            <w:shd w:val="clear" w:color="auto" w:fill="9CC2E4"/>
          </w:tcPr>
          <w:p w14:paraId="527A4740" w14:textId="77777777" w:rsidR="00D84E3C" w:rsidRPr="00485FB9" w:rsidRDefault="00D84E3C" w:rsidP="002C7CC6">
            <w:pPr>
              <w:pStyle w:val="TableParagraph"/>
              <w:spacing w:before="1" w:line="223" w:lineRule="exact"/>
              <w:ind w:right="96"/>
              <w:jc w:val="right"/>
              <w:rPr>
                <w:rFonts w:ascii="Arial Narrow" w:hAnsi="Arial Narrow"/>
                <w:b/>
                <w:lang w:val="es-CR"/>
              </w:rPr>
            </w:pPr>
            <w:r w:rsidRPr="00485FB9">
              <w:rPr>
                <w:rFonts w:ascii="Arial Narrow" w:hAnsi="Arial Narrow"/>
                <w:b/>
                <w:lang w:val="es-CR"/>
              </w:rPr>
              <w:t>Monto</w:t>
            </w:r>
            <w:r w:rsidRPr="00485FB9">
              <w:rPr>
                <w:rFonts w:ascii="Arial Narrow" w:hAnsi="Arial Narrow"/>
                <w:b/>
                <w:spacing w:val="-1"/>
                <w:lang w:val="es-CR"/>
              </w:rPr>
              <w:t xml:space="preserve"> </w:t>
            </w:r>
            <w:r w:rsidRPr="00485FB9">
              <w:rPr>
                <w:rFonts w:ascii="Arial Narrow" w:hAnsi="Arial Narrow"/>
                <w:b/>
                <w:lang w:val="es-CR"/>
              </w:rPr>
              <w:t>Total:</w:t>
            </w:r>
          </w:p>
        </w:tc>
        <w:tc>
          <w:tcPr>
            <w:tcW w:w="1234" w:type="dxa"/>
          </w:tcPr>
          <w:p w14:paraId="380C3319" w14:textId="77777777" w:rsidR="00D84E3C" w:rsidRPr="00485FB9" w:rsidRDefault="00D84E3C" w:rsidP="002C7CC6">
            <w:pPr>
              <w:pStyle w:val="TableParagraph"/>
              <w:spacing w:before="1" w:line="223" w:lineRule="exact"/>
              <w:ind w:left="83" w:right="83"/>
              <w:jc w:val="center"/>
              <w:rPr>
                <w:rFonts w:ascii="Arial Narrow" w:hAnsi="Arial Narrow"/>
                <w:b/>
                <w:lang w:val="es-CR"/>
              </w:rPr>
            </w:pPr>
          </w:p>
        </w:tc>
      </w:tr>
    </w:tbl>
    <w:p w14:paraId="76F4130D" w14:textId="77777777" w:rsidR="00D84E3C" w:rsidRPr="00485FB9" w:rsidRDefault="00D84E3C" w:rsidP="00D84E3C">
      <w:pPr>
        <w:pStyle w:val="Textoindependiente"/>
        <w:spacing w:before="4"/>
        <w:rPr>
          <w:rFonts w:ascii="Arial Narrow" w:hAnsi="Arial Narrow"/>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8"/>
      </w:tblGrid>
      <w:tr w:rsidR="00D84E3C" w:rsidRPr="00485FB9" w14:paraId="6979AA32" w14:textId="77777777" w:rsidTr="00D84E3C">
        <w:trPr>
          <w:trHeight w:val="244"/>
          <w:jc w:val="center"/>
        </w:trPr>
        <w:tc>
          <w:tcPr>
            <w:tcW w:w="10918" w:type="dxa"/>
            <w:shd w:val="clear" w:color="auto" w:fill="9CC2E4"/>
          </w:tcPr>
          <w:p w14:paraId="0C8BC7B9" w14:textId="77777777" w:rsidR="00D84E3C" w:rsidRPr="00485FB9" w:rsidRDefault="00D84E3C" w:rsidP="002C7CC6">
            <w:pPr>
              <w:pStyle w:val="TableParagraph"/>
              <w:spacing w:before="1" w:line="223" w:lineRule="exact"/>
              <w:ind w:left="107"/>
              <w:rPr>
                <w:rFonts w:ascii="Arial Narrow" w:hAnsi="Arial Narrow"/>
                <w:b/>
                <w:lang w:val="es-CR"/>
              </w:rPr>
            </w:pPr>
            <w:r w:rsidRPr="00485FB9">
              <w:rPr>
                <w:rFonts w:ascii="Arial Narrow" w:hAnsi="Arial Narrow"/>
                <w:b/>
                <w:lang w:val="es-CR"/>
              </w:rPr>
              <w:t>Otras</w:t>
            </w:r>
            <w:r w:rsidRPr="00485FB9">
              <w:rPr>
                <w:rFonts w:ascii="Arial Narrow" w:hAnsi="Arial Narrow"/>
                <w:b/>
                <w:spacing w:val="-5"/>
                <w:lang w:val="es-CR"/>
              </w:rPr>
              <w:t xml:space="preserve"> </w:t>
            </w:r>
            <w:r w:rsidRPr="00485FB9">
              <w:rPr>
                <w:rFonts w:ascii="Arial Narrow" w:hAnsi="Arial Narrow"/>
                <w:b/>
                <w:lang w:val="es-CR"/>
              </w:rPr>
              <w:t>observaciones:</w:t>
            </w:r>
          </w:p>
        </w:tc>
      </w:tr>
      <w:tr w:rsidR="00D84E3C" w:rsidRPr="00485FB9" w14:paraId="701083F4" w14:textId="77777777" w:rsidTr="00D84E3C">
        <w:trPr>
          <w:trHeight w:val="2373"/>
          <w:jc w:val="center"/>
        </w:trPr>
        <w:tc>
          <w:tcPr>
            <w:tcW w:w="10918" w:type="dxa"/>
          </w:tcPr>
          <w:p w14:paraId="7B831D85" w14:textId="77777777" w:rsidR="00D84E3C" w:rsidRPr="00485FB9" w:rsidRDefault="00D84E3C" w:rsidP="002C7CC6">
            <w:pPr>
              <w:pStyle w:val="TableParagraph"/>
              <w:ind w:left="107" w:right="96"/>
              <w:jc w:val="both"/>
              <w:rPr>
                <w:rFonts w:ascii="Arial Narrow" w:hAnsi="Arial Narrow"/>
                <w:lang w:val="es-CR"/>
              </w:rPr>
            </w:pPr>
          </w:p>
        </w:tc>
      </w:tr>
    </w:tbl>
    <w:p w14:paraId="44A32598" w14:textId="77777777" w:rsidR="00D84E3C" w:rsidRPr="00485FB9" w:rsidRDefault="00D84E3C" w:rsidP="00D84E3C">
      <w:pPr>
        <w:pStyle w:val="Textoindependiente"/>
        <w:rPr>
          <w:rFonts w:ascii="Arial Narrow" w:hAnsi="Arial Narrow"/>
          <w:b/>
        </w:rPr>
      </w:pPr>
    </w:p>
    <w:p w14:paraId="41E61F18" w14:textId="77777777" w:rsidR="00D84E3C" w:rsidRPr="00485FB9" w:rsidRDefault="00D84E3C" w:rsidP="00D84E3C">
      <w:pPr>
        <w:pStyle w:val="Textoindependiente"/>
        <w:spacing w:before="3"/>
        <w:rPr>
          <w:rFonts w:ascii="Arial Narrow" w:hAnsi="Arial Narrow"/>
          <w:b/>
        </w:rPr>
      </w:pPr>
    </w:p>
    <w:p w14:paraId="3443C49F" w14:textId="77777777" w:rsidR="00D84E3C" w:rsidRPr="00485FB9" w:rsidRDefault="00D84E3C" w:rsidP="00D84E3C">
      <w:pPr>
        <w:pStyle w:val="Textoindependiente"/>
        <w:spacing w:before="3"/>
        <w:rPr>
          <w:rFonts w:ascii="Arial Narrow" w:hAnsi="Arial Narrow"/>
          <w:b/>
        </w:rPr>
      </w:pPr>
    </w:p>
    <w:p w14:paraId="26DAC6A1" w14:textId="77777777" w:rsidR="00D84E3C" w:rsidRPr="00485FB9" w:rsidRDefault="00D84E3C" w:rsidP="00D84E3C">
      <w:pPr>
        <w:pStyle w:val="Textoindependiente"/>
        <w:spacing w:before="3"/>
        <w:rPr>
          <w:rFonts w:ascii="Arial Narrow" w:hAnsi="Arial Narrow"/>
          <w:b/>
        </w:rPr>
      </w:pPr>
    </w:p>
    <w:p w14:paraId="3202D12D" w14:textId="77777777" w:rsidR="00D84E3C" w:rsidRPr="00485FB9" w:rsidRDefault="00D84E3C" w:rsidP="00D84E3C">
      <w:pPr>
        <w:pStyle w:val="Textoindependiente"/>
        <w:spacing w:before="3"/>
        <w:rPr>
          <w:rFonts w:ascii="Arial Narrow" w:hAnsi="Arial Narrow"/>
          <w:b/>
        </w:rPr>
      </w:pPr>
    </w:p>
    <w:tbl>
      <w:tblPr>
        <w:tblStyle w:val="TableNormal"/>
        <w:tblW w:w="10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34"/>
      </w:tblGrid>
      <w:tr w:rsidR="00D84E3C" w:rsidRPr="00485FB9" w14:paraId="3489D242" w14:textId="77777777" w:rsidTr="00D84E3C">
        <w:trPr>
          <w:trHeight w:val="342"/>
          <w:jc w:val="center"/>
        </w:trPr>
        <w:tc>
          <w:tcPr>
            <w:tcW w:w="10934" w:type="dxa"/>
            <w:shd w:val="clear" w:color="auto" w:fill="1F4E79"/>
          </w:tcPr>
          <w:p w14:paraId="07DC9697" w14:textId="77777777" w:rsidR="00D84E3C" w:rsidRPr="00485FB9" w:rsidRDefault="00D84E3C" w:rsidP="002C7CC6">
            <w:pPr>
              <w:pStyle w:val="TableParagraph"/>
              <w:spacing w:line="323" w:lineRule="exact"/>
              <w:ind w:left="107"/>
              <w:rPr>
                <w:rFonts w:ascii="Arial Narrow" w:hAnsi="Arial Narrow"/>
                <w:lang w:val="es-CR"/>
              </w:rPr>
            </w:pPr>
            <w:r w:rsidRPr="00485FB9">
              <w:rPr>
                <w:rFonts w:ascii="Arial Narrow" w:hAnsi="Arial Narrow"/>
                <w:color w:val="FFFFFF"/>
                <w:lang w:val="es-CR"/>
              </w:rPr>
              <w:lastRenderedPageBreak/>
              <w:t>Documentos</w:t>
            </w:r>
            <w:r w:rsidRPr="00485FB9">
              <w:rPr>
                <w:rFonts w:ascii="Arial Narrow" w:hAnsi="Arial Narrow"/>
                <w:color w:val="FFFFFF"/>
                <w:spacing w:val="-4"/>
                <w:lang w:val="es-CR"/>
              </w:rPr>
              <w:t xml:space="preserve"> </w:t>
            </w:r>
            <w:r w:rsidRPr="00485FB9">
              <w:rPr>
                <w:rFonts w:ascii="Arial Narrow" w:hAnsi="Arial Narrow"/>
                <w:color w:val="FFFFFF"/>
                <w:lang w:val="es-CR"/>
              </w:rPr>
              <w:t>Adjuntos</w:t>
            </w:r>
          </w:p>
        </w:tc>
      </w:tr>
      <w:tr w:rsidR="00D84E3C" w:rsidRPr="00485FB9" w14:paraId="7E7808B8" w14:textId="77777777" w:rsidTr="00D84E3C">
        <w:trPr>
          <w:trHeight w:val="1327"/>
          <w:jc w:val="center"/>
        </w:trPr>
        <w:tc>
          <w:tcPr>
            <w:tcW w:w="10934" w:type="dxa"/>
          </w:tcPr>
          <w:p w14:paraId="2653F8AF" w14:textId="77777777" w:rsidR="00D84E3C" w:rsidRPr="00485FB9" w:rsidRDefault="00D84E3C" w:rsidP="002C7CC6">
            <w:pPr>
              <w:pStyle w:val="TableParagraph"/>
              <w:spacing w:before="106"/>
              <w:ind w:left="839"/>
              <w:rPr>
                <w:rFonts w:ascii="Arial Narrow" w:hAnsi="Arial Narrow"/>
                <w:lang w:val="es-CR"/>
              </w:rPr>
            </w:pPr>
          </w:p>
        </w:tc>
      </w:tr>
    </w:tbl>
    <w:p w14:paraId="5DF36F0E" w14:textId="77777777" w:rsidR="00D84E3C" w:rsidRPr="00485FB9" w:rsidRDefault="00D84E3C" w:rsidP="00D84E3C">
      <w:pPr>
        <w:pStyle w:val="Textoindependiente"/>
        <w:rPr>
          <w:rFonts w:ascii="Arial Narrow" w:hAnsi="Arial Narrow"/>
          <w:b/>
        </w:rPr>
      </w:pPr>
    </w:p>
    <w:p w14:paraId="5EF861CC" w14:textId="77777777" w:rsidR="00D84E3C" w:rsidRPr="00485FB9" w:rsidRDefault="00D84E3C" w:rsidP="00D84E3C">
      <w:pPr>
        <w:pStyle w:val="Textoindependiente"/>
        <w:spacing w:before="6"/>
        <w:rPr>
          <w:rFonts w:ascii="Arial Narrow" w:hAnsi="Arial Narrow"/>
          <w:b/>
        </w:rPr>
      </w:pPr>
    </w:p>
    <w:tbl>
      <w:tblPr>
        <w:tblStyle w:val="TableNormal"/>
        <w:tblW w:w="10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34"/>
      </w:tblGrid>
      <w:tr w:rsidR="00D84E3C" w:rsidRPr="00485FB9" w14:paraId="3D884C48" w14:textId="77777777" w:rsidTr="00D84E3C">
        <w:trPr>
          <w:trHeight w:val="340"/>
          <w:jc w:val="center"/>
        </w:trPr>
        <w:tc>
          <w:tcPr>
            <w:tcW w:w="10934" w:type="dxa"/>
            <w:shd w:val="clear" w:color="auto" w:fill="1F4E79"/>
          </w:tcPr>
          <w:p w14:paraId="79CCB6A8" w14:textId="77777777" w:rsidR="00D84E3C" w:rsidRPr="00485FB9" w:rsidRDefault="00D84E3C" w:rsidP="002C7CC6">
            <w:pPr>
              <w:pStyle w:val="TableParagraph"/>
              <w:spacing w:line="321" w:lineRule="exact"/>
              <w:ind w:left="107"/>
              <w:rPr>
                <w:rFonts w:ascii="Arial Narrow" w:hAnsi="Arial Narrow"/>
                <w:lang w:val="es-CR"/>
              </w:rPr>
            </w:pPr>
            <w:r w:rsidRPr="00485FB9">
              <w:rPr>
                <w:rFonts w:ascii="Arial Narrow" w:hAnsi="Arial Narrow"/>
                <w:color w:val="FFFFFF"/>
                <w:lang w:val="es-CR"/>
              </w:rPr>
              <w:t>Aprobación</w:t>
            </w:r>
            <w:r w:rsidRPr="00485FB9">
              <w:rPr>
                <w:rFonts w:ascii="Arial Narrow" w:hAnsi="Arial Narrow"/>
                <w:color w:val="FFFFFF"/>
                <w:spacing w:val="-1"/>
                <w:lang w:val="es-CR"/>
              </w:rPr>
              <w:t xml:space="preserve"> </w:t>
            </w:r>
            <w:r w:rsidRPr="00485FB9">
              <w:rPr>
                <w:rFonts w:ascii="Arial Narrow" w:hAnsi="Arial Narrow"/>
                <w:color w:val="FFFFFF"/>
                <w:lang w:val="es-CR"/>
              </w:rPr>
              <w:t>del</w:t>
            </w:r>
            <w:r w:rsidRPr="00485FB9">
              <w:rPr>
                <w:rFonts w:ascii="Arial Narrow" w:hAnsi="Arial Narrow"/>
                <w:color w:val="FFFFFF"/>
                <w:spacing w:val="-1"/>
                <w:lang w:val="es-CR"/>
              </w:rPr>
              <w:t xml:space="preserve"> </w:t>
            </w:r>
            <w:r w:rsidRPr="00485FB9">
              <w:rPr>
                <w:rFonts w:ascii="Arial Narrow" w:hAnsi="Arial Narrow"/>
                <w:color w:val="FFFFFF"/>
                <w:lang w:val="es-CR"/>
              </w:rPr>
              <w:t>Jefe</w:t>
            </w:r>
            <w:r w:rsidRPr="00485FB9">
              <w:rPr>
                <w:rFonts w:ascii="Arial Narrow" w:hAnsi="Arial Narrow"/>
                <w:color w:val="FFFFFF"/>
                <w:spacing w:val="-2"/>
                <w:lang w:val="es-CR"/>
              </w:rPr>
              <w:t xml:space="preserve"> </w:t>
            </w:r>
            <w:r w:rsidRPr="00485FB9">
              <w:rPr>
                <w:rFonts w:ascii="Arial Narrow" w:hAnsi="Arial Narrow"/>
                <w:color w:val="FFFFFF"/>
                <w:lang w:val="es-CR"/>
              </w:rPr>
              <w:t>del Proyecto</w:t>
            </w:r>
          </w:p>
        </w:tc>
      </w:tr>
      <w:tr w:rsidR="00D84E3C" w:rsidRPr="00485FB9" w14:paraId="3876F60D" w14:textId="77777777" w:rsidTr="00D84E3C">
        <w:trPr>
          <w:trHeight w:val="3631"/>
          <w:jc w:val="center"/>
        </w:trPr>
        <w:tc>
          <w:tcPr>
            <w:tcW w:w="10934" w:type="dxa"/>
          </w:tcPr>
          <w:p w14:paraId="30E34CBC" w14:textId="77777777" w:rsidR="00D84E3C" w:rsidRPr="00485FB9" w:rsidRDefault="00D84E3C" w:rsidP="002C7CC6">
            <w:pPr>
              <w:pStyle w:val="TableParagraph"/>
              <w:rPr>
                <w:rFonts w:ascii="Arial Narrow" w:hAnsi="Arial Narrow"/>
                <w:b/>
                <w:lang w:val="es-CR"/>
              </w:rPr>
            </w:pPr>
          </w:p>
          <w:p w14:paraId="1B039553" w14:textId="77777777" w:rsidR="00D84E3C" w:rsidRPr="00485FB9" w:rsidRDefault="00D84E3C" w:rsidP="002C7CC6">
            <w:pPr>
              <w:pStyle w:val="TableParagraph"/>
              <w:rPr>
                <w:rFonts w:ascii="Arial Narrow" w:hAnsi="Arial Narrow"/>
                <w:b/>
                <w:lang w:val="es-CR"/>
              </w:rPr>
            </w:pPr>
          </w:p>
          <w:p w14:paraId="73846080" w14:textId="77777777" w:rsidR="00D84E3C" w:rsidRPr="00485FB9" w:rsidRDefault="00D84E3C" w:rsidP="002C7CC6">
            <w:pPr>
              <w:pStyle w:val="TableParagraph"/>
              <w:spacing w:before="122" w:line="223" w:lineRule="exact"/>
              <w:ind w:left="3649" w:right="4034"/>
              <w:jc w:val="center"/>
              <w:rPr>
                <w:rFonts w:ascii="Arial Narrow" w:hAnsi="Arial Narrow"/>
                <w:lang w:val="es-CR"/>
              </w:rPr>
            </w:pPr>
          </w:p>
        </w:tc>
      </w:tr>
    </w:tbl>
    <w:p w14:paraId="46CA2BC3" w14:textId="77777777" w:rsidR="00D84E3C" w:rsidRPr="00485FB9" w:rsidRDefault="00D84E3C" w:rsidP="00D84E3C">
      <w:pPr>
        <w:rPr>
          <w:rFonts w:ascii="Arial Narrow" w:hAnsi="Arial Narrow"/>
        </w:rPr>
      </w:pPr>
    </w:p>
    <w:p w14:paraId="54FDA5EA" w14:textId="77777777" w:rsidR="00D84E3C" w:rsidRPr="00485FB9" w:rsidRDefault="00D84E3C" w:rsidP="00D84E3C">
      <w:pPr>
        <w:rPr>
          <w:rFonts w:ascii="Arial Narrow" w:hAnsi="Arial Narrow"/>
        </w:rPr>
      </w:pPr>
    </w:p>
    <w:p w14:paraId="21D2E630" w14:textId="77777777" w:rsidR="00D84E3C" w:rsidRPr="00485FB9" w:rsidRDefault="00D84E3C" w:rsidP="00D84E3C">
      <w:pPr>
        <w:jc w:val="center"/>
        <w:rPr>
          <w:rFonts w:ascii="Arial Narrow" w:hAnsi="Arial Narrow"/>
        </w:rPr>
      </w:pPr>
      <w:r w:rsidRPr="00485FB9">
        <w:rPr>
          <w:rFonts w:ascii="Arial Narrow" w:hAnsi="Arial Narrow"/>
        </w:rPr>
        <w:t>FIRMA</w:t>
      </w:r>
    </w:p>
    <w:p w14:paraId="32D593A8" w14:textId="77777777" w:rsidR="00D84E3C" w:rsidRPr="00485FB9" w:rsidRDefault="00D84E3C" w:rsidP="00D84E3C">
      <w:pPr>
        <w:jc w:val="center"/>
        <w:rPr>
          <w:rFonts w:ascii="Arial Narrow" w:hAnsi="Arial Narrow"/>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tblGrid>
      <w:tr w:rsidR="00D84E3C" w:rsidRPr="00485FB9" w14:paraId="14A2E9FE" w14:textId="77777777" w:rsidTr="002C7CC6">
        <w:trPr>
          <w:trHeight w:val="1827"/>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468E742A" w14:textId="77777777" w:rsidR="00D84E3C" w:rsidRPr="00485FB9" w:rsidRDefault="00D84E3C" w:rsidP="002C7CC6">
            <w:pPr>
              <w:widowControl/>
              <w:autoSpaceDE/>
              <w:autoSpaceDN/>
              <w:jc w:val="center"/>
              <w:textAlignment w:val="baseline"/>
              <w:rPr>
                <w:rFonts w:ascii="Arial Narrow" w:eastAsia="Times New Roman" w:hAnsi="Arial Narrow" w:cstheme="minorHAnsi"/>
                <w:lang w:eastAsia="es-ES"/>
              </w:rPr>
            </w:pPr>
          </w:p>
          <w:p w14:paraId="620B4AD2" w14:textId="77777777" w:rsidR="00D84E3C" w:rsidRPr="00485FB9" w:rsidRDefault="00D84E3C" w:rsidP="002C7CC6">
            <w:pPr>
              <w:widowControl/>
              <w:autoSpaceDE/>
              <w:autoSpaceDN/>
              <w:jc w:val="center"/>
              <w:textAlignment w:val="baseline"/>
              <w:rPr>
                <w:rFonts w:ascii="Arial Narrow" w:eastAsia="Times New Roman" w:hAnsi="Arial Narrow" w:cstheme="minorHAnsi"/>
                <w:lang w:eastAsia="es-ES"/>
              </w:rPr>
            </w:pPr>
          </w:p>
          <w:p w14:paraId="664232C7" w14:textId="77777777" w:rsidR="00D84E3C" w:rsidRPr="00485FB9" w:rsidRDefault="00D84E3C" w:rsidP="002C7CC6">
            <w:pPr>
              <w:widowControl/>
              <w:autoSpaceDE/>
              <w:autoSpaceDN/>
              <w:jc w:val="center"/>
              <w:textAlignment w:val="baseline"/>
              <w:rPr>
                <w:rFonts w:ascii="Arial Narrow" w:eastAsia="Times New Roman" w:hAnsi="Arial Narrow" w:cstheme="minorHAnsi"/>
                <w:lang w:eastAsia="es-ES"/>
              </w:rPr>
            </w:pPr>
          </w:p>
        </w:tc>
      </w:tr>
      <w:tr w:rsidR="00D84E3C" w:rsidRPr="00485FB9" w14:paraId="56076498" w14:textId="77777777" w:rsidTr="002C7CC6">
        <w:trPr>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48F765C0" w14:textId="77777777" w:rsidR="00D84E3C" w:rsidRPr="00485FB9" w:rsidRDefault="00D84E3C" w:rsidP="002C7CC6">
            <w:pPr>
              <w:widowControl/>
              <w:autoSpaceDE/>
              <w:autoSpaceDN/>
              <w:jc w:val="center"/>
              <w:textAlignment w:val="baseline"/>
              <w:rPr>
                <w:rFonts w:ascii="Arial Narrow" w:eastAsia="Times New Roman" w:hAnsi="Arial Narrow" w:cstheme="minorHAnsi"/>
                <w:lang w:eastAsia="es-ES"/>
              </w:rPr>
            </w:pPr>
          </w:p>
        </w:tc>
      </w:tr>
    </w:tbl>
    <w:p w14:paraId="74AAFFFF" w14:textId="77777777" w:rsidR="00D84E3C" w:rsidRPr="00485FB9" w:rsidRDefault="00D84E3C" w:rsidP="00D84E3C">
      <w:pPr>
        <w:rPr>
          <w:rFonts w:ascii="Arial Narrow" w:hAnsi="Arial Narrow"/>
        </w:rPr>
      </w:pPr>
    </w:p>
    <w:p w14:paraId="5F2BBF3D" w14:textId="77777777" w:rsidR="00D84E3C" w:rsidRPr="00485FB9" w:rsidRDefault="00D84E3C" w:rsidP="00D84E3C">
      <w:pPr>
        <w:rPr>
          <w:rFonts w:ascii="Arial Narrow" w:hAnsi="Arial Narrow"/>
        </w:rPr>
      </w:pPr>
      <w:r w:rsidRPr="00485FB9">
        <w:rPr>
          <w:rFonts w:ascii="Arial Narrow" w:hAnsi="Arial Narrow"/>
        </w:rPr>
        <w:br w:type="page"/>
      </w:r>
    </w:p>
    <w:p w14:paraId="2C546CB1" w14:textId="77777777" w:rsidR="00D84E3C" w:rsidRPr="00485FB9" w:rsidRDefault="00D84E3C" w:rsidP="00D84E3C">
      <w:pPr>
        <w:rPr>
          <w:rFonts w:ascii="Arial Narrow" w:hAnsi="Arial Narrow"/>
        </w:rPr>
      </w:pPr>
      <w:r w:rsidRPr="00485FB9">
        <w:rPr>
          <w:rFonts w:ascii="Arial Narrow" w:eastAsia="Times New Roman" w:hAnsi="Arial Narrow"/>
          <w:b/>
          <w:bCs/>
          <w:lang w:eastAsia="es-ES"/>
        </w:rPr>
        <w:lastRenderedPageBreak/>
        <w:t>Instrucciones de Llenado</w:t>
      </w:r>
    </w:p>
    <w:p w14:paraId="3DDA7A7F" w14:textId="77777777" w:rsidR="00D84E3C" w:rsidRPr="00485FB9" w:rsidRDefault="00D84E3C" w:rsidP="00D84E3C">
      <w:pPr>
        <w:rPr>
          <w:rFonts w:ascii="Arial Narrow" w:hAnsi="Arial Narrow"/>
        </w:rPr>
      </w:pPr>
    </w:p>
    <w:p w14:paraId="019A3CD2"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b/>
          <w:bCs/>
          <w:lang w:eastAsia="es-ES"/>
        </w:rPr>
        <w:t>Número del informe:</w:t>
      </w:r>
      <w:r w:rsidRPr="00485FB9">
        <w:rPr>
          <w:rFonts w:ascii="Arial Narrow" w:eastAsia="Times New Roman" w:hAnsi="Arial Narrow"/>
          <w:lang w:eastAsia="es-ES"/>
        </w:rPr>
        <w:t xml:space="preserve"> Indicar el numero secuencial del informe con el formato RS+año.mes-número secuencial</w:t>
      </w:r>
    </w:p>
    <w:p w14:paraId="151C003C"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lang w:eastAsia="es-ES"/>
        </w:rPr>
        <w:t>(el numero secuencial se encuentra en el informe de registro en la OneDrive del Proyecto)</w:t>
      </w:r>
    </w:p>
    <w:p w14:paraId="6E41BD43" w14:textId="77777777" w:rsidR="00D84E3C" w:rsidRPr="00485FB9" w:rsidRDefault="00D84E3C" w:rsidP="00D84E3C">
      <w:pPr>
        <w:rPr>
          <w:rFonts w:ascii="Arial Narrow" w:hAnsi="Arial Narrow"/>
        </w:rPr>
      </w:pPr>
      <w:r w:rsidRPr="00485FB9">
        <w:rPr>
          <w:rFonts w:ascii="Arial Narrow" w:eastAsia="Times New Roman" w:hAnsi="Arial Narrow"/>
          <w:b/>
          <w:bCs/>
          <w:lang w:eastAsia="es-ES"/>
        </w:rPr>
        <w:t xml:space="preserve">Fecha: </w:t>
      </w:r>
      <w:r w:rsidRPr="00485FB9">
        <w:rPr>
          <w:rFonts w:ascii="Arial Narrow" w:eastAsia="Times New Roman" w:hAnsi="Arial Narrow"/>
          <w:lang w:eastAsia="es-ES"/>
        </w:rPr>
        <w:t>Indicar la fecha de elaboración del formulario: dd/mm/aaaa.</w:t>
      </w:r>
    </w:p>
    <w:p w14:paraId="6B0692E9" w14:textId="77777777" w:rsidR="00D84E3C" w:rsidRPr="00485FB9" w:rsidRDefault="00D84E3C" w:rsidP="00D84E3C">
      <w:pPr>
        <w:rPr>
          <w:rFonts w:ascii="Arial Narrow" w:hAnsi="Arial Narrow"/>
        </w:rPr>
      </w:pPr>
    </w:p>
    <w:p w14:paraId="763ED586" w14:textId="77777777" w:rsidR="00D84E3C" w:rsidRPr="00485FB9" w:rsidRDefault="00D84E3C" w:rsidP="00D84E3C">
      <w:pPr>
        <w:widowControl/>
        <w:autoSpaceDE/>
        <w:autoSpaceDN/>
        <w:jc w:val="both"/>
        <w:rPr>
          <w:rFonts w:ascii="Arial Narrow" w:eastAsia="Times New Roman" w:hAnsi="Arial Narrow"/>
          <w:b/>
          <w:bCs/>
          <w:lang w:eastAsia="es-ES"/>
        </w:rPr>
      </w:pPr>
      <w:r w:rsidRPr="00485FB9">
        <w:rPr>
          <w:rFonts w:ascii="Arial Narrow" w:eastAsia="Times New Roman" w:hAnsi="Arial Narrow"/>
          <w:b/>
          <w:bCs/>
          <w:lang w:eastAsia="es-ES"/>
        </w:rPr>
        <w:t>Apartados:</w:t>
      </w:r>
    </w:p>
    <w:p w14:paraId="639270A3" w14:textId="77777777" w:rsidR="00D84E3C" w:rsidRPr="00485FB9" w:rsidRDefault="00D84E3C" w:rsidP="00D84E3C">
      <w:pPr>
        <w:rPr>
          <w:rFonts w:ascii="Arial Narrow" w:hAnsi="Arial Narrow"/>
        </w:rPr>
      </w:pPr>
    </w:p>
    <w:p w14:paraId="03F7F9E8" w14:textId="77777777" w:rsidR="00D84E3C" w:rsidRPr="00485FB9" w:rsidRDefault="00D84E3C" w:rsidP="00D84E3C">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 xml:space="preserve">INFORMACIÓN DE LA CONTRATACIÓN </w:t>
      </w:r>
    </w:p>
    <w:p w14:paraId="5B3AE0D8"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lang w:eastAsia="es-ES"/>
        </w:rPr>
        <w:br/>
      </w:r>
      <w:r w:rsidRPr="00485FB9">
        <w:rPr>
          <w:rFonts w:ascii="Arial Narrow" w:eastAsia="Times New Roman" w:hAnsi="Arial Narrow"/>
          <w:u w:val="single"/>
          <w:lang w:eastAsia="es-ES"/>
        </w:rPr>
        <w:t>Número de contratación:</w:t>
      </w:r>
      <w:r w:rsidRPr="00485FB9">
        <w:rPr>
          <w:rFonts w:ascii="Arial Narrow" w:eastAsia="Times New Roman" w:hAnsi="Arial Narrow"/>
          <w:lang w:eastAsia="es-ES"/>
        </w:rPr>
        <w:t xml:space="preserve">  Indicar el número de trámite asignado por el sistema de compras públicas, de uso oficial en el Ministerio de Hacienda.</w:t>
      </w:r>
    </w:p>
    <w:p w14:paraId="7CD094B5"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Número de contrato:</w:t>
      </w:r>
      <w:r w:rsidRPr="00485FB9">
        <w:rPr>
          <w:rFonts w:ascii="Arial Narrow" w:eastAsia="Times New Roman" w:hAnsi="Arial Narrow"/>
          <w:lang w:eastAsia="es-ES"/>
        </w:rPr>
        <w:t xml:space="preserve">  Indicar el número de contrato.</w:t>
      </w:r>
    </w:p>
    <w:p w14:paraId="68E5E694" w14:textId="77777777" w:rsidR="00D84E3C" w:rsidRPr="00485FB9" w:rsidRDefault="00D84E3C" w:rsidP="00D84E3C">
      <w:pPr>
        <w:widowControl/>
        <w:autoSpaceDE/>
        <w:autoSpaceDN/>
        <w:jc w:val="both"/>
        <w:rPr>
          <w:rFonts w:ascii="Arial Narrow" w:eastAsia="Times New Roman" w:hAnsi="Arial Narrow"/>
          <w:u w:val="single"/>
          <w:lang w:eastAsia="es-ES"/>
        </w:rPr>
      </w:pPr>
      <w:r w:rsidRPr="00485FB9">
        <w:rPr>
          <w:rFonts w:ascii="Arial Narrow" w:eastAsia="Times New Roman" w:hAnsi="Arial Narrow"/>
          <w:u w:val="single"/>
          <w:lang w:eastAsia="es-ES"/>
        </w:rPr>
        <w:t xml:space="preserve">Vigencia del Contrato: </w:t>
      </w:r>
      <w:r w:rsidRPr="00485FB9">
        <w:rPr>
          <w:rFonts w:ascii="Arial Narrow" w:eastAsia="Times New Roman" w:hAnsi="Arial Narrow"/>
          <w:lang w:eastAsia="es-ES"/>
        </w:rPr>
        <w:t>Indicar la fecha de inicio e la fecha de final del contrato</w:t>
      </w:r>
    </w:p>
    <w:p w14:paraId="56CB9B4C"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 xml:space="preserve">Objeto de la Contratación: </w:t>
      </w:r>
      <w:r w:rsidRPr="00485FB9">
        <w:rPr>
          <w:rFonts w:ascii="Arial Narrow" w:eastAsia="Times New Roman" w:hAnsi="Arial Narrow"/>
          <w:lang w:eastAsia="es-ES"/>
        </w:rPr>
        <w:t xml:space="preserve">Indicar el objeto de la contratación </w:t>
      </w:r>
    </w:p>
    <w:p w14:paraId="5C11A326"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Plazo de ejecución del servicio brindado</w:t>
      </w:r>
      <w:r w:rsidRPr="00485FB9">
        <w:rPr>
          <w:rFonts w:ascii="Arial Narrow" w:eastAsia="Times New Roman" w:hAnsi="Arial Narrow"/>
          <w:lang w:eastAsia="es-ES"/>
        </w:rPr>
        <w:t>: Indique el intervalo de tiempo correspondiente a la factura por el servicio prestado</w:t>
      </w:r>
    </w:p>
    <w:p w14:paraId="2BACE244" w14:textId="77777777" w:rsidR="00D84E3C" w:rsidRPr="00485FB9" w:rsidRDefault="00D84E3C" w:rsidP="00D84E3C">
      <w:pPr>
        <w:rPr>
          <w:rFonts w:ascii="Arial Narrow" w:hAnsi="Arial Narrow"/>
        </w:rPr>
      </w:pPr>
    </w:p>
    <w:p w14:paraId="22710F0A" w14:textId="77777777" w:rsidR="00D84E3C" w:rsidRPr="00485FB9" w:rsidRDefault="00D84E3C" w:rsidP="00D84E3C">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INFORMACIÓN SOBRE LA EJECUCIÓN DEL SERVICIO/RECIBIDO CONFORME</w:t>
      </w:r>
    </w:p>
    <w:p w14:paraId="665ABF48" w14:textId="77777777" w:rsidR="00D84E3C" w:rsidRPr="00485FB9" w:rsidRDefault="00D84E3C" w:rsidP="00D84E3C">
      <w:pPr>
        <w:widowControl/>
        <w:autoSpaceDE/>
        <w:autoSpaceDN/>
        <w:jc w:val="both"/>
        <w:rPr>
          <w:rFonts w:ascii="Arial Narrow" w:eastAsia="Times New Roman" w:hAnsi="Arial Narrow"/>
          <w:u w:val="single"/>
          <w:lang w:eastAsia="es-ES"/>
        </w:rPr>
      </w:pPr>
    </w:p>
    <w:p w14:paraId="42692664"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Indicar si el objeto de la contratación fue recibido en el tiempo estipulado en el contrato y/o la orden de Compra:</w:t>
      </w:r>
      <w:r w:rsidRPr="00485FB9">
        <w:rPr>
          <w:rFonts w:ascii="Arial Narrow" w:eastAsia="Times New Roman" w:hAnsi="Arial Narrow"/>
          <w:lang w:eastAsia="es-ES"/>
        </w:rPr>
        <w:t xml:space="preserve"> Marque sí o no según corresponda</w:t>
      </w:r>
    </w:p>
    <w:p w14:paraId="56F2A01F"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Indicar si existen aprobaciones de prórrogas en el plazo de ejecución de los servicios:</w:t>
      </w:r>
      <w:r w:rsidRPr="00485FB9">
        <w:rPr>
          <w:rFonts w:ascii="Arial Narrow" w:eastAsia="Times New Roman" w:hAnsi="Arial Narrow"/>
          <w:lang w:eastAsia="es-ES"/>
        </w:rPr>
        <w:t xml:space="preserve"> Marque sí o no según corresponda, en caso de existir prórrogas al plazo original, debe indicarse en este campo y deben enviarse a la Proveeduría para que sean incorporadas al expediente de contratación en caso de haber omitido</w:t>
      </w:r>
    </w:p>
    <w:p w14:paraId="34F59E47"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lang w:eastAsia="es-ES"/>
        </w:rPr>
        <w:t>dicho envío</w:t>
      </w:r>
    </w:p>
    <w:p w14:paraId="4DC5DB8A"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Indicar si el objeto de la contratación fue recibido a satisfacción y procede realizar el pago de las facturas detalladas en el punto. Este detalle debe ser amplio, suficiente y claro:</w:t>
      </w:r>
      <w:r w:rsidRPr="00485FB9">
        <w:rPr>
          <w:rFonts w:ascii="Arial Narrow" w:eastAsia="Times New Roman" w:hAnsi="Arial Narrow"/>
          <w:lang w:eastAsia="es-ES"/>
        </w:rPr>
        <w:t xml:space="preserve"> Si positivo, responda “El servicio requerido fue recibido a satisfacción, de acuerdo con las condiciones y los términos pactados, lo anterior con el fin de que se proceda con el trámite del pago de la factura correspondiente, según detalle contemplado en el punto 4. Aprobación para el Pago de la Factura”; si negativo indique el motivo y presente una justificación.</w:t>
      </w:r>
    </w:p>
    <w:p w14:paraId="3A841D7E"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Nombre del funcionario Responsable de la Ejecución del Servicio:</w:t>
      </w:r>
      <w:r w:rsidRPr="00485FB9">
        <w:rPr>
          <w:rFonts w:ascii="Arial Narrow" w:eastAsia="Times New Roman" w:hAnsi="Arial Narrow"/>
          <w:lang w:eastAsia="es-ES"/>
        </w:rPr>
        <w:t xml:space="preserve"> Indique el nombre y categoría profesional del responsable de recibir el servicio en cuestión</w:t>
      </w:r>
    </w:p>
    <w:p w14:paraId="796C34E0"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Fecha en que se recibió a conformidad el servicio:</w:t>
      </w:r>
      <w:r w:rsidRPr="00485FB9">
        <w:rPr>
          <w:rFonts w:ascii="Arial Narrow" w:hAnsi="Arial Narrow"/>
        </w:rPr>
        <w:t xml:space="preserve"> </w:t>
      </w:r>
      <w:r w:rsidRPr="00485FB9">
        <w:rPr>
          <w:rFonts w:ascii="Arial Narrow" w:eastAsia="Times New Roman" w:hAnsi="Arial Narrow"/>
          <w:lang w:eastAsia="es-ES"/>
        </w:rPr>
        <w:t>Indique la fecha en que se recibió el servicio (puede diferir de la fecha de la factura)</w:t>
      </w:r>
    </w:p>
    <w:p w14:paraId="473567DE" w14:textId="77777777" w:rsidR="00D84E3C" w:rsidRPr="00485FB9" w:rsidRDefault="00D84E3C" w:rsidP="00D84E3C">
      <w:pPr>
        <w:rPr>
          <w:rFonts w:ascii="Arial Narrow" w:hAnsi="Arial Narrow"/>
        </w:rPr>
      </w:pPr>
    </w:p>
    <w:p w14:paraId="66DE781A" w14:textId="77777777" w:rsidR="00D84E3C" w:rsidRPr="00485FB9" w:rsidRDefault="00D84E3C" w:rsidP="00D84E3C">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INFORMACIÓN SOBRE APLICACIÓN DE CLÁUSULA PENAL O MULTA</w:t>
      </w:r>
    </w:p>
    <w:p w14:paraId="7FB27015" w14:textId="77777777" w:rsidR="00D84E3C" w:rsidRPr="00485FB9" w:rsidRDefault="00D84E3C" w:rsidP="00D84E3C">
      <w:pPr>
        <w:widowControl/>
        <w:autoSpaceDE/>
        <w:autoSpaceDN/>
        <w:jc w:val="both"/>
        <w:rPr>
          <w:rFonts w:ascii="Arial Narrow" w:eastAsia="Times New Roman" w:hAnsi="Arial Narrow"/>
          <w:u w:val="single"/>
          <w:lang w:eastAsia="es-ES"/>
        </w:rPr>
      </w:pPr>
    </w:p>
    <w:p w14:paraId="7B82D262" w14:textId="77777777" w:rsidR="00D84E3C" w:rsidRPr="00485FB9" w:rsidRDefault="00D84E3C" w:rsidP="00D84E3C">
      <w:pPr>
        <w:widowControl/>
        <w:autoSpaceDE/>
        <w:autoSpaceDN/>
        <w:jc w:val="both"/>
        <w:rPr>
          <w:rFonts w:ascii="Arial Narrow" w:eastAsia="Times New Roman" w:hAnsi="Arial Narrow"/>
          <w:lang w:eastAsia="es-ES"/>
        </w:rPr>
      </w:pPr>
      <w:r w:rsidRPr="00485FB9">
        <w:rPr>
          <w:rFonts w:ascii="Arial Narrow" w:eastAsia="Times New Roman" w:hAnsi="Arial Narrow"/>
          <w:lang w:eastAsia="es-ES"/>
        </w:rPr>
        <w:t>En caso de que proceda la aplicación de cláusula penal o multa para el pago de la presente factura, deberá indicarse en este apartado, y adjuntar la información sobre la resolución final una vez aplicado el debido proceso, para que la Unidad Financiera proceda a realizar el rebajo respectivo sobre el pago.</w:t>
      </w:r>
    </w:p>
    <w:p w14:paraId="64CDE413" w14:textId="77777777" w:rsidR="00D84E3C" w:rsidRPr="00485FB9" w:rsidRDefault="00D84E3C" w:rsidP="00D84E3C">
      <w:pPr>
        <w:widowControl/>
        <w:autoSpaceDE/>
        <w:autoSpaceDN/>
        <w:jc w:val="both"/>
        <w:rPr>
          <w:rFonts w:ascii="Arial Narrow" w:eastAsia="Times New Roman" w:hAnsi="Arial Narrow"/>
          <w:lang w:eastAsia="es-ES"/>
        </w:rPr>
      </w:pPr>
    </w:p>
    <w:p w14:paraId="49B38B16" w14:textId="77777777" w:rsidR="00D84E3C" w:rsidRPr="00485FB9" w:rsidRDefault="00D84E3C" w:rsidP="00D84E3C">
      <w:pPr>
        <w:rPr>
          <w:rFonts w:ascii="Arial Narrow" w:hAnsi="Arial Narrow"/>
        </w:rPr>
      </w:pPr>
    </w:p>
    <w:p w14:paraId="07EBB133" w14:textId="77777777" w:rsidR="00D84E3C" w:rsidRPr="00485FB9" w:rsidRDefault="00D84E3C" w:rsidP="00D84E3C">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APROBACIÓN PARA EL PAGO DE LA FACTURA</w:t>
      </w:r>
    </w:p>
    <w:p w14:paraId="77F99BB5" w14:textId="77777777" w:rsidR="00D84E3C" w:rsidRPr="00485FB9" w:rsidRDefault="00D84E3C" w:rsidP="00D84E3C">
      <w:pPr>
        <w:jc w:val="both"/>
        <w:rPr>
          <w:rFonts w:ascii="Arial Narrow" w:hAnsi="Arial Narrow"/>
        </w:rPr>
      </w:pPr>
    </w:p>
    <w:p w14:paraId="3DD77912"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u w:val="single"/>
          <w:lang w:eastAsia="es-ES"/>
        </w:rPr>
        <w:t>No. Factura:</w:t>
      </w:r>
      <w:r w:rsidRPr="00485FB9">
        <w:rPr>
          <w:rFonts w:ascii="Arial Narrow" w:eastAsia="Times New Roman" w:hAnsi="Arial Narrow"/>
          <w:lang w:eastAsia="es-ES"/>
        </w:rPr>
        <w:t xml:space="preserve"> Indique el número de factura emitida por el consultor / proveedor</w:t>
      </w:r>
    </w:p>
    <w:p w14:paraId="0E4C8D5F"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u w:val="single"/>
          <w:lang w:eastAsia="es-ES"/>
        </w:rPr>
        <w:t>Fecha de Factura:</w:t>
      </w:r>
      <w:r w:rsidRPr="00485FB9">
        <w:rPr>
          <w:rFonts w:ascii="Arial Narrow" w:eastAsia="Times New Roman" w:hAnsi="Arial Narrow"/>
          <w:lang w:eastAsia="es-ES"/>
        </w:rPr>
        <w:t xml:space="preserve"> Indique la fecha de emisión de la factura emitida por el consultor / proveedor</w:t>
      </w:r>
    </w:p>
    <w:p w14:paraId="29D82338"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u w:val="single"/>
          <w:lang w:eastAsia="es-ES"/>
        </w:rPr>
        <w:t>Monto total de la factura:</w:t>
      </w:r>
      <w:r w:rsidRPr="00485FB9">
        <w:rPr>
          <w:rFonts w:ascii="Arial Narrow" w:eastAsia="Times New Roman" w:hAnsi="Arial Narrow"/>
          <w:lang w:eastAsia="es-ES"/>
        </w:rPr>
        <w:t xml:space="preserve"> Indique el monto total de la factura, impuestos incluidos</w:t>
      </w:r>
    </w:p>
    <w:p w14:paraId="63CBED8A"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u w:val="single"/>
          <w:lang w:eastAsia="es-ES"/>
        </w:rPr>
        <w:t>Nombre de la empresa/consultor y número de cédula física o jurídica:</w:t>
      </w:r>
      <w:r w:rsidRPr="00485FB9">
        <w:rPr>
          <w:rFonts w:ascii="Arial Narrow" w:eastAsia="Times New Roman" w:hAnsi="Arial Narrow"/>
          <w:lang w:eastAsia="es-ES"/>
        </w:rPr>
        <w:t xml:space="preserve"> Indique el nombre completo y número de documento de identificación en el caso de un consultor individual o el nombre de la empresa y el número de identificación legal en el caso de una empresa.</w:t>
      </w:r>
    </w:p>
    <w:p w14:paraId="2164AAF1" w14:textId="77777777" w:rsidR="00D84E3C" w:rsidRPr="00485FB9" w:rsidRDefault="00D84E3C" w:rsidP="00D84E3C">
      <w:pPr>
        <w:rPr>
          <w:rFonts w:ascii="Arial Narrow" w:eastAsia="Times New Roman" w:hAnsi="Arial Narrow"/>
          <w:u w:val="single"/>
          <w:lang w:eastAsia="es-ES"/>
        </w:rPr>
      </w:pPr>
    </w:p>
    <w:p w14:paraId="2DFE90EE" w14:textId="77777777" w:rsidR="00D84E3C" w:rsidRPr="00485FB9" w:rsidRDefault="00D84E3C" w:rsidP="00D84E3C">
      <w:pPr>
        <w:jc w:val="both"/>
        <w:rPr>
          <w:rFonts w:ascii="Arial Narrow" w:eastAsia="Times New Roman" w:hAnsi="Arial Narrow"/>
          <w:u w:val="single"/>
          <w:lang w:eastAsia="es-ES"/>
        </w:rPr>
      </w:pPr>
      <w:r w:rsidRPr="00485FB9">
        <w:rPr>
          <w:rFonts w:ascii="Arial Narrow" w:eastAsia="Times New Roman" w:hAnsi="Arial Narrow"/>
          <w:u w:val="single"/>
          <w:lang w:eastAsia="es-ES"/>
        </w:rPr>
        <w:t>Desglose del detalle de la factura:</w:t>
      </w:r>
    </w:p>
    <w:p w14:paraId="1A0AC8D7" w14:textId="77777777" w:rsidR="00D84E3C" w:rsidRPr="00485FB9" w:rsidRDefault="00D84E3C" w:rsidP="00D84E3C">
      <w:pPr>
        <w:jc w:val="both"/>
        <w:rPr>
          <w:rFonts w:ascii="Arial Narrow" w:eastAsia="Times New Roman" w:hAnsi="Arial Narrow"/>
          <w:u w:val="single"/>
          <w:lang w:eastAsia="es-ES"/>
        </w:rPr>
      </w:pPr>
    </w:p>
    <w:p w14:paraId="2AC7936F"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b/>
          <w:bCs/>
          <w:lang w:eastAsia="es-ES"/>
        </w:rPr>
        <w:t>No. Solicitud de pedido:</w:t>
      </w:r>
      <w:r w:rsidRPr="00485FB9">
        <w:rPr>
          <w:rFonts w:ascii="Arial Narrow" w:eastAsia="Times New Roman" w:hAnsi="Arial Narrow"/>
          <w:lang w:eastAsia="es-ES"/>
        </w:rPr>
        <w:t xml:space="preserve"> Indicar el número de solicitud de pedido generado en SIGAF</w:t>
      </w:r>
    </w:p>
    <w:p w14:paraId="456FCD0F"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b/>
          <w:bCs/>
          <w:lang w:eastAsia="es-ES"/>
        </w:rPr>
        <w:t>No. Orden de pedido:</w:t>
      </w:r>
      <w:r w:rsidRPr="00485FB9">
        <w:rPr>
          <w:rFonts w:ascii="Arial Narrow" w:eastAsia="Times New Roman" w:hAnsi="Arial Narrow"/>
          <w:lang w:eastAsia="es-ES"/>
        </w:rPr>
        <w:t xml:space="preserve"> Indicar el número de orden de pedido generado en SIGAF</w:t>
      </w:r>
    </w:p>
    <w:p w14:paraId="6D1A9A14"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b/>
          <w:bCs/>
          <w:lang w:eastAsia="es-ES"/>
        </w:rPr>
        <w:t>Detalle:</w:t>
      </w:r>
      <w:r w:rsidRPr="00485FB9">
        <w:rPr>
          <w:rFonts w:ascii="Arial Narrow" w:eastAsia="Times New Roman" w:hAnsi="Arial Narrow"/>
          <w:lang w:eastAsia="es-ES"/>
        </w:rPr>
        <w:t xml:space="preserve"> Describa en detalle el servicio prestado y el período de tiempo en el que se realizó, una factura puede tener más de un servicio, especialmente cuando el contrato se basa en entregables.</w:t>
      </w:r>
    </w:p>
    <w:p w14:paraId="3095E51B"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b/>
          <w:bCs/>
          <w:lang w:eastAsia="es-ES"/>
        </w:rPr>
        <w:t>Cantidad:</w:t>
      </w:r>
      <w:r w:rsidRPr="00485FB9">
        <w:rPr>
          <w:rFonts w:ascii="Arial Narrow" w:eastAsia="Times New Roman" w:hAnsi="Arial Narrow"/>
          <w:lang w:eastAsia="es-ES"/>
        </w:rPr>
        <w:t xml:space="preserve"> Indique el número de servicios para cada tipología</w:t>
      </w:r>
    </w:p>
    <w:p w14:paraId="01830FC2"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b/>
          <w:bCs/>
          <w:lang w:eastAsia="es-ES"/>
        </w:rPr>
        <w:t>Monto Unitario:</w:t>
      </w:r>
      <w:r w:rsidRPr="00485FB9">
        <w:rPr>
          <w:rFonts w:ascii="Arial Narrow" w:eastAsia="Times New Roman" w:hAnsi="Arial Narrow"/>
          <w:lang w:eastAsia="es-ES"/>
        </w:rPr>
        <w:t xml:space="preserve"> Indique el valor unitario de cada servicio facturado (impuestos incluidos)</w:t>
      </w:r>
    </w:p>
    <w:p w14:paraId="1C003BE1"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b/>
          <w:bCs/>
          <w:lang w:eastAsia="es-ES"/>
        </w:rPr>
        <w:t>Monto total por servicio:</w:t>
      </w:r>
      <w:r w:rsidRPr="00485FB9">
        <w:rPr>
          <w:rFonts w:ascii="Arial Narrow" w:eastAsia="Times New Roman" w:hAnsi="Arial Narrow"/>
          <w:lang w:eastAsia="es-ES"/>
        </w:rPr>
        <w:t xml:space="preserve"> Indique el valor total para cada tipo de servicio, este valor resulta de multiplicar el valor unitario por la cantidad de servicios prestados</w:t>
      </w:r>
    </w:p>
    <w:p w14:paraId="5005D545"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b/>
          <w:bCs/>
          <w:lang w:eastAsia="es-ES"/>
        </w:rPr>
        <w:t>Monto Total:</w:t>
      </w:r>
      <w:r w:rsidRPr="00485FB9">
        <w:rPr>
          <w:rFonts w:ascii="Arial Narrow" w:eastAsia="Times New Roman" w:hAnsi="Arial Narrow"/>
          <w:lang w:eastAsia="es-ES"/>
        </w:rPr>
        <w:t xml:space="preserve"> Indique el monto total de la factura con impuestos incluidos</w:t>
      </w:r>
    </w:p>
    <w:p w14:paraId="0AD395B1" w14:textId="77777777" w:rsidR="00D84E3C" w:rsidRPr="00485FB9" w:rsidRDefault="00D84E3C" w:rsidP="00D84E3C">
      <w:pPr>
        <w:jc w:val="both"/>
        <w:rPr>
          <w:rFonts w:ascii="Arial Narrow" w:eastAsia="Times New Roman" w:hAnsi="Arial Narrow"/>
          <w:u w:val="single"/>
          <w:lang w:eastAsia="es-ES"/>
        </w:rPr>
      </w:pPr>
    </w:p>
    <w:p w14:paraId="72226C62" w14:textId="77777777" w:rsidR="00D84E3C" w:rsidRPr="00485FB9" w:rsidRDefault="00D84E3C" w:rsidP="00D84E3C">
      <w:pPr>
        <w:rPr>
          <w:rFonts w:ascii="Arial Narrow" w:eastAsia="Times New Roman" w:hAnsi="Arial Narrow"/>
          <w:u w:val="single"/>
          <w:lang w:eastAsia="es-ES"/>
        </w:rPr>
      </w:pPr>
      <w:r w:rsidRPr="00485FB9">
        <w:rPr>
          <w:rFonts w:ascii="Arial Narrow" w:eastAsia="Times New Roman" w:hAnsi="Arial Narrow"/>
          <w:u w:val="single"/>
          <w:lang w:eastAsia="es-ES"/>
        </w:rPr>
        <w:t>Otras observaciones:</w:t>
      </w:r>
    </w:p>
    <w:p w14:paraId="2DA4D793" w14:textId="77777777" w:rsidR="00D84E3C" w:rsidRPr="00485FB9" w:rsidRDefault="00D84E3C" w:rsidP="00D84E3C">
      <w:pPr>
        <w:rPr>
          <w:rFonts w:ascii="Arial Narrow" w:eastAsia="Times New Roman" w:hAnsi="Arial Narrow"/>
          <w:lang w:eastAsia="es-ES"/>
        </w:rPr>
      </w:pPr>
      <w:r w:rsidRPr="00485FB9">
        <w:rPr>
          <w:rFonts w:ascii="Arial Narrow" w:eastAsia="Times New Roman" w:hAnsi="Arial Narrow"/>
          <w:lang w:eastAsia="es-ES"/>
        </w:rPr>
        <w:t>En este campo se debe indicar la Ley que aprobó el préstamo y el organismo ejecutor, e informar que se han cumplido todos los requisitos del contrato, solicitando el pago de la factura.</w:t>
      </w:r>
    </w:p>
    <w:p w14:paraId="27EEF281" w14:textId="77777777" w:rsidR="00D84E3C" w:rsidRPr="00485FB9" w:rsidRDefault="00D84E3C" w:rsidP="00D84E3C">
      <w:pPr>
        <w:rPr>
          <w:rFonts w:ascii="Arial Narrow" w:eastAsia="Times New Roman" w:hAnsi="Arial Narrow"/>
          <w:b/>
          <w:bCs/>
          <w:lang w:eastAsia="es-ES"/>
        </w:rPr>
      </w:pPr>
      <w:r w:rsidRPr="00485FB9">
        <w:rPr>
          <w:rFonts w:ascii="Arial Narrow" w:eastAsia="Times New Roman" w:hAnsi="Arial Narrow"/>
          <w:b/>
          <w:bCs/>
          <w:lang w:eastAsia="es-ES"/>
        </w:rPr>
        <w:t>Ejemplo de texto para colocar:</w:t>
      </w:r>
    </w:p>
    <w:p w14:paraId="14D9F903" w14:textId="77777777" w:rsidR="00D84E3C" w:rsidRPr="00485FB9" w:rsidRDefault="00D84E3C" w:rsidP="00D84E3C">
      <w:pPr>
        <w:rPr>
          <w:rFonts w:ascii="Arial Narrow" w:eastAsia="Times New Roman" w:hAnsi="Arial Narrow"/>
          <w:i/>
          <w:iCs/>
          <w:lang w:eastAsia="es-ES"/>
        </w:rPr>
      </w:pPr>
      <w:r w:rsidRPr="00485FB9">
        <w:rPr>
          <w:rFonts w:ascii="Arial Narrow" w:eastAsia="Times New Roman" w:hAnsi="Arial Narrow"/>
          <w:i/>
          <w:iCs/>
          <w:lang w:eastAsia="es-ES"/>
        </w:rPr>
        <w:t>Que mediante la Ley 9922 del 21 de noviembre de 2020 publicada en el Alcance digital Nº 310 a La Gaceta N° 278 del 23 de noviembre de 2020, se aprobó el Contrato de Préstamo 9075-CR suscrito entre el Gobierno de la República de Costa Rica y el Banco Internacional de Reconstrucción y Fomento.</w:t>
      </w:r>
    </w:p>
    <w:p w14:paraId="093299C5" w14:textId="77777777" w:rsidR="00D84E3C" w:rsidRPr="00485FB9" w:rsidRDefault="00D84E3C" w:rsidP="00D84E3C">
      <w:pPr>
        <w:rPr>
          <w:rFonts w:ascii="Arial Narrow" w:eastAsia="Times New Roman" w:hAnsi="Arial Narrow"/>
          <w:i/>
          <w:iCs/>
          <w:lang w:eastAsia="es-ES"/>
        </w:rPr>
      </w:pPr>
      <w:r w:rsidRPr="00485FB9">
        <w:rPr>
          <w:rFonts w:ascii="Arial Narrow" w:eastAsia="Times New Roman" w:hAnsi="Arial Narrow"/>
          <w:i/>
          <w:iCs/>
          <w:lang w:eastAsia="es-ES"/>
        </w:rPr>
        <w:t>Que, de conformidad con las Estipulaciones Especiales del Contrato, el Organismo Ejecutor del Programa es el Prestatario, por intermedio del Ministerio de Hacienda.</w:t>
      </w:r>
    </w:p>
    <w:p w14:paraId="7541DE73" w14:textId="77777777" w:rsidR="00D84E3C" w:rsidRPr="00485FB9" w:rsidRDefault="00D84E3C" w:rsidP="00D84E3C">
      <w:pPr>
        <w:rPr>
          <w:rFonts w:ascii="Arial Narrow" w:eastAsia="Times New Roman" w:hAnsi="Arial Narrow"/>
          <w:i/>
          <w:iCs/>
          <w:lang w:eastAsia="es-ES"/>
        </w:rPr>
      </w:pPr>
      <w:r w:rsidRPr="00485FB9">
        <w:rPr>
          <w:rFonts w:ascii="Arial Narrow" w:eastAsia="Times New Roman" w:hAnsi="Arial Narrow"/>
          <w:i/>
          <w:iCs/>
          <w:lang w:eastAsia="es-ES"/>
        </w:rPr>
        <w:t>Habiéndose cumplido todos los requisitos durante el proceso de ejecución del objeto contractual y de conformidad con las responsabilidades del funcionario asignado para la supervisión y ejecución del contrato Coordinador de Proyecto “Fiscal Management Improvement Project “Modernizar y Digitalizar los Sistemas Tecnológicos del Ministerio de Hacienda conocido como “Hacienda Digital para el Bicentenario, se procede a solicitar se efectúe con el pago de las facturas detalladas anteriormente, toda vez que los bienes y/o servicios han sido recibidas a satisfacción.</w:t>
      </w:r>
    </w:p>
    <w:p w14:paraId="7AFFD158" w14:textId="77777777" w:rsidR="00D84E3C" w:rsidRPr="00485FB9" w:rsidRDefault="00D84E3C" w:rsidP="00D84E3C">
      <w:pPr>
        <w:rPr>
          <w:rFonts w:ascii="Arial Narrow" w:eastAsia="Times New Roman" w:hAnsi="Arial Narrow"/>
          <w:lang w:eastAsia="es-ES"/>
        </w:rPr>
      </w:pPr>
    </w:p>
    <w:p w14:paraId="430F08A4" w14:textId="77777777" w:rsidR="00D84E3C" w:rsidRPr="00485FB9" w:rsidRDefault="00D84E3C" w:rsidP="00D84E3C">
      <w:pPr>
        <w:jc w:val="both"/>
        <w:rPr>
          <w:rFonts w:ascii="Arial Narrow" w:eastAsia="Times New Roman" w:hAnsi="Arial Narrow"/>
          <w:u w:val="single"/>
          <w:lang w:eastAsia="es-ES"/>
        </w:rPr>
      </w:pPr>
      <w:r w:rsidRPr="00485FB9">
        <w:rPr>
          <w:rFonts w:ascii="Arial Narrow" w:eastAsia="Times New Roman" w:hAnsi="Arial Narrow"/>
          <w:u w:val="single"/>
          <w:lang w:eastAsia="es-ES"/>
        </w:rPr>
        <w:t>Documentos Adjuntos:</w:t>
      </w:r>
    </w:p>
    <w:p w14:paraId="32CB562B" w14:textId="77777777" w:rsidR="00D84E3C" w:rsidRPr="00485FB9" w:rsidRDefault="00D84E3C" w:rsidP="00D84E3C">
      <w:pPr>
        <w:jc w:val="both"/>
        <w:rPr>
          <w:rFonts w:ascii="Arial Narrow" w:eastAsia="Times New Roman" w:hAnsi="Arial Narrow"/>
          <w:lang w:eastAsia="es-ES"/>
        </w:rPr>
      </w:pPr>
      <w:r w:rsidRPr="00485FB9">
        <w:rPr>
          <w:rFonts w:ascii="Arial Narrow" w:eastAsia="Times New Roman" w:hAnsi="Arial Narrow"/>
          <w:lang w:eastAsia="es-ES"/>
        </w:rPr>
        <w:t>Indique los documentos que forman parte integral del proceso de pago, documentos mínimos que presentar:</w:t>
      </w:r>
    </w:p>
    <w:p w14:paraId="3DB57A40" w14:textId="77777777" w:rsidR="00D84E3C" w:rsidRPr="00485FB9" w:rsidRDefault="00D84E3C" w:rsidP="00D84E3C">
      <w:pPr>
        <w:rPr>
          <w:rFonts w:ascii="Arial Narrow" w:eastAsia="Times New Roman" w:hAnsi="Arial Narrow"/>
          <w:b/>
          <w:bCs/>
          <w:lang w:eastAsia="es-ES"/>
        </w:rPr>
      </w:pPr>
      <w:r w:rsidRPr="00485FB9">
        <w:rPr>
          <w:rFonts w:ascii="Arial Narrow" w:eastAsia="Times New Roman" w:hAnsi="Arial Narrow"/>
          <w:b/>
          <w:bCs/>
          <w:lang w:eastAsia="es-ES"/>
        </w:rPr>
        <w:t>Consultores permanentes:</w:t>
      </w:r>
    </w:p>
    <w:p w14:paraId="761FBFCA" w14:textId="77777777" w:rsidR="00D84E3C" w:rsidRPr="00485FB9" w:rsidRDefault="00D84E3C" w:rsidP="00D84E3C">
      <w:pPr>
        <w:pStyle w:val="Prrafodelista"/>
        <w:numPr>
          <w:ilvl w:val="0"/>
          <w:numId w:val="45"/>
        </w:numPr>
        <w:spacing w:before="0" w:after="0"/>
        <w:jc w:val="left"/>
        <w:rPr>
          <w:rFonts w:ascii="Arial Narrow" w:eastAsia="Times New Roman" w:hAnsi="Arial Narrow"/>
          <w:lang w:eastAsia="es-ES"/>
        </w:rPr>
      </w:pPr>
      <w:r w:rsidRPr="00485FB9">
        <w:rPr>
          <w:rFonts w:ascii="Arial Narrow" w:eastAsia="Times New Roman" w:hAnsi="Arial Narrow"/>
          <w:lang w:eastAsia="es-ES"/>
        </w:rPr>
        <w:t>Factura debidamente emitida y firmada</w:t>
      </w:r>
    </w:p>
    <w:p w14:paraId="3B0DA0B8" w14:textId="77777777" w:rsidR="00D84E3C" w:rsidRPr="00485FB9" w:rsidRDefault="00D84E3C" w:rsidP="00D84E3C">
      <w:pPr>
        <w:pStyle w:val="Prrafodelista"/>
        <w:numPr>
          <w:ilvl w:val="0"/>
          <w:numId w:val="45"/>
        </w:numPr>
        <w:spacing w:before="0" w:after="0"/>
        <w:jc w:val="left"/>
        <w:rPr>
          <w:rFonts w:ascii="Arial Narrow" w:eastAsia="Times New Roman" w:hAnsi="Arial Narrow"/>
          <w:lang w:eastAsia="es-ES"/>
        </w:rPr>
      </w:pPr>
      <w:r w:rsidRPr="00485FB9">
        <w:rPr>
          <w:rFonts w:ascii="Arial Narrow" w:eastAsia="Times New Roman" w:hAnsi="Arial Narrow"/>
          <w:lang w:eastAsia="es-ES"/>
        </w:rPr>
        <w:t>Informe de ejecución del servicio</w:t>
      </w:r>
    </w:p>
    <w:p w14:paraId="14DB81E5" w14:textId="77777777" w:rsidR="00D84E3C" w:rsidRPr="00485FB9" w:rsidRDefault="00D84E3C" w:rsidP="00D84E3C">
      <w:pPr>
        <w:pStyle w:val="Prrafodelista"/>
        <w:numPr>
          <w:ilvl w:val="0"/>
          <w:numId w:val="45"/>
        </w:numPr>
        <w:spacing w:before="0" w:after="0"/>
        <w:jc w:val="left"/>
        <w:rPr>
          <w:rFonts w:ascii="Arial Narrow" w:eastAsia="Times New Roman" w:hAnsi="Arial Narrow"/>
          <w:lang w:eastAsia="es-ES"/>
        </w:rPr>
      </w:pPr>
      <w:r w:rsidRPr="00485FB9">
        <w:rPr>
          <w:rFonts w:ascii="Arial Narrow" w:eastAsia="Times New Roman" w:hAnsi="Arial Narrow"/>
          <w:lang w:eastAsia="es-ES"/>
        </w:rPr>
        <w:t>Plan de trabajo para el próximo período</w:t>
      </w:r>
    </w:p>
    <w:p w14:paraId="4412F9DE" w14:textId="77777777" w:rsidR="00D84E3C" w:rsidRPr="00485FB9" w:rsidRDefault="00D84E3C" w:rsidP="00D84E3C">
      <w:pPr>
        <w:pStyle w:val="Prrafodelista"/>
        <w:ind w:left="720"/>
        <w:rPr>
          <w:rFonts w:ascii="Arial Narrow" w:eastAsia="Times New Roman" w:hAnsi="Arial Narrow"/>
          <w:lang w:eastAsia="es-ES"/>
        </w:rPr>
      </w:pPr>
    </w:p>
    <w:p w14:paraId="2708A506" w14:textId="5C0CA126" w:rsidR="00D84E3C" w:rsidRPr="00485FB9" w:rsidRDefault="00D84E3C" w:rsidP="00D84E3C">
      <w:pPr>
        <w:rPr>
          <w:rFonts w:ascii="Arial Narrow" w:eastAsia="Times New Roman" w:hAnsi="Arial Narrow"/>
          <w:b/>
          <w:bCs/>
          <w:lang w:eastAsia="es-ES"/>
        </w:rPr>
      </w:pPr>
      <w:r w:rsidRPr="00485FB9">
        <w:rPr>
          <w:rFonts w:ascii="Arial Narrow" w:eastAsia="Times New Roman" w:hAnsi="Arial Narrow"/>
          <w:b/>
          <w:bCs/>
          <w:lang w:eastAsia="es-ES"/>
        </w:rPr>
        <w:t>Consultores basados en entregables y empresas:</w:t>
      </w:r>
    </w:p>
    <w:p w14:paraId="11AF95D3" w14:textId="77777777" w:rsidR="00D84E3C" w:rsidRPr="00485FB9" w:rsidRDefault="00D84E3C" w:rsidP="00D84E3C">
      <w:pPr>
        <w:pStyle w:val="Prrafodelista"/>
        <w:numPr>
          <w:ilvl w:val="0"/>
          <w:numId w:val="46"/>
        </w:numPr>
        <w:spacing w:before="0" w:after="0"/>
        <w:jc w:val="left"/>
        <w:rPr>
          <w:rFonts w:ascii="Arial Narrow" w:eastAsia="Times New Roman" w:hAnsi="Arial Narrow"/>
          <w:lang w:eastAsia="es-ES"/>
        </w:rPr>
      </w:pPr>
      <w:r w:rsidRPr="00485FB9">
        <w:rPr>
          <w:rFonts w:ascii="Arial Narrow" w:eastAsia="Times New Roman" w:hAnsi="Arial Narrow"/>
          <w:lang w:eastAsia="es-ES"/>
        </w:rPr>
        <w:t>Informe de ejecución de los servicios prestados con la respectiva descripción de los servicios prestados</w:t>
      </w:r>
    </w:p>
    <w:p w14:paraId="18136D70" w14:textId="77777777" w:rsidR="00D84E3C" w:rsidRPr="00485FB9" w:rsidRDefault="00D84E3C" w:rsidP="00D84E3C">
      <w:pPr>
        <w:pStyle w:val="Prrafodelista"/>
        <w:numPr>
          <w:ilvl w:val="0"/>
          <w:numId w:val="46"/>
        </w:numPr>
        <w:spacing w:before="0" w:after="0"/>
        <w:jc w:val="left"/>
        <w:rPr>
          <w:rFonts w:ascii="Arial Narrow" w:eastAsia="Times New Roman" w:hAnsi="Arial Narrow"/>
          <w:lang w:eastAsia="es-ES"/>
        </w:rPr>
      </w:pPr>
      <w:r w:rsidRPr="00485FB9">
        <w:rPr>
          <w:rFonts w:ascii="Arial Narrow" w:eastAsia="Times New Roman" w:hAnsi="Arial Narrow"/>
          <w:lang w:eastAsia="es-ES"/>
        </w:rPr>
        <w:t>Plan de ejecución de los siguientes servicios con indicación del cronograma de ejecución</w:t>
      </w:r>
    </w:p>
    <w:p w14:paraId="3C5A147D" w14:textId="77777777" w:rsidR="00D84E3C" w:rsidRPr="00485FB9" w:rsidRDefault="00D84E3C" w:rsidP="00D84E3C">
      <w:pPr>
        <w:pStyle w:val="Prrafodelista"/>
        <w:numPr>
          <w:ilvl w:val="0"/>
          <w:numId w:val="46"/>
        </w:numPr>
        <w:spacing w:before="0" w:after="0"/>
        <w:jc w:val="left"/>
        <w:rPr>
          <w:rFonts w:ascii="Arial Narrow" w:eastAsia="Times New Roman" w:hAnsi="Arial Narrow"/>
          <w:lang w:eastAsia="es-ES"/>
        </w:rPr>
      </w:pPr>
      <w:r w:rsidRPr="00485FB9">
        <w:rPr>
          <w:rFonts w:ascii="Arial Narrow" w:eastAsia="Times New Roman" w:hAnsi="Arial Narrow"/>
          <w:lang w:eastAsia="es-ES"/>
        </w:rPr>
        <w:t>Factura debidamente emitida y firmada.</w:t>
      </w:r>
    </w:p>
    <w:p w14:paraId="66D0DF17" w14:textId="77777777" w:rsidR="00D84E3C" w:rsidRPr="00485FB9" w:rsidRDefault="00D84E3C" w:rsidP="00D84E3C">
      <w:pPr>
        <w:rPr>
          <w:rFonts w:ascii="Arial Narrow" w:eastAsia="Times New Roman" w:hAnsi="Arial Narrow"/>
          <w:lang w:eastAsia="es-ES"/>
        </w:rPr>
      </w:pPr>
    </w:p>
    <w:p w14:paraId="760B73D5" w14:textId="77777777" w:rsidR="00D84E3C" w:rsidRPr="00485FB9" w:rsidRDefault="00D84E3C" w:rsidP="00D84E3C">
      <w:pPr>
        <w:rPr>
          <w:rFonts w:ascii="Arial Narrow" w:eastAsia="Times New Roman" w:hAnsi="Arial Narrow"/>
          <w:u w:val="single"/>
          <w:lang w:eastAsia="es-ES"/>
        </w:rPr>
      </w:pPr>
      <w:r w:rsidRPr="00485FB9">
        <w:rPr>
          <w:rFonts w:ascii="Arial Narrow" w:eastAsia="Times New Roman" w:hAnsi="Arial Narrow"/>
          <w:u w:val="single"/>
          <w:lang w:eastAsia="es-ES"/>
        </w:rPr>
        <w:t>Aprobación del Jefe del Proyecto:</w:t>
      </w:r>
    </w:p>
    <w:p w14:paraId="3067A399" w14:textId="77777777" w:rsidR="00D84E3C" w:rsidRPr="00485FB9" w:rsidRDefault="00D84E3C" w:rsidP="00D84E3C">
      <w:pPr>
        <w:rPr>
          <w:rFonts w:ascii="Arial Narrow" w:eastAsia="Times New Roman" w:hAnsi="Arial Narrow"/>
          <w:lang w:eastAsia="es-ES"/>
        </w:rPr>
      </w:pPr>
    </w:p>
    <w:p w14:paraId="12FBE9BE" w14:textId="77777777" w:rsidR="00D84E3C" w:rsidRPr="00485FB9" w:rsidRDefault="00D84E3C" w:rsidP="00D84E3C">
      <w:pPr>
        <w:rPr>
          <w:rFonts w:ascii="Arial Narrow" w:eastAsia="Times New Roman" w:hAnsi="Arial Narrow"/>
          <w:lang w:eastAsia="es-ES"/>
        </w:rPr>
      </w:pPr>
      <w:r w:rsidRPr="00485FB9">
        <w:rPr>
          <w:rFonts w:ascii="Arial Narrow" w:eastAsia="Times New Roman" w:hAnsi="Arial Narrow"/>
          <w:lang w:eastAsia="es-ES"/>
        </w:rPr>
        <w:t>En este campo, la aprobación por parte del líder del proyecto debe darse a través del siguiente texto:</w:t>
      </w:r>
    </w:p>
    <w:p w14:paraId="6542EA99" w14:textId="77777777" w:rsidR="00D84E3C" w:rsidRPr="00485FB9" w:rsidRDefault="00D84E3C" w:rsidP="00D84E3C">
      <w:pPr>
        <w:jc w:val="both"/>
        <w:rPr>
          <w:rFonts w:ascii="Arial Narrow" w:eastAsia="Times New Roman" w:hAnsi="Arial Narrow"/>
          <w:lang w:eastAsia="es-ES"/>
        </w:rPr>
      </w:pPr>
    </w:p>
    <w:p w14:paraId="532EE1D9" w14:textId="7554BF7E" w:rsidR="00D84E3C" w:rsidRPr="00485FB9" w:rsidRDefault="00D84E3C" w:rsidP="00D84E3C">
      <w:pPr>
        <w:jc w:val="both"/>
        <w:rPr>
          <w:rFonts w:ascii="Arial Narrow" w:eastAsia="Times New Roman" w:hAnsi="Arial Narrow"/>
          <w:i/>
          <w:iCs/>
          <w:lang w:eastAsia="es-ES"/>
        </w:rPr>
      </w:pPr>
      <w:r w:rsidRPr="00485FB9">
        <w:rPr>
          <w:rFonts w:ascii="Arial Narrow" w:eastAsia="Times New Roman" w:hAnsi="Arial Narrow"/>
          <w:i/>
          <w:iCs/>
          <w:lang w:eastAsia="es-ES"/>
        </w:rPr>
        <w:t xml:space="preserve">Que de acuerdo con el Decreto Legislativo Nº 9922 de 23 de noviembre del 2020 en su </w:t>
      </w:r>
      <w:r w:rsidR="0034590C" w:rsidRPr="00485FB9">
        <w:rPr>
          <w:rFonts w:ascii="Arial Narrow" w:eastAsia="Times New Roman" w:hAnsi="Arial Narrow"/>
          <w:i/>
          <w:iCs/>
          <w:lang w:eastAsia="es-ES"/>
        </w:rPr>
        <w:t>Formulario</w:t>
      </w:r>
      <w:r w:rsidRPr="00485FB9">
        <w:rPr>
          <w:rFonts w:ascii="Arial Narrow" w:eastAsia="Times New Roman" w:hAnsi="Arial Narrow"/>
          <w:i/>
          <w:iCs/>
          <w:lang w:eastAsia="es-ES"/>
        </w:rPr>
        <w:t xml:space="preserve"> 2, Sección I. El organismo ejecutor (OE) será el Ministerio de Hacienda, que será responsable de la toma de decisiones, de la dirección y de la coordinación del Programa. Ministerio de Hacienda se apoyará en una Unidad Coordinadora (UC), conformada por un equipo profesional de apoyo técnico interdisciplinario, liderado por un Director de Proyecto.</w:t>
      </w:r>
    </w:p>
    <w:p w14:paraId="489B1BBF" w14:textId="77777777" w:rsidR="00D84E3C" w:rsidRPr="00485FB9" w:rsidRDefault="00D84E3C" w:rsidP="00D84E3C">
      <w:pPr>
        <w:jc w:val="both"/>
        <w:rPr>
          <w:rFonts w:ascii="Arial Narrow" w:eastAsia="Times New Roman" w:hAnsi="Arial Narrow"/>
          <w:i/>
          <w:iCs/>
          <w:lang w:eastAsia="es-ES"/>
        </w:rPr>
      </w:pPr>
    </w:p>
    <w:p w14:paraId="01844708" w14:textId="77777777" w:rsidR="00D84E3C" w:rsidRPr="00485FB9" w:rsidRDefault="00D84E3C" w:rsidP="00D84E3C">
      <w:pPr>
        <w:jc w:val="both"/>
        <w:rPr>
          <w:rFonts w:ascii="Arial Narrow" w:eastAsia="Times New Roman" w:hAnsi="Arial Narrow"/>
          <w:i/>
          <w:iCs/>
          <w:lang w:eastAsia="es-ES"/>
        </w:rPr>
      </w:pPr>
      <w:r w:rsidRPr="00485FB9">
        <w:rPr>
          <w:rFonts w:ascii="Arial Narrow" w:eastAsia="Times New Roman" w:hAnsi="Arial Narrow"/>
          <w:i/>
          <w:iCs/>
          <w:lang w:eastAsia="es-ES"/>
        </w:rPr>
        <w:t xml:space="preserve">Que de conformidad con el Reglamento sobre el de visado de gastos con cargo al Presupuesto de la República, emitido por la Contraloría General de la República, R-2-2003-CODFOE del 1° de diciembre de 2003 y sus reformas y con el Instructivo para la operativización del proceso de visado que se constituyen en aspectos mínimos a considerar en el análisis de los documentos de ejecución presupuestaria dicho proceso remitido mediante Circular No DGPN-0063-2020, de la Dirección General de </w:t>
      </w:r>
      <w:r w:rsidRPr="00485FB9">
        <w:rPr>
          <w:rFonts w:ascii="Arial Narrow" w:eastAsia="Times New Roman" w:hAnsi="Arial Narrow"/>
          <w:i/>
          <w:iCs/>
          <w:lang w:eastAsia="es-ES"/>
        </w:rPr>
        <w:lastRenderedPageBreak/>
        <w:t>Presupuesto Nacional, aprobado a las quince horas del 13 de febrero de 2020.</w:t>
      </w:r>
    </w:p>
    <w:p w14:paraId="4AA5ACD0" w14:textId="77777777" w:rsidR="00D84E3C" w:rsidRPr="00485FB9" w:rsidRDefault="00D84E3C" w:rsidP="00D84E3C">
      <w:pPr>
        <w:jc w:val="both"/>
        <w:rPr>
          <w:rFonts w:ascii="Arial Narrow" w:eastAsia="Times New Roman" w:hAnsi="Arial Narrow"/>
          <w:i/>
          <w:iCs/>
          <w:lang w:eastAsia="es-ES"/>
        </w:rPr>
      </w:pPr>
    </w:p>
    <w:p w14:paraId="50E3762A" w14:textId="77777777" w:rsidR="00D84E3C" w:rsidRPr="00485FB9" w:rsidRDefault="00D84E3C" w:rsidP="00D84E3C">
      <w:pPr>
        <w:jc w:val="both"/>
        <w:rPr>
          <w:rFonts w:ascii="Arial Narrow" w:eastAsia="Times New Roman" w:hAnsi="Arial Narrow"/>
          <w:i/>
          <w:iCs/>
          <w:lang w:eastAsia="es-ES"/>
        </w:rPr>
      </w:pPr>
      <w:r w:rsidRPr="00485FB9">
        <w:rPr>
          <w:rFonts w:ascii="Arial Narrow" w:eastAsia="Times New Roman" w:hAnsi="Arial Narrow"/>
          <w:i/>
          <w:iCs/>
          <w:lang w:eastAsia="es-ES"/>
        </w:rPr>
        <w:t>Se aprueba, tanto como Directora del Programa, responsable de la correcta supervisión del servicio o recibo de mercancía y Jefe del Proyecto 975-CR, se proceda con el pago de la (s) factura (s) indicada (s) en el presente formulario.</w:t>
      </w:r>
    </w:p>
    <w:p w14:paraId="4138FCF4" w14:textId="77777777" w:rsidR="00D84E3C" w:rsidRPr="00485FB9" w:rsidRDefault="00D84E3C" w:rsidP="00D84E3C">
      <w:pPr>
        <w:rPr>
          <w:rFonts w:ascii="Arial Narrow" w:eastAsia="Times New Roman" w:hAnsi="Arial Narrow"/>
          <w:lang w:eastAsia="es-ES"/>
        </w:rPr>
      </w:pPr>
    </w:p>
    <w:p w14:paraId="424CF25C" w14:textId="77777777" w:rsidR="00D84E3C" w:rsidRPr="00485FB9" w:rsidRDefault="00D84E3C" w:rsidP="00D84E3C">
      <w:pPr>
        <w:rPr>
          <w:rFonts w:ascii="Arial Narrow" w:eastAsia="Times New Roman" w:hAnsi="Arial Narrow"/>
          <w:b/>
          <w:bCs/>
          <w:u w:val="single"/>
          <w:lang w:eastAsia="es-ES"/>
        </w:rPr>
      </w:pPr>
      <w:r w:rsidRPr="00485FB9">
        <w:rPr>
          <w:rFonts w:ascii="Arial Narrow" w:eastAsia="Times New Roman" w:hAnsi="Arial Narrow"/>
          <w:b/>
          <w:bCs/>
          <w:u w:val="single"/>
          <w:lang w:eastAsia="es-ES"/>
        </w:rPr>
        <w:t>El formulario debe estar firmado electrónicamente en la fecha de aprobación de la recepción del servicio por parte del Coordinador del Proyecto.</w:t>
      </w:r>
    </w:p>
    <w:p w14:paraId="64C4EFEA" w14:textId="7234BEAB" w:rsidR="00491A96" w:rsidRPr="00485FB9" w:rsidRDefault="00491A96" w:rsidP="00A263D0">
      <w:pPr>
        <w:rPr>
          <w:w w:val="80"/>
        </w:rPr>
      </w:pPr>
    </w:p>
    <w:p w14:paraId="6C839E14" w14:textId="10545E21" w:rsidR="00491A96" w:rsidRPr="00485FB9" w:rsidRDefault="00491A96" w:rsidP="00A263D0">
      <w:pPr>
        <w:rPr>
          <w:w w:val="80"/>
        </w:rPr>
      </w:pPr>
    </w:p>
    <w:p w14:paraId="0FABCB05" w14:textId="654DC31D" w:rsidR="00491A96" w:rsidRPr="00485FB9" w:rsidRDefault="00491A96" w:rsidP="00A263D0">
      <w:pPr>
        <w:rPr>
          <w:w w:val="80"/>
        </w:rPr>
      </w:pPr>
    </w:p>
    <w:p w14:paraId="73430A7F" w14:textId="6DF6979B" w:rsidR="0075307C" w:rsidRPr="00485FB9" w:rsidRDefault="0075307C" w:rsidP="00A263D0">
      <w:pPr>
        <w:rPr>
          <w:w w:val="80"/>
        </w:rPr>
      </w:pPr>
    </w:p>
    <w:p w14:paraId="2822FDAF" w14:textId="616AFD76" w:rsidR="0075307C" w:rsidRPr="00485FB9" w:rsidRDefault="0075307C" w:rsidP="00A263D0">
      <w:pPr>
        <w:rPr>
          <w:w w:val="80"/>
        </w:rPr>
      </w:pPr>
    </w:p>
    <w:p w14:paraId="608A7E5E" w14:textId="3C1EC892" w:rsidR="0075307C" w:rsidRPr="00485FB9" w:rsidRDefault="0075307C" w:rsidP="00A263D0">
      <w:pPr>
        <w:rPr>
          <w:w w:val="80"/>
        </w:rPr>
      </w:pPr>
    </w:p>
    <w:p w14:paraId="04015C83" w14:textId="4346CE67" w:rsidR="0075307C" w:rsidRPr="00485FB9" w:rsidRDefault="0075307C" w:rsidP="00A263D0">
      <w:pPr>
        <w:rPr>
          <w:w w:val="80"/>
        </w:rPr>
      </w:pPr>
    </w:p>
    <w:p w14:paraId="0E6923D5" w14:textId="729050C2" w:rsidR="0075307C" w:rsidRPr="00485FB9" w:rsidRDefault="0075307C" w:rsidP="00A263D0">
      <w:pPr>
        <w:rPr>
          <w:w w:val="80"/>
        </w:rPr>
      </w:pPr>
    </w:p>
    <w:p w14:paraId="25770D07" w14:textId="633B8468" w:rsidR="0075307C" w:rsidRPr="00485FB9" w:rsidRDefault="0075307C" w:rsidP="00A263D0">
      <w:pPr>
        <w:rPr>
          <w:w w:val="80"/>
        </w:rPr>
      </w:pPr>
    </w:p>
    <w:p w14:paraId="7D5372D4" w14:textId="0569222F" w:rsidR="0075307C" w:rsidRPr="00485FB9" w:rsidRDefault="0075307C" w:rsidP="00A263D0">
      <w:pPr>
        <w:rPr>
          <w:w w:val="80"/>
        </w:rPr>
      </w:pPr>
    </w:p>
    <w:p w14:paraId="2D511F98" w14:textId="1C35DEBE" w:rsidR="0075307C" w:rsidRPr="00485FB9" w:rsidRDefault="0075307C" w:rsidP="00A263D0">
      <w:pPr>
        <w:rPr>
          <w:w w:val="80"/>
        </w:rPr>
      </w:pPr>
    </w:p>
    <w:p w14:paraId="59AECE4D" w14:textId="222D516B" w:rsidR="0075307C" w:rsidRPr="00485FB9" w:rsidRDefault="0075307C" w:rsidP="00A263D0">
      <w:pPr>
        <w:rPr>
          <w:w w:val="80"/>
        </w:rPr>
      </w:pPr>
    </w:p>
    <w:p w14:paraId="3F99297F" w14:textId="71D9CCBE" w:rsidR="0075307C" w:rsidRPr="00485FB9" w:rsidRDefault="0075307C" w:rsidP="00A263D0">
      <w:pPr>
        <w:rPr>
          <w:w w:val="80"/>
        </w:rPr>
      </w:pPr>
    </w:p>
    <w:p w14:paraId="4B908C89" w14:textId="036C32D3" w:rsidR="0075307C" w:rsidRPr="00485FB9" w:rsidRDefault="0075307C" w:rsidP="00A263D0">
      <w:pPr>
        <w:rPr>
          <w:w w:val="80"/>
        </w:rPr>
      </w:pPr>
    </w:p>
    <w:p w14:paraId="68E66DF7" w14:textId="6B15881A" w:rsidR="0075307C" w:rsidRPr="00485FB9" w:rsidRDefault="0075307C" w:rsidP="00A263D0">
      <w:pPr>
        <w:rPr>
          <w:w w:val="80"/>
        </w:rPr>
      </w:pPr>
    </w:p>
    <w:p w14:paraId="34133273" w14:textId="5F8339EC" w:rsidR="0075307C" w:rsidRPr="00485FB9" w:rsidRDefault="0075307C" w:rsidP="00A263D0">
      <w:pPr>
        <w:rPr>
          <w:w w:val="80"/>
        </w:rPr>
      </w:pPr>
    </w:p>
    <w:p w14:paraId="4851EBE6" w14:textId="09D3B63E" w:rsidR="0075307C" w:rsidRPr="00485FB9" w:rsidRDefault="0075307C" w:rsidP="00A263D0">
      <w:pPr>
        <w:rPr>
          <w:w w:val="80"/>
        </w:rPr>
      </w:pPr>
    </w:p>
    <w:p w14:paraId="1A031A47" w14:textId="0413E0A6" w:rsidR="0075307C" w:rsidRPr="00485FB9" w:rsidRDefault="0075307C" w:rsidP="00A263D0">
      <w:pPr>
        <w:rPr>
          <w:w w:val="80"/>
        </w:rPr>
      </w:pPr>
    </w:p>
    <w:p w14:paraId="099E0564" w14:textId="0E4192F1" w:rsidR="0075307C" w:rsidRPr="00485FB9" w:rsidRDefault="0075307C" w:rsidP="00A263D0">
      <w:pPr>
        <w:rPr>
          <w:w w:val="80"/>
        </w:rPr>
      </w:pPr>
    </w:p>
    <w:p w14:paraId="2807245A" w14:textId="350A515C" w:rsidR="0075307C" w:rsidRPr="00485FB9" w:rsidRDefault="0075307C" w:rsidP="00A263D0">
      <w:pPr>
        <w:rPr>
          <w:w w:val="80"/>
        </w:rPr>
      </w:pPr>
    </w:p>
    <w:p w14:paraId="67E006E5" w14:textId="18755C2E" w:rsidR="0075307C" w:rsidRPr="00485FB9" w:rsidRDefault="0075307C" w:rsidP="00A263D0">
      <w:pPr>
        <w:rPr>
          <w:w w:val="80"/>
        </w:rPr>
      </w:pPr>
    </w:p>
    <w:p w14:paraId="695E1425" w14:textId="5937BB90" w:rsidR="0075307C" w:rsidRPr="00485FB9" w:rsidRDefault="0075307C" w:rsidP="00A263D0">
      <w:pPr>
        <w:rPr>
          <w:w w:val="80"/>
        </w:rPr>
      </w:pPr>
    </w:p>
    <w:p w14:paraId="4A236146" w14:textId="4A578BBA" w:rsidR="0075307C" w:rsidRPr="00485FB9" w:rsidRDefault="0075307C" w:rsidP="00A263D0">
      <w:pPr>
        <w:rPr>
          <w:w w:val="80"/>
        </w:rPr>
      </w:pPr>
    </w:p>
    <w:p w14:paraId="1B983B7C" w14:textId="3A2EC084" w:rsidR="0075307C" w:rsidRPr="00485FB9" w:rsidRDefault="0075307C" w:rsidP="00A263D0">
      <w:pPr>
        <w:rPr>
          <w:w w:val="80"/>
        </w:rPr>
      </w:pPr>
    </w:p>
    <w:p w14:paraId="2E9C51D5" w14:textId="3DFC35F7" w:rsidR="0075307C" w:rsidRPr="00485FB9" w:rsidRDefault="0075307C" w:rsidP="00A263D0">
      <w:pPr>
        <w:rPr>
          <w:w w:val="80"/>
        </w:rPr>
      </w:pPr>
    </w:p>
    <w:p w14:paraId="0FAF198D" w14:textId="4B740160" w:rsidR="0075307C" w:rsidRPr="00485FB9" w:rsidRDefault="0075307C" w:rsidP="00A263D0">
      <w:pPr>
        <w:rPr>
          <w:w w:val="80"/>
        </w:rPr>
      </w:pPr>
    </w:p>
    <w:p w14:paraId="3C65A0D5" w14:textId="21D7E6DE" w:rsidR="0075307C" w:rsidRPr="00485FB9" w:rsidRDefault="0075307C" w:rsidP="00A263D0">
      <w:pPr>
        <w:rPr>
          <w:w w:val="80"/>
        </w:rPr>
      </w:pPr>
    </w:p>
    <w:p w14:paraId="72C0A42B" w14:textId="6366F76F" w:rsidR="0075307C" w:rsidRPr="00485FB9" w:rsidRDefault="0075307C" w:rsidP="00A263D0">
      <w:pPr>
        <w:rPr>
          <w:w w:val="80"/>
        </w:rPr>
      </w:pPr>
    </w:p>
    <w:p w14:paraId="002F5A3C" w14:textId="33A55B68" w:rsidR="0075307C" w:rsidRPr="00485FB9" w:rsidRDefault="0075307C" w:rsidP="00A263D0">
      <w:pPr>
        <w:rPr>
          <w:w w:val="80"/>
        </w:rPr>
      </w:pPr>
    </w:p>
    <w:p w14:paraId="69B073AE" w14:textId="3152CCB4" w:rsidR="0075307C" w:rsidRPr="00485FB9" w:rsidRDefault="0075307C" w:rsidP="00A263D0">
      <w:pPr>
        <w:rPr>
          <w:w w:val="80"/>
        </w:rPr>
      </w:pPr>
    </w:p>
    <w:p w14:paraId="5083DDD8" w14:textId="6DE29A1B" w:rsidR="0075307C" w:rsidRPr="00485FB9" w:rsidRDefault="0075307C" w:rsidP="00A263D0">
      <w:pPr>
        <w:rPr>
          <w:w w:val="80"/>
        </w:rPr>
      </w:pPr>
    </w:p>
    <w:p w14:paraId="293EFA91" w14:textId="701F50C8" w:rsidR="0075307C" w:rsidRPr="00485FB9" w:rsidRDefault="0075307C" w:rsidP="00A263D0">
      <w:pPr>
        <w:rPr>
          <w:w w:val="80"/>
        </w:rPr>
      </w:pPr>
    </w:p>
    <w:p w14:paraId="7C6B0D20" w14:textId="31E38A39" w:rsidR="0075307C" w:rsidRPr="00485FB9" w:rsidRDefault="0075307C" w:rsidP="00A263D0">
      <w:pPr>
        <w:rPr>
          <w:w w:val="80"/>
        </w:rPr>
      </w:pPr>
    </w:p>
    <w:p w14:paraId="013A8175" w14:textId="3C850353" w:rsidR="0075307C" w:rsidRPr="00485FB9" w:rsidRDefault="0075307C" w:rsidP="00A263D0">
      <w:pPr>
        <w:rPr>
          <w:w w:val="80"/>
        </w:rPr>
      </w:pPr>
    </w:p>
    <w:p w14:paraId="55DD6C3B" w14:textId="2A8DFA03" w:rsidR="0075307C" w:rsidRPr="00485FB9" w:rsidRDefault="0075307C" w:rsidP="00A263D0">
      <w:pPr>
        <w:rPr>
          <w:w w:val="80"/>
        </w:rPr>
      </w:pPr>
    </w:p>
    <w:p w14:paraId="23BD121E" w14:textId="276CD840" w:rsidR="0075307C" w:rsidRPr="00485FB9" w:rsidRDefault="0075307C" w:rsidP="00A263D0">
      <w:pPr>
        <w:rPr>
          <w:w w:val="80"/>
        </w:rPr>
      </w:pPr>
    </w:p>
    <w:p w14:paraId="15B0D071" w14:textId="3B393393" w:rsidR="0075307C" w:rsidRPr="00485FB9" w:rsidRDefault="0075307C" w:rsidP="00A263D0">
      <w:pPr>
        <w:rPr>
          <w:w w:val="80"/>
        </w:rPr>
      </w:pPr>
    </w:p>
    <w:p w14:paraId="1C7C74E8" w14:textId="6D9DAE56" w:rsidR="0075307C" w:rsidRPr="00485FB9" w:rsidRDefault="0075307C" w:rsidP="00A263D0">
      <w:pPr>
        <w:rPr>
          <w:w w:val="80"/>
        </w:rPr>
      </w:pPr>
    </w:p>
    <w:p w14:paraId="55361313" w14:textId="1686A73B" w:rsidR="0075307C" w:rsidRPr="00485FB9" w:rsidRDefault="0075307C" w:rsidP="00A263D0">
      <w:pPr>
        <w:rPr>
          <w:w w:val="80"/>
        </w:rPr>
      </w:pPr>
    </w:p>
    <w:p w14:paraId="46CA486B" w14:textId="5948FD5F" w:rsidR="0075307C" w:rsidRPr="00485FB9" w:rsidRDefault="0075307C" w:rsidP="00A263D0">
      <w:pPr>
        <w:rPr>
          <w:w w:val="80"/>
        </w:rPr>
      </w:pPr>
    </w:p>
    <w:p w14:paraId="602D10CF" w14:textId="3BEAB33C" w:rsidR="0075307C" w:rsidRPr="00485FB9" w:rsidRDefault="0075307C" w:rsidP="00A263D0">
      <w:pPr>
        <w:rPr>
          <w:w w:val="80"/>
        </w:rPr>
      </w:pPr>
    </w:p>
    <w:p w14:paraId="35EADD10" w14:textId="0E2F879B" w:rsidR="0075307C" w:rsidRPr="00485FB9" w:rsidRDefault="0075307C" w:rsidP="00A263D0">
      <w:pPr>
        <w:rPr>
          <w:w w:val="80"/>
        </w:rPr>
      </w:pPr>
    </w:p>
    <w:p w14:paraId="50720226" w14:textId="5F7E21D0" w:rsidR="0075307C" w:rsidRPr="00485FB9" w:rsidRDefault="0034590C" w:rsidP="00C604CA">
      <w:pPr>
        <w:pStyle w:val="Ttulo3"/>
        <w:rPr>
          <w:w w:val="80"/>
        </w:rPr>
      </w:pPr>
      <w:bookmarkStart w:id="148" w:name="_Hlk86683058"/>
      <w:bookmarkStart w:id="149" w:name="_Toc89454010"/>
      <w:r w:rsidRPr="00485FB9">
        <w:rPr>
          <w:w w:val="80"/>
        </w:rPr>
        <w:lastRenderedPageBreak/>
        <w:t>Formulario</w:t>
      </w:r>
      <w:r w:rsidR="00C604CA" w:rsidRPr="00485FB9">
        <w:rPr>
          <w:w w:val="80"/>
        </w:rPr>
        <w:t xml:space="preserve"> 4.2 - Recepción de Bienes</w:t>
      </w:r>
      <w:bookmarkEnd w:id="149"/>
    </w:p>
    <w:bookmarkEnd w:id="148"/>
    <w:p w14:paraId="2FC7E271" w14:textId="77777777" w:rsidR="00C604CA" w:rsidRPr="00485FB9" w:rsidRDefault="00C604CA" w:rsidP="00C604CA">
      <w:pPr>
        <w:pStyle w:val="Textoindependiente"/>
        <w:spacing w:before="6" w:after="1"/>
        <w:jc w:val="right"/>
        <w:rPr>
          <w:rFonts w:ascii="Arial Narrow" w:hAnsi="Arial Narrow"/>
          <w:b/>
          <w:bCs/>
          <w:color w:val="1F4E79"/>
        </w:rPr>
      </w:pPr>
      <w:r w:rsidRPr="00485FB9">
        <w:rPr>
          <w:rFonts w:ascii="Arial Narrow" w:hAnsi="Arial Narrow"/>
          <w:b/>
          <w:bCs/>
          <w:color w:val="1F4E79"/>
        </w:rPr>
        <w:t>Número del informe: RBxxxx.xx-xxx</w:t>
      </w:r>
    </w:p>
    <w:p w14:paraId="2246D242" w14:textId="77777777" w:rsidR="00C604CA" w:rsidRPr="00485FB9" w:rsidRDefault="00C604CA" w:rsidP="00C604CA">
      <w:pPr>
        <w:pStyle w:val="Textoindependiente"/>
        <w:spacing w:before="6" w:after="1"/>
        <w:jc w:val="right"/>
        <w:rPr>
          <w:rFonts w:ascii="Arial Narrow" w:hAnsi="Arial Narrow"/>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1598"/>
        <w:gridCol w:w="1995"/>
        <w:gridCol w:w="197"/>
        <w:gridCol w:w="1624"/>
        <w:gridCol w:w="622"/>
        <w:gridCol w:w="260"/>
        <w:gridCol w:w="1525"/>
        <w:gridCol w:w="257"/>
        <w:gridCol w:w="372"/>
        <w:gridCol w:w="1421"/>
      </w:tblGrid>
      <w:tr w:rsidR="00C604CA" w:rsidRPr="00485FB9" w14:paraId="108282ED" w14:textId="77777777" w:rsidTr="00C604CA">
        <w:trPr>
          <w:trHeight w:val="585"/>
          <w:jc w:val="center"/>
        </w:trPr>
        <w:tc>
          <w:tcPr>
            <w:tcW w:w="1049" w:type="dxa"/>
            <w:shd w:val="clear" w:color="auto" w:fill="9CC2E4"/>
          </w:tcPr>
          <w:p w14:paraId="11FCF337" w14:textId="77777777" w:rsidR="00C604CA" w:rsidRPr="00485FB9" w:rsidRDefault="00C604CA" w:rsidP="002C7CC6">
            <w:pPr>
              <w:pStyle w:val="TableParagraph"/>
              <w:spacing w:before="157"/>
              <w:ind w:left="232"/>
              <w:rPr>
                <w:rFonts w:ascii="Arial Narrow" w:hAnsi="Arial Narrow"/>
                <w:lang w:val="es-CR"/>
              </w:rPr>
            </w:pPr>
            <w:r w:rsidRPr="00485FB9">
              <w:rPr>
                <w:rFonts w:ascii="Arial Narrow" w:hAnsi="Arial Narrow"/>
                <w:lang w:val="es-CR"/>
              </w:rPr>
              <w:t>Fecha:</w:t>
            </w:r>
          </w:p>
        </w:tc>
        <w:tc>
          <w:tcPr>
            <w:tcW w:w="1598" w:type="dxa"/>
          </w:tcPr>
          <w:p w14:paraId="300B322A" w14:textId="77777777" w:rsidR="00C604CA" w:rsidRPr="00485FB9" w:rsidRDefault="00C604CA" w:rsidP="002C7CC6">
            <w:pPr>
              <w:pStyle w:val="TableParagraph"/>
              <w:spacing w:before="171"/>
              <w:ind w:left="331"/>
              <w:rPr>
                <w:rFonts w:ascii="Arial Narrow" w:hAnsi="Arial Narrow"/>
                <w:lang w:val="es-CR"/>
              </w:rPr>
            </w:pPr>
          </w:p>
        </w:tc>
        <w:tc>
          <w:tcPr>
            <w:tcW w:w="8273" w:type="dxa"/>
            <w:gridSpan w:val="9"/>
            <w:shd w:val="clear" w:color="auto" w:fill="1F4E79"/>
          </w:tcPr>
          <w:p w14:paraId="38903D0A" w14:textId="77777777" w:rsidR="00C604CA" w:rsidRPr="00485FB9" w:rsidRDefault="00C604CA" w:rsidP="002C7CC6">
            <w:pPr>
              <w:pStyle w:val="TableParagraph"/>
              <w:spacing w:line="565" w:lineRule="exact"/>
              <w:ind w:left="108"/>
              <w:rPr>
                <w:rFonts w:ascii="Arial Narrow" w:hAnsi="Arial Narrow"/>
                <w:lang w:val="es-CR"/>
              </w:rPr>
            </w:pPr>
            <w:r w:rsidRPr="00485FB9">
              <w:rPr>
                <w:rFonts w:ascii="Arial Narrow" w:hAnsi="Arial Narrow"/>
                <w:color w:val="FFFFFF"/>
                <w:lang w:val="es-CR"/>
              </w:rPr>
              <w:t>Formulario</w:t>
            </w:r>
            <w:r w:rsidRPr="00485FB9">
              <w:rPr>
                <w:rFonts w:ascii="Arial Narrow" w:hAnsi="Arial Narrow"/>
                <w:color w:val="FFFFFF"/>
                <w:spacing w:val="-5"/>
                <w:lang w:val="es-CR"/>
              </w:rPr>
              <w:t xml:space="preserve"> </w:t>
            </w:r>
            <w:r w:rsidRPr="00485FB9">
              <w:rPr>
                <w:rFonts w:ascii="Arial Narrow" w:hAnsi="Arial Narrow"/>
                <w:color w:val="FFFFFF"/>
                <w:lang w:val="es-CR"/>
              </w:rPr>
              <w:t>para</w:t>
            </w:r>
            <w:r w:rsidRPr="00485FB9">
              <w:rPr>
                <w:rFonts w:ascii="Arial Narrow" w:hAnsi="Arial Narrow"/>
                <w:color w:val="FFFFFF"/>
                <w:spacing w:val="-2"/>
                <w:lang w:val="es-CR"/>
              </w:rPr>
              <w:t xml:space="preserve"> </w:t>
            </w:r>
            <w:r w:rsidRPr="00485FB9">
              <w:rPr>
                <w:rFonts w:ascii="Arial Narrow" w:hAnsi="Arial Narrow"/>
                <w:color w:val="FFFFFF"/>
                <w:lang w:val="es-CR"/>
              </w:rPr>
              <w:t>la</w:t>
            </w:r>
            <w:r w:rsidRPr="00485FB9">
              <w:rPr>
                <w:rFonts w:ascii="Arial Narrow" w:hAnsi="Arial Narrow"/>
                <w:color w:val="FFFFFF"/>
                <w:spacing w:val="-2"/>
                <w:lang w:val="es-CR"/>
              </w:rPr>
              <w:t xml:space="preserve"> </w:t>
            </w:r>
            <w:r w:rsidRPr="00485FB9">
              <w:rPr>
                <w:rFonts w:ascii="Arial Narrow" w:hAnsi="Arial Narrow"/>
                <w:color w:val="FFFFFF"/>
                <w:lang w:val="es-CR"/>
              </w:rPr>
              <w:t>recepción</w:t>
            </w:r>
            <w:r w:rsidRPr="00485FB9">
              <w:rPr>
                <w:rFonts w:ascii="Arial Narrow" w:hAnsi="Arial Narrow"/>
                <w:color w:val="FFFFFF"/>
                <w:spacing w:val="-2"/>
                <w:lang w:val="es-CR"/>
              </w:rPr>
              <w:t xml:space="preserve"> </w:t>
            </w:r>
            <w:r w:rsidRPr="00485FB9">
              <w:rPr>
                <w:rFonts w:ascii="Arial Narrow" w:hAnsi="Arial Narrow"/>
                <w:color w:val="FFFFFF"/>
                <w:lang w:val="es-CR"/>
              </w:rPr>
              <w:t>de</w:t>
            </w:r>
            <w:r w:rsidRPr="00485FB9">
              <w:rPr>
                <w:rFonts w:ascii="Arial Narrow" w:hAnsi="Arial Narrow"/>
                <w:color w:val="FFFFFF"/>
                <w:spacing w:val="-3"/>
                <w:lang w:val="es-CR"/>
              </w:rPr>
              <w:t xml:space="preserve"> </w:t>
            </w:r>
            <w:r w:rsidRPr="00485FB9">
              <w:rPr>
                <w:rFonts w:ascii="Arial Narrow" w:hAnsi="Arial Narrow"/>
                <w:color w:val="FFFFFF"/>
                <w:lang w:val="es-CR"/>
              </w:rPr>
              <w:t>Bienes</w:t>
            </w:r>
          </w:p>
        </w:tc>
      </w:tr>
      <w:tr w:rsidR="00C604CA" w:rsidRPr="00485FB9" w14:paraId="682D3141" w14:textId="77777777" w:rsidTr="00C604CA">
        <w:trPr>
          <w:trHeight w:val="1612"/>
          <w:jc w:val="center"/>
        </w:trPr>
        <w:tc>
          <w:tcPr>
            <w:tcW w:w="10920" w:type="dxa"/>
            <w:gridSpan w:val="11"/>
            <w:shd w:val="clear" w:color="auto" w:fill="9CC2E4"/>
          </w:tcPr>
          <w:p w14:paraId="79E56CDA" w14:textId="77777777" w:rsidR="00C604CA" w:rsidRPr="00485FB9" w:rsidRDefault="00C604CA" w:rsidP="002C7CC6">
            <w:pPr>
              <w:pStyle w:val="TableParagraph"/>
              <w:spacing w:before="1"/>
              <w:ind w:left="107" w:right="95"/>
              <w:jc w:val="both"/>
              <w:rPr>
                <w:rFonts w:ascii="Arial Narrow" w:hAnsi="Arial Narrow"/>
                <w:lang w:val="es-CR"/>
              </w:rPr>
            </w:pPr>
            <w:r w:rsidRPr="00485FB9">
              <w:rPr>
                <w:rFonts w:ascii="Arial Narrow" w:hAnsi="Arial Narrow"/>
                <w:lang w:val="es-CR"/>
              </w:rPr>
              <w:t>De conformidad con el artículo No. 203 del Reglamento a la Ley de Contratación Administrativa, la recepción definitiva</w:t>
            </w:r>
            <w:r w:rsidRPr="00485FB9">
              <w:rPr>
                <w:rFonts w:ascii="Arial Narrow" w:hAnsi="Arial Narrow"/>
                <w:spacing w:val="1"/>
                <w:lang w:val="es-CR"/>
              </w:rPr>
              <w:t xml:space="preserve"> </w:t>
            </w:r>
            <w:r w:rsidRPr="00485FB9">
              <w:rPr>
                <w:rFonts w:ascii="Arial Narrow" w:hAnsi="Arial Narrow"/>
                <w:lang w:val="es-CR"/>
              </w:rPr>
              <w:t>del objeto contractual deberá darse dentro del mes siguiente a la recepción provisional o dentro del plazo establecido</w:t>
            </w:r>
            <w:r w:rsidRPr="00485FB9">
              <w:rPr>
                <w:rFonts w:ascii="Arial Narrow" w:hAnsi="Arial Narrow"/>
                <w:spacing w:val="1"/>
                <w:lang w:val="es-CR"/>
              </w:rPr>
              <w:t xml:space="preserve"> </w:t>
            </w:r>
            <w:r w:rsidRPr="00485FB9">
              <w:rPr>
                <w:rFonts w:ascii="Arial Narrow" w:hAnsi="Arial Narrow"/>
                <w:lang w:val="es-CR"/>
              </w:rPr>
              <w:t>en el cartel, para lo cual deberá levantarse documento en el cual se acredite como se ejecutó el contrato y en los casos</w:t>
            </w:r>
            <w:r w:rsidRPr="00485FB9">
              <w:rPr>
                <w:rFonts w:ascii="Arial Narrow" w:hAnsi="Arial Narrow"/>
                <w:spacing w:val="1"/>
                <w:lang w:val="es-CR"/>
              </w:rPr>
              <w:t xml:space="preserve"> </w:t>
            </w:r>
            <w:r w:rsidRPr="00485FB9">
              <w:rPr>
                <w:rFonts w:ascii="Arial Narrow" w:hAnsi="Arial Narrow"/>
                <w:lang w:val="es-CR"/>
              </w:rPr>
              <w:t>que corresponda, indicar la forma en que se cumplieron las obligaciones por lo que se procede a emitir el detalle</w:t>
            </w:r>
            <w:r w:rsidRPr="00485FB9">
              <w:rPr>
                <w:rFonts w:ascii="Arial Narrow" w:hAnsi="Arial Narrow"/>
                <w:spacing w:val="1"/>
                <w:lang w:val="es-CR"/>
              </w:rPr>
              <w:t xml:space="preserve"> </w:t>
            </w:r>
            <w:r w:rsidRPr="00485FB9">
              <w:rPr>
                <w:rFonts w:ascii="Arial Narrow" w:hAnsi="Arial Narrow"/>
                <w:lang w:val="es-CR"/>
              </w:rPr>
              <w:t>correspondiente</w:t>
            </w:r>
            <w:r w:rsidRPr="00485FB9">
              <w:rPr>
                <w:rFonts w:ascii="Arial Narrow" w:hAnsi="Arial Narrow"/>
                <w:spacing w:val="13"/>
                <w:lang w:val="es-CR"/>
              </w:rPr>
              <w:t xml:space="preserve"> </w:t>
            </w:r>
            <w:r w:rsidRPr="00485FB9">
              <w:rPr>
                <w:rFonts w:ascii="Arial Narrow" w:hAnsi="Arial Narrow"/>
                <w:lang w:val="es-CR"/>
              </w:rPr>
              <w:t>a</w:t>
            </w:r>
            <w:r w:rsidRPr="00485FB9">
              <w:rPr>
                <w:rFonts w:ascii="Arial Narrow" w:hAnsi="Arial Narrow"/>
                <w:spacing w:val="13"/>
                <w:lang w:val="es-CR"/>
              </w:rPr>
              <w:t xml:space="preserve"> </w:t>
            </w:r>
            <w:r w:rsidRPr="00485FB9">
              <w:rPr>
                <w:rFonts w:ascii="Arial Narrow" w:hAnsi="Arial Narrow"/>
                <w:lang w:val="es-CR"/>
              </w:rPr>
              <w:t>la</w:t>
            </w:r>
            <w:r w:rsidRPr="00485FB9">
              <w:rPr>
                <w:rFonts w:ascii="Arial Narrow" w:hAnsi="Arial Narrow"/>
                <w:spacing w:val="13"/>
                <w:lang w:val="es-CR"/>
              </w:rPr>
              <w:t xml:space="preserve"> </w:t>
            </w:r>
            <w:r w:rsidRPr="00485FB9">
              <w:rPr>
                <w:rFonts w:ascii="Arial Narrow" w:hAnsi="Arial Narrow"/>
                <w:lang w:val="es-CR"/>
              </w:rPr>
              <w:t>ejecución</w:t>
            </w:r>
            <w:r w:rsidRPr="00485FB9">
              <w:rPr>
                <w:rFonts w:ascii="Arial Narrow" w:hAnsi="Arial Narrow"/>
                <w:spacing w:val="12"/>
                <w:lang w:val="es-CR"/>
              </w:rPr>
              <w:t xml:space="preserve"> </w:t>
            </w:r>
            <w:r w:rsidRPr="00485FB9">
              <w:rPr>
                <w:rFonts w:ascii="Arial Narrow" w:hAnsi="Arial Narrow"/>
                <w:lang w:val="es-CR"/>
              </w:rPr>
              <w:t>de</w:t>
            </w:r>
            <w:r w:rsidRPr="00485FB9">
              <w:rPr>
                <w:rFonts w:ascii="Arial Narrow" w:hAnsi="Arial Narrow"/>
                <w:spacing w:val="14"/>
                <w:lang w:val="es-CR"/>
              </w:rPr>
              <w:t xml:space="preserve"> </w:t>
            </w:r>
            <w:r w:rsidRPr="00485FB9">
              <w:rPr>
                <w:rFonts w:ascii="Arial Narrow" w:hAnsi="Arial Narrow"/>
                <w:lang w:val="es-CR"/>
              </w:rPr>
              <w:t>servicios</w:t>
            </w:r>
            <w:r w:rsidRPr="00485FB9">
              <w:rPr>
                <w:rFonts w:ascii="Arial Narrow" w:hAnsi="Arial Narrow"/>
                <w:spacing w:val="11"/>
                <w:lang w:val="es-CR"/>
              </w:rPr>
              <w:t xml:space="preserve"> </w:t>
            </w:r>
            <w:r w:rsidRPr="00485FB9">
              <w:rPr>
                <w:rFonts w:ascii="Arial Narrow" w:hAnsi="Arial Narrow"/>
                <w:lang w:val="es-CR"/>
              </w:rPr>
              <w:t>y</w:t>
            </w:r>
            <w:r w:rsidRPr="00485FB9">
              <w:rPr>
                <w:rFonts w:ascii="Arial Narrow" w:hAnsi="Arial Narrow"/>
                <w:spacing w:val="14"/>
                <w:lang w:val="es-CR"/>
              </w:rPr>
              <w:t xml:space="preserve"> </w:t>
            </w:r>
            <w:r w:rsidRPr="00485FB9">
              <w:rPr>
                <w:rFonts w:ascii="Arial Narrow" w:hAnsi="Arial Narrow"/>
                <w:lang w:val="es-CR"/>
              </w:rPr>
              <w:t>la</w:t>
            </w:r>
            <w:r w:rsidRPr="00485FB9">
              <w:rPr>
                <w:rFonts w:ascii="Arial Narrow" w:hAnsi="Arial Narrow"/>
                <w:spacing w:val="13"/>
                <w:lang w:val="es-CR"/>
              </w:rPr>
              <w:t xml:space="preserve"> </w:t>
            </w:r>
            <w:r w:rsidRPr="00485FB9">
              <w:rPr>
                <w:rFonts w:ascii="Arial Narrow" w:hAnsi="Arial Narrow"/>
                <w:lang w:val="es-CR"/>
              </w:rPr>
              <w:t>aprobación</w:t>
            </w:r>
            <w:r w:rsidRPr="00485FB9">
              <w:rPr>
                <w:rFonts w:ascii="Arial Narrow" w:hAnsi="Arial Narrow"/>
                <w:spacing w:val="12"/>
                <w:lang w:val="es-CR"/>
              </w:rPr>
              <w:t xml:space="preserve"> </w:t>
            </w:r>
            <w:r w:rsidRPr="00485FB9">
              <w:rPr>
                <w:rFonts w:ascii="Arial Narrow" w:hAnsi="Arial Narrow"/>
                <w:lang w:val="es-CR"/>
              </w:rPr>
              <w:t>con</w:t>
            </w:r>
            <w:r w:rsidRPr="00485FB9">
              <w:rPr>
                <w:rFonts w:ascii="Arial Narrow" w:hAnsi="Arial Narrow"/>
                <w:spacing w:val="12"/>
                <w:lang w:val="es-CR"/>
              </w:rPr>
              <w:t xml:space="preserve"> </w:t>
            </w:r>
            <w:r w:rsidRPr="00485FB9">
              <w:rPr>
                <w:rFonts w:ascii="Arial Narrow" w:hAnsi="Arial Narrow"/>
                <w:lang w:val="es-CR"/>
              </w:rPr>
              <w:t>el</w:t>
            </w:r>
            <w:r w:rsidRPr="00485FB9">
              <w:rPr>
                <w:rFonts w:ascii="Arial Narrow" w:hAnsi="Arial Narrow"/>
                <w:spacing w:val="14"/>
                <w:lang w:val="es-CR"/>
              </w:rPr>
              <w:t xml:space="preserve"> </w:t>
            </w:r>
            <w:r w:rsidRPr="00485FB9">
              <w:rPr>
                <w:rFonts w:ascii="Arial Narrow" w:hAnsi="Arial Narrow"/>
                <w:lang w:val="es-CR"/>
              </w:rPr>
              <w:t>recibido</w:t>
            </w:r>
            <w:r w:rsidRPr="00485FB9">
              <w:rPr>
                <w:rFonts w:ascii="Arial Narrow" w:hAnsi="Arial Narrow"/>
                <w:spacing w:val="14"/>
                <w:lang w:val="es-CR"/>
              </w:rPr>
              <w:t xml:space="preserve"> </w:t>
            </w:r>
            <w:r w:rsidRPr="00485FB9">
              <w:rPr>
                <w:rFonts w:ascii="Arial Narrow" w:hAnsi="Arial Narrow"/>
                <w:lang w:val="es-CR"/>
              </w:rPr>
              <w:t>a</w:t>
            </w:r>
            <w:r w:rsidRPr="00485FB9">
              <w:rPr>
                <w:rFonts w:ascii="Arial Narrow" w:hAnsi="Arial Narrow"/>
                <w:spacing w:val="15"/>
                <w:lang w:val="es-CR"/>
              </w:rPr>
              <w:t xml:space="preserve"> </w:t>
            </w:r>
            <w:r w:rsidRPr="00485FB9">
              <w:rPr>
                <w:rFonts w:ascii="Arial Narrow" w:hAnsi="Arial Narrow"/>
                <w:lang w:val="es-CR"/>
              </w:rPr>
              <w:t>conformidad</w:t>
            </w:r>
            <w:r w:rsidRPr="00485FB9">
              <w:rPr>
                <w:rFonts w:ascii="Arial Narrow" w:hAnsi="Arial Narrow"/>
                <w:spacing w:val="12"/>
                <w:lang w:val="es-CR"/>
              </w:rPr>
              <w:t xml:space="preserve"> </w:t>
            </w:r>
            <w:r w:rsidRPr="00485FB9">
              <w:rPr>
                <w:rFonts w:ascii="Arial Narrow" w:hAnsi="Arial Narrow"/>
                <w:lang w:val="es-CR"/>
              </w:rPr>
              <w:t>para</w:t>
            </w:r>
            <w:r w:rsidRPr="00485FB9">
              <w:rPr>
                <w:rFonts w:ascii="Arial Narrow" w:hAnsi="Arial Narrow"/>
                <w:spacing w:val="13"/>
                <w:lang w:val="es-CR"/>
              </w:rPr>
              <w:t xml:space="preserve"> </w:t>
            </w:r>
            <w:r w:rsidRPr="00485FB9">
              <w:rPr>
                <w:rFonts w:ascii="Arial Narrow" w:hAnsi="Arial Narrow"/>
                <w:lang w:val="es-CR"/>
              </w:rPr>
              <w:t>que</w:t>
            </w:r>
            <w:r w:rsidRPr="00485FB9">
              <w:rPr>
                <w:rFonts w:ascii="Arial Narrow" w:hAnsi="Arial Narrow"/>
                <w:spacing w:val="11"/>
                <w:lang w:val="es-CR"/>
              </w:rPr>
              <w:t xml:space="preserve"> </w:t>
            </w:r>
            <w:r w:rsidRPr="00485FB9">
              <w:rPr>
                <w:rFonts w:ascii="Arial Narrow" w:hAnsi="Arial Narrow"/>
                <w:lang w:val="es-CR"/>
              </w:rPr>
              <w:t>se</w:t>
            </w:r>
            <w:r w:rsidRPr="00485FB9">
              <w:rPr>
                <w:rFonts w:ascii="Arial Narrow" w:hAnsi="Arial Narrow"/>
                <w:spacing w:val="14"/>
                <w:lang w:val="es-CR"/>
              </w:rPr>
              <w:t xml:space="preserve"> </w:t>
            </w:r>
            <w:r w:rsidRPr="00485FB9">
              <w:rPr>
                <w:rFonts w:ascii="Arial Narrow" w:hAnsi="Arial Narrow"/>
                <w:lang w:val="es-CR"/>
              </w:rPr>
              <w:t>proceda</w:t>
            </w:r>
            <w:r w:rsidRPr="00485FB9">
              <w:rPr>
                <w:rFonts w:ascii="Arial Narrow" w:hAnsi="Arial Narrow"/>
                <w:spacing w:val="13"/>
                <w:lang w:val="es-CR"/>
              </w:rPr>
              <w:t xml:space="preserve"> </w:t>
            </w:r>
            <w:r w:rsidRPr="00485FB9">
              <w:rPr>
                <w:rFonts w:ascii="Arial Narrow" w:hAnsi="Arial Narrow"/>
                <w:lang w:val="es-CR"/>
              </w:rPr>
              <w:t>con</w:t>
            </w:r>
            <w:r w:rsidRPr="00485FB9">
              <w:rPr>
                <w:rFonts w:ascii="Arial Narrow" w:hAnsi="Arial Narrow"/>
                <w:spacing w:val="12"/>
                <w:lang w:val="es-CR"/>
              </w:rPr>
              <w:t xml:space="preserve"> </w:t>
            </w:r>
            <w:r w:rsidRPr="00485FB9">
              <w:rPr>
                <w:rFonts w:ascii="Arial Narrow" w:hAnsi="Arial Narrow"/>
                <w:lang w:val="es-CR"/>
              </w:rPr>
              <w:t>el</w:t>
            </w:r>
          </w:p>
          <w:p w14:paraId="718DCE38" w14:textId="77777777" w:rsidR="00C604CA" w:rsidRPr="00485FB9" w:rsidRDefault="00C604CA" w:rsidP="002C7CC6">
            <w:pPr>
              <w:pStyle w:val="TableParagraph"/>
              <w:spacing w:line="248" w:lineRule="exact"/>
              <w:ind w:left="107"/>
              <w:jc w:val="both"/>
              <w:rPr>
                <w:rFonts w:ascii="Arial Narrow" w:hAnsi="Arial Narrow"/>
                <w:lang w:val="es-CR"/>
              </w:rPr>
            </w:pPr>
            <w:r w:rsidRPr="00485FB9">
              <w:rPr>
                <w:rFonts w:ascii="Arial Narrow" w:hAnsi="Arial Narrow"/>
                <w:lang w:val="es-CR"/>
              </w:rPr>
              <w:t>pago</w:t>
            </w:r>
            <w:r w:rsidRPr="00485FB9">
              <w:rPr>
                <w:rFonts w:ascii="Arial Narrow" w:hAnsi="Arial Narrow"/>
                <w:spacing w:val="-1"/>
                <w:lang w:val="es-CR"/>
              </w:rPr>
              <w:t xml:space="preserve"> </w:t>
            </w:r>
            <w:r w:rsidRPr="00485FB9">
              <w:rPr>
                <w:rFonts w:ascii="Arial Narrow" w:hAnsi="Arial Narrow"/>
                <w:lang w:val="es-CR"/>
              </w:rPr>
              <w:t>respectivo.</w:t>
            </w:r>
          </w:p>
        </w:tc>
      </w:tr>
      <w:tr w:rsidR="00C604CA" w:rsidRPr="00485FB9" w14:paraId="05EC763A" w14:textId="77777777" w:rsidTr="00C604CA">
        <w:trPr>
          <w:trHeight w:val="342"/>
          <w:jc w:val="center"/>
        </w:trPr>
        <w:tc>
          <w:tcPr>
            <w:tcW w:w="10920" w:type="dxa"/>
            <w:gridSpan w:val="11"/>
            <w:shd w:val="clear" w:color="auto" w:fill="1F4E79"/>
          </w:tcPr>
          <w:p w14:paraId="28C76EA5" w14:textId="77777777" w:rsidR="00C604CA" w:rsidRPr="00485FB9" w:rsidRDefault="00C604CA" w:rsidP="002C7CC6">
            <w:pPr>
              <w:pStyle w:val="TableParagraph"/>
              <w:spacing w:line="323" w:lineRule="exact"/>
              <w:ind w:left="3291"/>
              <w:rPr>
                <w:rFonts w:ascii="Arial Narrow" w:hAnsi="Arial Narrow"/>
                <w:lang w:val="es-CR"/>
              </w:rPr>
            </w:pPr>
            <w:r w:rsidRPr="00485FB9">
              <w:rPr>
                <w:rFonts w:ascii="Arial Narrow" w:hAnsi="Arial Narrow"/>
                <w:color w:val="FFFFFF"/>
                <w:lang w:val="es-CR"/>
              </w:rPr>
              <w:t>1.</w:t>
            </w:r>
            <w:r w:rsidRPr="00485FB9">
              <w:rPr>
                <w:rFonts w:ascii="Arial Narrow" w:hAnsi="Arial Narrow"/>
                <w:color w:val="FFFFFF"/>
                <w:spacing w:val="17"/>
                <w:lang w:val="es-CR"/>
              </w:rPr>
              <w:t xml:space="preserve"> </w:t>
            </w:r>
            <w:r w:rsidRPr="00485FB9">
              <w:rPr>
                <w:rFonts w:ascii="Arial Narrow" w:hAnsi="Arial Narrow"/>
                <w:color w:val="FFFFFF"/>
                <w:lang w:val="es-CR"/>
              </w:rPr>
              <w:t>INFORMACIÓN</w:t>
            </w:r>
            <w:r w:rsidRPr="00485FB9">
              <w:rPr>
                <w:rFonts w:ascii="Arial Narrow" w:hAnsi="Arial Narrow"/>
                <w:color w:val="FFFFFF"/>
                <w:spacing w:val="-2"/>
                <w:lang w:val="es-CR"/>
              </w:rPr>
              <w:t xml:space="preserve"> </w:t>
            </w:r>
            <w:r w:rsidRPr="00485FB9">
              <w:rPr>
                <w:rFonts w:ascii="Arial Narrow" w:hAnsi="Arial Narrow"/>
                <w:color w:val="FFFFFF"/>
                <w:lang w:val="es-CR"/>
              </w:rPr>
              <w:t>DE</w:t>
            </w:r>
            <w:r w:rsidRPr="00485FB9">
              <w:rPr>
                <w:rFonts w:ascii="Arial Narrow" w:hAnsi="Arial Narrow"/>
                <w:color w:val="FFFFFF"/>
                <w:spacing w:val="-4"/>
                <w:lang w:val="es-CR"/>
              </w:rPr>
              <w:t xml:space="preserve"> </w:t>
            </w:r>
            <w:r w:rsidRPr="00485FB9">
              <w:rPr>
                <w:rFonts w:ascii="Arial Narrow" w:hAnsi="Arial Narrow"/>
                <w:color w:val="FFFFFF"/>
                <w:lang w:val="es-CR"/>
              </w:rPr>
              <w:t>LA</w:t>
            </w:r>
            <w:r w:rsidRPr="00485FB9">
              <w:rPr>
                <w:rFonts w:ascii="Arial Narrow" w:hAnsi="Arial Narrow"/>
                <w:color w:val="FFFFFF"/>
                <w:spacing w:val="-5"/>
                <w:lang w:val="es-CR"/>
              </w:rPr>
              <w:t xml:space="preserve"> </w:t>
            </w:r>
            <w:r w:rsidRPr="00485FB9">
              <w:rPr>
                <w:rFonts w:ascii="Arial Narrow" w:hAnsi="Arial Narrow"/>
                <w:color w:val="FFFFFF"/>
                <w:lang w:val="es-CR"/>
              </w:rPr>
              <w:t>CONTRATACIÓN</w:t>
            </w:r>
          </w:p>
        </w:tc>
      </w:tr>
      <w:tr w:rsidR="00C604CA" w:rsidRPr="00485FB9" w14:paraId="3EECE340" w14:textId="77777777" w:rsidTr="00C604CA">
        <w:trPr>
          <w:trHeight w:val="976"/>
          <w:jc w:val="center"/>
        </w:trPr>
        <w:tc>
          <w:tcPr>
            <w:tcW w:w="2647" w:type="dxa"/>
            <w:gridSpan w:val="2"/>
            <w:shd w:val="clear" w:color="auto" w:fill="9CC2E4"/>
            <w:vAlign w:val="center"/>
          </w:tcPr>
          <w:p w14:paraId="5B805115" w14:textId="77777777" w:rsidR="00C604CA" w:rsidRPr="00485FB9" w:rsidRDefault="00C604CA" w:rsidP="002C7CC6">
            <w:pPr>
              <w:pStyle w:val="TableParagraph"/>
              <w:rPr>
                <w:rFonts w:ascii="Arial Narrow" w:hAnsi="Arial Narrow"/>
                <w:b/>
                <w:lang w:val="es-CR"/>
              </w:rPr>
            </w:pPr>
          </w:p>
          <w:p w14:paraId="64B36D71" w14:textId="77777777" w:rsidR="00C604CA" w:rsidRPr="00485FB9" w:rsidRDefault="00C604CA" w:rsidP="002C7CC6">
            <w:pPr>
              <w:pStyle w:val="TableParagraph"/>
              <w:spacing w:before="122"/>
              <w:ind w:left="506"/>
              <w:rPr>
                <w:rFonts w:ascii="Arial Narrow" w:hAnsi="Arial Narrow"/>
                <w:lang w:val="es-CR"/>
              </w:rPr>
            </w:pPr>
            <w:r w:rsidRPr="00485FB9">
              <w:rPr>
                <w:rFonts w:ascii="Arial Narrow" w:hAnsi="Arial Narrow"/>
                <w:lang w:val="es-CR"/>
              </w:rPr>
              <w:t>No.</w:t>
            </w:r>
            <w:r w:rsidRPr="00485FB9">
              <w:rPr>
                <w:rFonts w:ascii="Arial Narrow" w:hAnsi="Arial Narrow"/>
                <w:spacing w:val="-2"/>
                <w:lang w:val="es-CR"/>
              </w:rPr>
              <w:t xml:space="preserve"> </w:t>
            </w:r>
            <w:r w:rsidRPr="00485FB9">
              <w:rPr>
                <w:rFonts w:ascii="Arial Narrow" w:hAnsi="Arial Narrow"/>
                <w:lang w:val="es-CR"/>
              </w:rPr>
              <w:t>de</w:t>
            </w:r>
            <w:r w:rsidRPr="00485FB9">
              <w:rPr>
                <w:rFonts w:ascii="Arial Narrow" w:hAnsi="Arial Narrow"/>
                <w:spacing w:val="-3"/>
                <w:lang w:val="es-CR"/>
              </w:rPr>
              <w:t xml:space="preserve"> </w:t>
            </w:r>
            <w:r w:rsidRPr="00485FB9">
              <w:rPr>
                <w:rFonts w:ascii="Arial Narrow" w:hAnsi="Arial Narrow"/>
                <w:lang w:val="es-CR"/>
              </w:rPr>
              <w:t>contratación</w:t>
            </w:r>
          </w:p>
        </w:tc>
        <w:tc>
          <w:tcPr>
            <w:tcW w:w="2192" w:type="dxa"/>
            <w:gridSpan w:val="2"/>
            <w:vAlign w:val="center"/>
          </w:tcPr>
          <w:p w14:paraId="527A6795" w14:textId="77777777" w:rsidR="00C604CA" w:rsidRPr="00485FB9" w:rsidRDefault="00C604CA" w:rsidP="002C7CC6">
            <w:pPr>
              <w:pStyle w:val="TableParagraph"/>
              <w:ind w:left="64" w:right="131"/>
              <w:rPr>
                <w:rFonts w:ascii="Arial Narrow" w:hAnsi="Arial Narrow"/>
                <w:bCs/>
                <w:lang w:val="es-CR"/>
              </w:rPr>
            </w:pPr>
          </w:p>
        </w:tc>
        <w:tc>
          <w:tcPr>
            <w:tcW w:w="1624" w:type="dxa"/>
            <w:shd w:val="clear" w:color="auto" w:fill="9CC2E4"/>
            <w:vAlign w:val="center"/>
          </w:tcPr>
          <w:p w14:paraId="3CE4AFAC" w14:textId="77777777" w:rsidR="00C604CA" w:rsidRPr="00485FB9" w:rsidRDefault="00C604CA" w:rsidP="002C7CC6">
            <w:pPr>
              <w:pStyle w:val="TableParagraph"/>
              <w:spacing w:before="122"/>
              <w:ind w:left="147" w:right="103"/>
              <w:jc w:val="center"/>
              <w:rPr>
                <w:rFonts w:ascii="Arial Narrow" w:hAnsi="Arial Narrow"/>
                <w:lang w:val="es-CR"/>
              </w:rPr>
            </w:pPr>
            <w:r w:rsidRPr="00485FB9">
              <w:rPr>
                <w:rFonts w:ascii="Arial Narrow" w:hAnsi="Arial Narrow"/>
                <w:lang w:val="es-CR"/>
              </w:rPr>
              <w:t>No.</w:t>
            </w:r>
            <w:r w:rsidRPr="00485FB9">
              <w:rPr>
                <w:rFonts w:ascii="Arial Narrow" w:hAnsi="Arial Narrow"/>
                <w:spacing w:val="-5"/>
                <w:lang w:val="es-CR"/>
              </w:rPr>
              <w:t xml:space="preserve"> </w:t>
            </w:r>
            <w:r w:rsidRPr="00485FB9">
              <w:rPr>
                <w:rFonts w:ascii="Arial Narrow" w:hAnsi="Arial Narrow"/>
                <w:lang w:val="es-CR"/>
              </w:rPr>
              <w:t>Contrato</w:t>
            </w:r>
            <w:r w:rsidRPr="00485FB9">
              <w:rPr>
                <w:rFonts w:ascii="Arial Narrow" w:hAnsi="Arial Narrow"/>
                <w:spacing w:val="-4"/>
                <w:lang w:val="es-CR"/>
              </w:rPr>
              <w:t xml:space="preserve"> </w:t>
            </w:r>
            <w:r w:rsidRPr="00485FB9">
              <w:rPr>
                <w:rFonts w:ascii="Arial Narrow" w:hAnsi="Arial Narrow"/>
                <w:lang w:val="es-CR"/>
              </w:rPr>
              <w:t>(en</w:t>
            </w:r>
            <w:r w:rsidRPr="00485FB9">
              <w:rPr>
                <w:rFonts w:ascii="Arial Narrow" w:hAnsi="Arial Narrow"/>
                <w:spacing w:val="-42"/>
                <w:lang w:val="es-CR"/>
              </w:rPr>
              <w:t xml:space="preserve"> </w:t>
            </w:r>
            <w:r w:rsidRPr="00485FB9">
              <w:rPr>
                <w:rFonts w:ascii="Arial Narrow" w:hAnsi="Arial Narrow"/>
                <w:lang w:val="es-CR"/>
              </w:rPr>
              <w:t>caso de que</w:t>
            </w:r>
            <w:r w:rsidRPr="00485FB9">
              <w:rPr>
                <w:rFonts w:ascii="Arial Narrow" w:hAnsi="Arial Narrow"/>
                <w:spacing w:val="1"/>
                <w:lang w:val="es-CR"/>
              </w:rPr>
              <w:t xml:space="preserve"> </w:t>
            </w:r>
            <w:r w:rsidRPr="00485FB9">
              <w:rPr>
                <w:rFonts w:ascii="Arial Narrow" w:hAnsi="Arial Narrow"/>
                <w:lang w:val="es-CR"/>
              </w:rPr>
              <w:t>corresponda)</w:t>
            </w:r>
          </w:p>
        </w:tc>
        <w:tc>
          <w:tcPr>
            <w:tcW w:w="882" w:type="dxa"/>
            <w:gridSpan w:val="2"/>
            <w:vAlign w:val="center"/>
          </w:tcPr>
          <w:p w14:paraId="2C342C95" w14:textId="77777777" w:rsidR="00C604CA" w:rsidRPr="00485FB9" w:rsidRDefault="00C604CA" w:rsidP="002C7CC6">
            <w:pPr>
              <w:pStyle w:val="TableParagraph"/>
              <w:ind w:right="95"/>
              <w:rPr>
                <w:rFonts w:ascii="Arial Narrow" w:hAnsi="Arial Narrow"/>
                <w:lang w:val="es-CR"/>
              </w:rPr>
            </w:pPr>
          </w:p>
        </w:tc>
        <w:tc>
          <w:tcPr>
            <w:tcW w:w="1525" w:type="dxa"/>
            <w:shd w:val="clear" w:color="auto" w:fill="9CC2E4"/>
            <w:vAlign w:val="center"/>
          </w:tcPr>
          <w:p w14:paraId="689F1476" w14:textId="77777777" w:rsidR="00C604CA" w:rsidRPr="00485FB9" w:rsidRDefault="00C604CA" w:rsidP="002C7CC6">
            <w:pPr>
              <w:pStyle w:val="TableParagraph"/>
              <w:ind w:left="243" w:right="238" w:firstLine="28"/>
              <w:jc w:val="both"/>
              <w:rPr>
                <w:rFonts w:ascii="Arial Narrow" w:hAnsi="Arial Narrow"/>
                <w:lang w:val="es-CR"/>
              </w:rPr>
            </w:pPr>
            <w:r w:rsidRPr="00485FB9">
              <w:rPr>
                <w:rFonts w:ascii="Arial Narrow" w:hAnsi="Arial Narrow"/>
                <w:lang w:val="es-CR"/>
              </w:rPr>
              <w:t>Vigencia del</w:t>
            </w:r>
            <w:r w:rsidRPr="00485FB9">
              <w:rPr>
                <w:rFonts w:ascii="Arial Narrow" w:hAnsi="Arial Narrow"/>
                <w:spacing w:val="-43"/>
                <w:lang w:val="es-CR"/>
              </w:rPr>
              <w:t xml:space="preserve"> </w:t>
            </w:r>
            <w:r w:rsidRPr="00485FB9">
              <w:rPr>
                <w:rFonts w:ascii="Arial Narrow" w:hAnsi="Arial Narrow"/>
                <w:spacing w:val="-1"/>
                <w:lang w:val="es-CR"/>
              </w:rPr>
              <w:t xml:space="preserve">Contrato </w:t>
            </w:r>
            <w:r w:rsidRPr="00485FB9">
              <w:rPr>
                <w:rFonts w:ascii="Arial Narrow" w:hAnsi="Arial Narrow"/>
                <w:lang w:val="es-CR"/>
              </w:rPr>
              <w:t>(en</w:t>
            </w:r>
            <w:r w:rsidRPr="00485FB9">
              <w:rPr>
                <w:rFonts w:ascii="Arial Narrow" w:hAnsi="Arial Narrow"/>
                <w:spacing w:val="-43"/>
                <w:lang w:val="es-CR"/>
              </w:rPr>
              <w:t xml:space="preserve"> </w:t>
            </w:r>
            <w:r w:rsidRPr="00485FB9">
              <w:rPr>
                <w:rFonts w:ascii="Arial Narrow" w:hAnsi="Arial Narrow"/>
                <w:lang w:val="es-CR"/>
              </w:rPr>
              <w:t>caso</w:t>
            </w:r>
            <w:r w:rsidRPr="00485FB9">
              <w:rPr>
                <w:rFonts w:ascii="Arial Narrow" w:hAnsi="Arial Narrow"/>
                <w:spacing w:val="-1"/>
                <w:lang w:val="es-CR"/>
              </w:rPr>
              <w:t xml:space="preserve"> </w:t>
            </w:r>
            <w:r w:rsidRPr="00485FB9">
              <w:rPr>
                <w:rFonts w:ascii="Arial Narrow" w:hAnsi="Arial Narrow"/>
                <w:lang w:val="es-CR"/>
              </w:rPr>
              <w:t>de</w:t>
            </w:r>
            <w:r w:rsidRPr="00485FB9">
              <w:rPr>
                <w:rFonts w:ascii="Arial Narrow" w:hAnsi="Arial Narrow"/>
                <w:spacing w:val="-1"/>
                <w:lang w:val="es-CR"/>
              </w:rPr>
              <w:t xml:space="preserve"> </w:t>
            </w:r>
            <w:r w:rsidRPr="00485FB9">
              <w:rPr>
                <w:rFonts w:ascii="Arial Narrow" w:hAnsi="Arial Narrow"/>
                <w:lang w:val="es-CR"/>
              </w:rPr>
              <w:t>que</w:t>
            </w:r>
          </w:p>
          <w:p w14:paraId="39E0E5E2" w14:textId="77777777" w:rsidR="00C604CA" w:rsidRPr="00485FB9" w:rsidRDefault="00C604CA" w:rsidP="002C7CC6">
            <w:pPr>
              <w:pStyle w:val="TableParagraph"/>
              <w:spacing w:before="1" w:line="223" w:lineRule="exact"/>
              <w:ind w:left="217"/>
              <w:rPr>
                <w:rFonts w:ascii="Arial Narrow" w:hAnsi="Arial Narrow"/>
                <w:lang w:val="es-CR"/>
              </w:rPr>
            </w:pPr>
            <w:r w:rsidRPr="00485FB9">
              <w:rPr>
                <w:rFonts w:ascii="Arial Narrow" w:hAnsi="Arial Narrow"/>
                <w:lang w:val="es-CR"/>
              </w:rPr>
              <w:t>corresponda)</w:t>
            </w:r>
          </w:p>
        </w:tc>
        <w:tc>
          <w:tcPr>
            <w:tcW w:w="2050" w:type="dxa"/>
            <w:gridSpan w:val="3"/>
            <w:vAlign w:val="center"/>
          </w:tcPr>
          <w:p w14:paraId="03DFE1FA" w14:textId="77777777" w:rsidR="00C604CA" w:rsidRPr="00485FB9" w:rsidRDefault="00C604CA" w:rsidP="002C7CC6">
            <w:pPr>
              <w:pStyle w:val="TableParagraph"/>
              <w:spacing w:before="1"/>
              <w:ind w:left="172" w:right="172"/>
              <w:jc w:val="center"/>
              <w:rPr>
                <w:rFonts w:ascii="Arial Narrow" w:hAnsi="Arial Narrow"/>
                <w:lang w:val="es-CR"/>
              </w:rPr>
            </w:pPr>
          </w:p>
        </w:tc>
      </w:tr>
      <w:tr w:rsidR="00C604CA" w:rsidRPr="00485FB9" w14:paraId="270C3523" w14:textId="77777777" w:rsidTr="00C604CA">
        <w:trPr>
          <w:trHeight w:val="502"/>
          <w:jc w:val="center"/>
        </w:trPr>
        <w:tc>
          <w:tcPr>
            <w:tcW w:w="2647" w:type="dxa"/>
            <w:gridSpan w:val="2"/>
            <w:shd w:val="clear" w:color="auto" w:fill="9CC2E4"/>
          </w:tcPr>
          <w:p w14:paraId="20D6E744" w14:textId="77777777" w:rsidR="00C604CA" w:rsidRPr="00485FB9" w:rsidRDefault="00C604CA" w:rsidP="002C7CC6">
            <w:pPr>
              <w:pStyle w:val="TableParagraph"/>
              <w:spacing w:before="1"/>
              <w:ind w:left="107"/>
              <w:rPr>
                <w:rFonts w:ascii="Arial Narrow" w:hAnsi="Arial Narrow"/>
                <w:lang w:val="es-CR"/>
              </w:rPr>
            </w:pPr>
            <w:r w:rsidRPr="00485FB9">
              <w:rPr>
                <w:rFonts w:ascii="Arial Narrow" w:hAnsi="Arial Narrow"/>
                <w:lang w:val="es-CR"/>
              </w:rPr>
              <w:t>Objeto</w:t>
            </w:r>
            <w:r w:rsidRPr="00485FB9">
              <w:rPr>
                <w:rFonts w:ascii="Arial Narrow" w:hAnsi="Arial Narrow"/>
                <w:spacing w:val="-3"/>
                <w:lang w:val="es-CR"/>
              </w:rPr>
              <w:t xml:space="preserve"> </w:t>
            </w:r>
            <w:r w:rsidRPr="00485FB9">
              <w:rPr>
                <w:rFonts w:ascii="Arial Narrow" w:hAnsi="Arial Narrow"/>
                <w:lang w:val="es-CR"/>
              </w:rPr>
              <w:t>de</w:t>
            </w:r>
            <w:r w:rsidRPr="00485FB9">
              <w:rPr>
                <w:rFonts w:ascii="Arial Narrow" w:hAnsi="Arial Narrow"/>
                <w:spacing w:val="-3"/>
                <w:lang w:val="es-CR"/>
              </w:rPr>
              <w:t xml:space="preserve"> </w:t>
            </w:r>
            <w:r w:rsidRPr="00485FB9">
              <w:rPr>
                <w:rFonts w:ascii="Arial Narrow" w:hAnsi="Arial Narrow"/>
                <w:lang w:val="es-CR"/>
              </w:rPr>
              <w:t>la</w:t>
            </w:r>
            <w:r w:rsidRPr="00485FB9">
              <w:rPr>
                <w:rFonts w:ascii="Arial Narrow" w:hAnsi="Arial Narrow"/>
                <w:spacing w:val="-3"/>
                <w:lang w:val="es-CR"/>
              </w:rPr>
              <w:t xml:space="preserve"> </w:t>
            </w:r>
            <w:r w:rsidRPr="00485FB9">
              <w:rPr>
                <w:rFonts w:ascii="Arial Narrow" w:hAnsi="Arial Narrow"/>
                <w:lang w:val="es-CR"/>
              </w:rPr>
              <w:t>Contratación</w:t>
            </w:r>
          </w:p>
        </w:tc>
        <w:tc>
          <w:tcPr>
            <w:tcW w:w="8273" w:type="dxa"/>
            <w:gridSpan w:val="9"/>
          </w:tcPr>
          <w:p w14:paraId="6F72ED73" w14:textId="77777777" w:rsidR="00C604CA" w:rsidRPr="00485FB9" w:rsidRDefault="00C604CA" w:rsidP="002C7CC6">
            <w:pPr>
              <w:pStyle w:val="TableParagraph"/>
              <w:spacing w:line="222" w:lineRule="exact"/>
              <w:rPr>
                <w:rFonts w:ascii="Arial Narrow" w:hAnsi="Arial Narrow"/>
                <w:lang w:val="es-CR"/>
              </w:rPr>
            </w:pPr>
          </w:p>
        </w:tc>
      </w:tr>
      <w:tr w:rsidR="00C604CA" w:rsidRPr="00485FB9" w14:paraId="66D3C8ED" w14:textId="77777777" w:rsidTr="00C604CA">
        <w:trPr>
          <w:trHeight w:val="489"/>
          <w:jc w:val="center"/>
        </w:trPr>
        <w:tc>
          <w:tcPr>
            <w:tcW w:w="2647" w:type="dxa"/>
            <w:gridSpan w:val="2"/>
            <w:shd w:val="clear" w:color="auto" w:fill="9CC2E4"/>
          </w:tcPr>
          <w:p w14:paraId="1A5F49F9" w14:textId="77777777" w:rsidR="00C604CA" w:rsidRPr="00485FB9" w:rsidRDefault="00C604CA" w:rsidP="002C7CC6">
            <w:pPr>
              <w:pStyle w:val="TableParagraph"/>
              <w:spacing w:line="240" w:lineRule="atLeast"/>
              <w:ind w:left="107" w:right="729"/>
              <w:rPr>
                <w:rFonts w:ascii="Arial Narrow" w:hAnsi="Arial Narrow"/>
                <w:lang w:val="es-CR"/>
              </w:rPr>
            </w:pPr>
            <w:bookmarkStart w:id="150" w:name="_Hlk83381691"/>
            <w:r w:rsidRPr="00485FB9">
              <w:rPr>
                <w:rFonts w:ascii="Arial Narrow" w:hAnsi="Arial Narrow"/>
                <w:lang w:val="es-CR"/>
              </w:rPr>
              <w:t>Plazo</w:t>
            </w:r>
            <w:r w:rsidRPr="00485FB9">
              <w:rPr>
                <w:rFonts w:ascii="Arial Narrow" w:hAnsi="Arial Narrow"/>
                <w:spacing w:val="-6"/>
                <w:lang w:val="es-CR"/>
              </w:rPr>
              <w:t xml:space="preserve"> </w:t>
            </w:r>
            <w:r w:rsidRPr="00485FB9">
              <w:rPr>
                <w:rFonts w:ascii="Arial Narrow" w:hAnsi="Arial Narrow"/>
                <w:lang w:val="es-CR"/>
              </w:rPr>
              <w:t>de</w:t>
            </w:r>
            <w:r w:rsidRPr="00485FB9">
              <w:rPr>
                <w:rFonts w:ascii="Arial Narrow" w:hAnsi="Arial Narrow"/>
                <w:spacing w:val="-7"/>
                <w:lang w:val="es-CR"/>
              </w:rPr>
              <w:t xml:space="preserve"> </w:t>
            </w:r>
            <w:r w:rsidRPr="00485FB9">
              <w:rPr>
                <w:rFonts w:ascii="Arial Narrow" w:hAnsi="Arial Narrow"/>
                <w:lang w:val="es-CR"/>
              </w:rPr>
              <w:t>ejecución</w:t>
            </w:r>
            <w:r w:rsidRPr="00485FB9">
              <w:rPr>
                <w:rFonts w:ascii="Arial Narrow" w:hAnsi="Arial Narrow"/>
                <w:spacing w:val="-4"/>
                <w:lang w:val="es-CR"/>
              </w:rPr>
              <w:t xml:space="preserve"> </w:t>
            </w:r>
            <w:r w:rsidRPr="00485FB9">
              <w:rPr>
                <w:rFonts w:ascii="Arial Narrow" w:hAnsi="Arial Narrow"/>
                <w:lang w:val="es-CR"/>
              </w:rPr>
              <w:t>del Contrato</w:t>
            </w:r>
            <w:bookmarkEnd w:id="150"/>
          </w:p>
        </w:tc>
        <w:tc>
          <w:tcPr>
            <w:tcW w:w="2192" w:type="dxa"/>
            <w:gridSpan w:val="2"/>
            <w:shd w:val="clear" w:color="auto" w:fill="9CC2E4"/>
          </w:tcPr>
          <w:p w14:paraId="54A58928" w14:textId="77777777" w:rsidR="00C604CA" w:rsidRPr="00485FB9" w:rsidRDefault="00C604CA" w:rsidP="002C7CC6">
            <w:pPr>
              <w:pStyle w:val="TableParagraph"/>
              <w:spacing w:before="123"/>
              <w:ind w:left="802" w:right="824"/>
              <w:jc w:val="center"/>
              <w:rPr>
                <w:rFonts w:ascii="Arial Narrow" w:hAnsi="Arial Narrow"/>
                <w:b/>
                <w:lang w:val="es-CR"/>
              </w:rPr>
            </w:pPr>
            <w:r w:rsidRPr="00485FB9">
              <w:rPr>
                <w:rFonts w:ascii="Arial Narrow" w:hAnsi="Arial Narrow"/>
                <w:b/>
                <w:lang w:val="es-CR"/>
              </w:rPr>
              <w:t>Desde</w:t>
            </w:r>
          </w:p>
        </w:tc>
        <w:tc>
          <w:tcPr>
            <w:tcW w:w="2246" w:type="dxa"/>
            <w:gridSpan w:val="2"/>
          </w:tcPr>
          <w:p w14:paraId="6D8BAA1B" w14:textId="77777777" w:rsidR="00C604CA" w:rsidRPr="00485FB9" w:rsidRDefault="00C604CA" w:rsidP="002C7CC6">
            <w:pPr>
              <w:pStyle w:val="TableParagraph"/>
              <w:spacing w:before="123"/>
              <w:ind w:right="112"/>
              <w:jc w:val="center"/>
              <w:rPr>
                <w:rFonts w:ascii="Arial Narrow" w:hAnsi="Arial Narrow"/>
                <w:lang w:val="es-CR"/>
              </w:rPr>
            </w:pPr>
          </w:p>
        </w:tc>
        <w:tc>
          <w:tcPr>
            <w:tcW w:w="2042" w:type="dxa"/>
            <w:gridSpan w:val="3"/>
            <w:shd w:val="clear" w:color="auto" w:fill="9CC2E4"/>
          </w:tcPr>
          <w:p w14:paraId="2209C133" w14:textId="77777777" w:rsidR="00C604CA" w:rsidRPr="00485FB9" w:rsidRDefault="00C604CA" w:rsidP="002C7CC6">
            <w:pPr>
              <w:pStyle w:val="TableParagraph"/>
              <w:spacing w:before="123"/>
              <w:ind w:left="767" w:right="751"/>
              <w:jc w:val="center"/>
              <w:rPr>
                <w:rFonts w:ascii="Arial Narrow" w:hAnsi="Arial Narrow"/>
                <w:b/>
                <w:lang w:val="es-CR"/>
              </w:rPr>
            </w:pPr>
            <w:r w:rsidRPr="00485FB9">
              <w:rPr>
                <w:rFonts w:ascii="Arial Narrow" w:hAnsi="Arial Narrow"/>
                <w:b/>
                <w:lang w:val="es-CR"/>
              </w:rPr>
              <w:t>Hasta</w:t>
            </w:r>
          </w:p>
        </w:tc>
        <w:tc>
          <w:tcPr>
            <w:tcW w:w="1793" w:type="dxa"/>
            <w:gridSpan w:val="2"/>
          </w:tcPr>
          <w:p w14:paraId="6B4590E0" w14:textId="77777777" w:rsidR="00C604CA" w:rsidRPr="00485FB9" w:rsidRDefault="00C604CA" w:rsidP="002C7CC6">
            <w:pPr>
              <w:pStyle w:val="TableParagraph"/>
              <w:spacing w:before="123"/>
              <w:ind w:right="121"/>
              <w:jc w:val="center"/>
              <w:rPr>
                <w:rFonts w:ascii="Arial Narrow" w:hAnsi="Arial Narrow"/>
                <w:lang w:val="es-CR"/>
              </w:rPr>
            </w:pPr>
          </w:p>
        </w:tc>
      </w:tr>
      <w:tr w:rsidR="00C604CA" w:rsidRPr="00485FB9" w14:paraId="78AE97C9" w14:textId="77777777" w:rsidTr="00C604CA">
        <w:trPr>
          <w:trHeight w:val="340"/>
          <w:jc w:val="center"/>
        </w:trPr>
        <w:tc>
          <w:tcPr>
            <w:tcW w:w="10920" w:type="dxa"/>
            <w:gridSpan w:val="11"/>
            <w:shd w:val="clear" w:color="auto" w:fill="1F4E79"/>
          </w:tcPr>
          <w:p w14:paraId="65D00722" w14:textId="77777777" w:rsidR="00C604CA" w:rsidRPr="00485FB9" w:rsidRDefault="00C604CA" w:rsidP="002C7CC6">
            <w:pPr>
              <w:pStyle w:val="TableParagraph"/>
              <w:spacing w:line="320" w:lineRule="exact"/>
              <w:ind w:left="1104"/>
              <w:rPr>
                <w:rFonts w:ascii="Arial Narrow" w:hAnsi="Arial Narrow"/>
                <w:lang w:val="es-CR"/>
              </w:rPr>
            </w:pPr>
            <w:r w:rsidRPr="00485FB9">
              <w:rPr>
                <w:rFonts w:ascii="Arial Narrow" w:hAnsi="Arial Narrow"/>
                <w:color w:val="FFFFFF"/>
                <w:lang w:val="es-CR"/>
              </w:rPr>
              <w:t>2.</w:t>
            </w:r>
            <w:r w:rsidRPr="00485FB9">
              <w:rPr>
                <w:rFonts w:ascii="Arial Narrow" w:hAnsi="Arial Narrow"/>
                <w:color w:val="FFFFFF"/>
                <w:spacing w:val="-5"/>
                <w:lang w:val="es-CR"/>
              </w:rPr>
              <w:t xml:space="preserve"> </w:t>
            </w:r>
            <w:r w:rsidRPr="00485FB9">
              <w:rPr>
                <w:rFonts w:ascii="Arial Narrow" w:hAnsi="Arial Narrow"/>
                <w:color w:val="FFFFFF"/>
                <w:lang w:val="es-CR"/>
              </w:rPr>
              <w:t>INFORMACIÓN</w:t>
            </w:r>
            <w:r w:rsidRPr="00485FB9">
              <w:rPr>
                <w:rFonts w:ascii="Arial Narrow" w:hAnsi="Arial Narrow"/>
                <w:color w:val="FFFFFF"/>
                <w:spacing w:val="-3"/>
                <w:lang w:val="es-CR"/>
              </w:rPr>
              <w:t xml:space="preserve"> </w:t>
            </w:r>
            <w:r w:rsidRPr="00485FB9">
              <w:rPr>
                <w:rFonts w:ascii="Arial Narrow" w:hAnsi="Arial Narrow"/>
                <w:color w:val="FFFFFF"/>
                <w:lang w:val="es-CR"/>
              </w:rPr>
              <w:t>SOBRE</w:t>
            </w:r>
            <w:r w:rsidRPr="00485FB9">
              <w:rPr>
                <w:rFonts w:ascii="Arial Narrow" w:hAnsi="Arial Narrow"/>
                <w:color w:val="FFFFFF"/>
                <w:spacing w:val="-5"/>
                <w:lang w:val="es-CR"/>
              </w:rPr>
              <w:t xml:space="preserve"> </w:t>
            </w:r>
            <w:r w:rsidRPr="00485FB9">
              <w:rPr>
                <w:rFonts w:ascii="Arial Narrow" w:hAnsi="Arial Narrow"/>
                <w:color w:val="FFFFFF"/>
                <w:lang w:val="es-CR"/>
              </w:rPr>
              <w:t>LA</w:t>
            </w:r>
            <w:r w:rsidRPr="00485FB9">
              <w:rPr>
                <w:rFonts w:ascii="Arial Narrow" w:hAnsi="Arial Narrow"/>
                <w:color w:val="FFFFFF"/>
                <w:spacing w:val="-4"/>
                <w:lang w:val="es-CR"/>
              </w:rPr>
              <w:t xml:space="preserve"> </w:t>
            </w:r>
            <w:r w:rsidRPr="00485FB9">
              <w:rPr>
                <w:rFonts w:ascii="Arial Narrow" w:hAnsi="Arial Narrow"/>
                <w:color w:val="FFFFFF"/>
                <w:lang w:val="es-CR"/>
              </w:rPr>
              <w:t>EJECUCIÓN DEL</w:t>
            </w:r>
            <w:r w:rsidRPr="00485FB9">
              <w:rPr>
                <w:rFonts w:ascii="Arial Narrow" w:hAnsi="Arial Narrow"/>
                <w:color w:val="FFFFFF"/>
                <w:spacing w:val="-5"/>
                <w:lang w:val="es-CR"/>
              </w:rPr>
              <w:t xml:space="preserve"> </w:t>
            </w:r>
            <w:r w:rsidRPr="00485FB9">
              <w:rPr>
                <w:rFonts w:ascii="Arial Narrow" w:hAnsi="Arial Narrow"/>
                <w:color w:val="FFFFFF"/>
                <w:lang w:val="es-CR"/>
              </w:rPr>
              <w:t>SERVICIO/RECIBIDO</w:t>
            </w:r>
            <w:r w:rsidRPr="00485FB9">
              <w:rPr>
                <w:rFonts w:ascii="Arial Narrow" w:hAnsi="Arial Narrow"/>
                <w:color w:val="FFFFFF"/>
                <w:spacing w:val="-3"/>
                <w:lang w:val="es-CR"/>
              </w:rPr>
              <w:t xml:space="preserve"> </w:t>
            </w:r>
            <w:r w:rsidRPr="00485FB9">
              <w:rPr>
                <w:rFonts w:ascii="Arial Narrow" w:hAnsi="Arial Narrow"/>
                <w:color w:val="FFFFFF"/>
                <w:lang w:val="es-CR"/>
              </w:rPr>
              <w:t>CONFORME</w:t>
            </w:r>
          </w:p>
        </w:tc>
      </w:tr>
      <w:tr w:rsidR="00C604CA" w:rsidRPr="00485FB9" w14:paraId="119D0D6A" w14:textId="77777777" w:rsidTr="00C604CA">
        <w:trPr>
          <w:trHeight w:val="244"/>
          <w:jc w:val="center"/>
        </w:trPr>
        <w:tc>
          <w:tcPr>
            <w:tcW w:w="7345" w:type="dxa"/>
            <w:gridSpan w:val="7"/>
            <w:shd w:val="clear" w:color="auto" w:fill="9CC2E4"/>
          </w:tcPr>
          <w:p w14:paraId="5D02048F" w14:textId="77777777" w:rsidR="00C604CA" w:rsidRPr="00485FB9" w:rsidRDefault="00C604CA" w:rsidP="002C7CC6">
            <w:pPr>
              <w:pStyle w:val="TableParagraph"/>
              <w:rPr>
                <w:rFonts w:ascii="Arial Narrow" w:hAnsi="Arial Narrow"/>
                <w:lang w:val="es-CR"/>
              </w:rPr>
            </w:pPr>
          </w:p>
        </w:tc>
        <w:tc>
          <w:tcPr>
            <w:tcW w:w="3575" w:type="dxa"/>
            <w:gridSpan w:val="4"/>
            <w:shd w:val="clear" w:color="auto" w:fill="9CC2E4"/>
          </w:tcPr>
          <w:p w14:paraId="3175DC9C" w14:textId="77777777" w:rsidR="00C604CA" w:rsidRPr="00485FB9" w:rsidRDefault="00C604CA" w:rsidP="002C7CC6">
            <w:pPr>
              <w:pStyle w:val="TableParagraph"/>
              <w:spacing w:before="1" w:line="223" w:lineRule="exact"/>
              <w:ind w:left="1177"/>
              <w:rPr>
                <w:rFonts w:ascii="Arial Narrow" w:hAnsi="Arial Narrow"/>
                <w:b/>
                <w:lang w:val="es-CR"/>
              </w:rPr>
            </w:pPr>
            <w:r w:rsidRPr="00485FB9">
              <w:rPr>
                <w:rFonts w:ascii="Arial Narrow" w:hAnsi="Arial Narrow"/>
                <w:b/>
                <w:lang w:val="es-CR"/>
              </w:rPr>
              <w:t>Observaciones</w:t>
            </w:r>
          </w:p>
        </w:tc>
      </w:tr>
      <w:tr w:rsidR="00C604CA" w:rsidRPr="00485FB9" w14:paraId="465942A0" w14:textId="77777777" w:rsidTr="00C604CA">
        <w:trPr>
          <w:trHeight w:val="873"/>
          <w:jc w:val="center"/>
        </w:trPr>
        <w:tc>
          <w:tcPr>
            <w:tcW w:w="4642" w:type="dxa"/>
            <w:gridSpan w:val="3"/>
            <w:shd w:val="clear" w:color="auto" w:fill="9CC2E4"/>
          </w:tcPr>
          <w:p w14:paraId="51184C96" w14:textId="77777777" w:rsidR="00C604CA" w:rsidRPr="00485FB9" w:rsidRDefault="00C604CA" w:rsidP="002C7CC6">
            <w:pPr>
              <w:pStyle w:val="TableParagraph"/>
              <w:spacing w:before="1"/>
              <w:ind w:left="107" w:right="95"/>
              <w:jc w:val="both"/>
              <w:rPr>
                <w:rFonts w:ascii="Arial Narrow" w:hAnsi="Arial Narrow"/>
                <w:lang w:val="es-CR"/>
              </w:rPr>
            </w:pPr>
            <w:r w:rsidRPr="00485FB9">
              <w:rPr>
                <w:rFonts w:ascii="Arial Narrow" w:hAnsi="Arial Narrow"/>
                <w:lang w:val="es-CR"/>
              </w:rPr>
              <w:t>Indicar</w:t>
            </w:r>
            <w:r w:rsidRPr="00485FB9">
              <w:rPr>
                <w:rFonts w:ascii="Arial Narrow" w:hAnsi="Arial Narrow"/>
                <w:spacing w:val="-6"/>
                <w:lang w:val="es-CR"/>
              </w:rPr>
              <w:t xml:space="preserve"> </w:t>
            </w:r>
            <w:r w:rsidRPr="00485FB9">
              <w:rPr>
                <w:rFonts w:ascii="Arial Narrow" w:hAnsi="Arial Narrow"/>
                <w:lang w:val="es-CR"/>
              </w:rPr>
              <w:t>si</w:t>
            </w:r>
            <w:r w:rsidRPr="00485FB9">
              <w:rPr>
                <w:rFonts w:ascii="Arial Narrow" w:hAnsi="Arial Narrow"/>
                <w:spacing w:val="-6"/>
                <w:lang w:val="es-CR"/>
              </w:rPr>
              <w:t xml:space="preserve"> </w:t>
            </w:r>
            <w:r w:rsidRPr="00485FB9">
              <w:rPr>
                <w:rFonts w:ascii="Arial Narrow" w:hAnsi="Arial Narrow"/>
                <w:lang w:val="es-CR"/>
              </w:rPr>
              <w:t>el</w:t>
            </w:r>
            <w:r w:rsidRPr="00485FB9">
              <w:rPr>
                <w:rFonts w:ascii="Arial Narrow" w:hAnsi="Arial Narrow"/>
                <w:spacing w:val="-7"/>
                <w:lang w:val="es-CR"/>
              </w:rPr>
              <w:t xml:space="preserve"> </w:t>
            </w:r>
            <w:r w:rsidRPr="00485FB9">
              <w:rPr>
                <w:rFonts w:ascii="Arial Narrow" w:hAnsi="Arial Narrow"/>
                <w:lang w:val="es-CR"/>
              </w:rPr>
              <w:t>objeto</w:t>
            </w:r>
            <w:r w:rsidRPr="00485FB9">
              <w:rPr>
                <w:rFonts w:ascii="Arial Narrow" w:hAnsi="Arial Narrow"/>
                <w:spacing w:val="-6"/>
                <w:lang w:val="es-CR"/>
              </w:rPr>
              <w:t xml:space="preserve"> </w:t>
            </w:r>
            <w:r w:rsidRPr="00485FB9">
              <w:rPr>
                <w:rFonts w:ascii="Arial Narrow" w:hAnsi="Arial Narrow"/>
                <w:lang w:val="es-CR"/>
              </w:rPr>
              <w:t>de</w:t>
            </w:r>
            <w:r w:rsidRPr="00485FB9">
              <w:rPr>
                <w:rFonts w:ascii="Arial Narrow" w:hAnsi="Arial Narrow"/>
                <w:spacing w:val="-5"/>
                <w:lang w:val="es-CR"/>
              </w:rPr>
              <w:t xml:space="preserve"> </w:t>
            </w:r>
            <w:r w:rsidRPr="00485FB9">
              <w:rPr>
                <w:rFonts w:ascii="Arial Narrow" w:hAnsi="Arial Narrow"/>
                <w:lang w:val="es-CR"/>
              </w:rPr>
              <w:t>la</w:t>
            </w:r>
            <w:r w:rsidRPr="00485FB9">
              <w:rPr>
                <w:rFonts w:ascii="Arial Narrow" w:hAnsi="Arial Narrow"/>
                <w:spacing w:val="-6"/>
                <w:lang w:val="es-CR"/>
              </w:rPr>
              <w:t xml:space="preserve"> </w:t>
            </w:r>
            <w:r w:rsidRPr="00485FB9">
              <w:rPr>
                <w:rFonts w:ascii="Arial Narrow" w:hAnsi="Arial Narrow"/>
                <w:lang w:val="es-CR"/>
              </w:rPr>
              <w:t>contratación</w:t>
            </w:r>
            <w:r w:rsidRPr="00485FB9">
              <w:rPr>
                <w:rFonts w:ascii="Arial Narrow" w:hAnsi="Arial Narrow"/>
                <w:spacing w:val="-5"/>
                <w:lang w:val="es-CR"/>
              </w:rPr>
              <w:t xml:space="preserve"> </w:t>
            </w:r>
            <w:r w:rsidRPr="00485FB9">
              <w:rPr>
                <w:rFonts w:ascii="Arial Narrow" w:hAnsi="Arial Narrow"/>
                <w:lang w:val="es-CR"/>
              </w:rPr>
              <w:t>fue</w:t>
            </w:r>
            <w:r w:rsidRPr="00485FB9">
              <w:rPr>
                <w:rFonts w:ascii="Arial Narrow" w:hAnsi="Arial Narrow"/>
                <w:spacing w:val="-8"/>
                <w:lang w:val="es-CR"/>
              </w:rPr>
              <w:t xml:space="preserve"> </w:t>
            </w:r>
            <w:r w:rsidRPr="00485FB9">
              <w:rPr>
                <w:rFonts w:ascii="Arial Narrow" w:hAnsi="Arial Narrow"/>
                <w:lang w:val="es-CR"/>
              </w:rPr>
              <w:t>recibido</w:t>
            </w:r>
            <w:r w:rsidRPr="00485FB9">
              <w:rPr>
                <w:rFonts w:ascii="Arial Narrow" w:hAnsi="Arial Narrow"/>
                <w:spacing w:val="-6"/>
                <w:lang w:val="es-CR"/>
              </w:rPr>
              <w:t xml:space="preserve"> </w:t>
            </w:r>
            <w:r w:rsidRPr="00485FB9">
              <w:rPr>
                <w:rFonts w:ascii="Arial Narrow" w:hAnsi="Arial Narrow"/>
                <w:lang w:val="es-CR"/>
              </w:rPr>
              <w:t>en</w:t>
            </w:r>
            <w:r w:rsidRPr="00485FB9">
              <w:rPr>
                <w:rFonts w:ascii="Arial Narrow" w:hAnsi="Arial Narrow"/>
                <w:spacing w:val="-4"/>
                <w:lang w:val="es-CR"/>
              </w:rPr>
              <w:t xml:space="preserve"> </w:t>
            </w:r>
            <w:r w:rsidRPr="00485FB9">
              <w:rPr>
                <w:rFonts w:ascii="Arial Narrow" w:hAnsi="Arial Narrow"/>
                <w:lang w:val="es-CR"/>
              </w:rPr>
              <w:t>el</w:t>
            </w:r>
            <w:r w:rsidRPr="00485FB9">
              <w:rPr>
                <w:rFonts w:ascii="Arial Narrow" w:hAnsi="Arial Narrow"/>
                <w:spacing w:val="-42"/>
                <w:lang w:val="es-CR"/>
              </w:rPr>
              <w:t xml:space="preserve"> </w:t>
            </w:r>
            <w:r w:rsidRPr="00485FB9">
              <w:rPr>
                <w:rFonts w:ascii="Arial Narrow" w:hAnsi="Arial Narrow"/>
                <w:lang w:val="es-CR"/>
              </w:rPr>
              <w:t>tiempo</w:t>
            </w:r>
            <w:r w:rsidRPr="00485FB9">
              <w:rPr>
                <w:rFonts w:ascii="Arial Narrow" w:hAnsi="Arial Narrow"/>
                <w:spacing w:val="1"/>
                <w:lang w:val="es-CR"/>
              </w:rPr>
              <w:t xml:space="preserve"> </w:t>
            </w:r>
            <w:r w:rsidRPr="00485FB9">
              <w:rPr>
                <w:rFonts w:ascii="Arial Narrow" w:hAnsi="Arial Narrow"/>
                <w:lang w:val="es-CR"/>
              </w:rPr>
              <w:t>estipulado</w:t>
            </w:r>
            <w:r w:rsidRPr="00485FB9">
              <w:rPr>
                <w:rFonts w:ascii="Arial Narrow" w:hAnsi="Arial Narrow"/>
                <w:spacing w:val="1"/>
                <w:lang w:val="es-CR"/>
              </w:rPr>
              <w:t xml:space="preserve"> </w:t>
            </w:r>
            <w:r w:rsidRPr="00485FB9">
              <w:rPr>
                <w:rFonts w:ascii="Arial Narrow" w:hAnsi="Arial Narrow"/>
                <w:lang w:val="es-CR"/>
              </w:rPr>
              <w:t>en</w:t>
            </w:r>
            <w:r w:rsidRPr="00485FB9">
              <w:rPr>
                <w:rFonts w:ascii="Arial Narrow" w:hAnsi="Arial Narrow"/>
                <w:spacing w:val="1"/>
                <w:lang w:val="es-CR"/>
              </w:rPr>
              <w:t xml:space="preserve"> </w:t>
            </w:r>
            <w:r w:rsidRPr="00485FB9">
              <w:rPr>
                <w:rFonts w:ascii="Arial Narrow" w:hAnsi="Arial Narrow"/>
                <w:lang w:val="es-CR"/>
              </w:rPr>
              <w:t>el</w:t>
            </w:r>
            <w:r w:rsidRPr="00485FB9">
              <w:rPr>
                <w:rFonts w:ascii="Arial Narrow" w:hAnsi="Arial Narrow"/>
                <w:spacing w:val="1"/>
                <w:lang w:val="es-CR"/>
              </w:rPr>
              <w:t xml:space="preserve"> </w:t>
            </w:r>
            <w:r w:rsidRPr="00485FB9">
              <w:rPr>
                <w:rFonts w:ascii="Arial Narrow" w:hAnsi="Arial Narrow"/>
                <w:lang w:val="es-CR"/>
              </w:rPr>
              <w:t>contrato</w:t>
            </w:r>
            <w:r w:rsidRPr="00485FB9">
              <w:rPr>
                <w:rFonts w:ascii="Arial Narrow" w:hAnsi="Arial Narrow"/>
                <w:spacing w:val="1"/>
                <w:lang w:val="es-CR"/>
              </w:rPr>
              <w:t xml:space="preserve"> </w:t>
            </w:r>
            <w:r w:rsidRPr="00485FB9">
              <w:rPr>
                <w:rFonts w:ascii="Arial Narrow" w:hAnsi="Arial Narrow"/>
                <w:lang w:val="es-CR"/>
              </w:rPr>
              <w:t>y/o</w:t>
            </w:r>
            <w:r w:rsidRPr="00485FB9">
              <w:rPr>
                <w:rFonts w:ascii="Arial Narrow" w:hAnsi="Arial Narrow"/>
                <w:spacing w:val="1"/>
                <w:lang w:val="es-CR"/>
              </w:rPr>
              <w:t xml:space="preserve"> </w:t>
            </w:r>
            <w:r w:rsidRPr="00485FB9">
              <w:rPr>
                <w:rFonts w:ascii="Arial Narrow" w:hAnsi="Arial Narrow"/>
                <w:lang w:val="es-CR"/>
              </w:rPr>
              <w:t>la</w:t>
            </w:r>
            <w:r w:rsidRPr="00485FB9">
              <w:rPr>
                <w:rFonts w:ascii="Arial Narrow" w:hAnsi="Arial Narrow"/>
                <w:spacing w:val="1"/>
                <w:lang w:val="es-CR"/>
              </w:rPr>
              <w:t xml:space="preserve"> </w:t>
            </w:r>
            <w:r w:rsidRPr="00485FB9">
              <w:rPr>
                <w:rFonts w:ascii="Arial Narrow" w:hAnsi="Arial Narrow"/>
                <w:lang w:val="es-CR"/>
              </w:rPr>
              <w:t>orden</w:t>
            </w:r>
            <w:r w:rsidRPr="00485FB9">
              <w:rPr>
                <w:rFonts w:ascii="Arial Narrow" w:hAnsi="Arial Narrow"/>
                <w:spacing w:val="1"/>
                <w:lang w:val="es-CR"/>
              </w:rPr>
              <w:t xml:space="preserve"> </w:t>
            </w:r>
            <w:r w:rsidRPr="00485FB9">
              <w:rPr>
                <w:rFonts w:ascii="Arial Narrow" w:hAnsi="Arial Narrow"/>
                <w:lang w:val="es-CR"/>
              </w:rPr>
              <w:t>de</w:t>
            </w:r>
            <w:r w:rsidRPr="00485FB9">
              <w:rPr>
                <w:rFonts w:ascii="Arial Narrow" w:hAnsi="Arial Narrow"/>
                <w:spacing w:val="1"/>
                <w:lang w:val="es-CR"/>
              </w:rPr>
              <w:t xml:space="preserve"> </w:t>
            </w:r>
            <w:r w:rsidRPr="00485FB9">
              <w:rPr>
                <w:rFonts w:ascii="Arial Narrow" w:hAnsi="Arial Narrow"/>
                <w:lang w:val="es-CR"/>
              </w:rPr>
              <w:t>Compra.</w:t>
            </w:r>
          </w:p>
        </w:tc>
        <w:tc>
          <w:tcPr>
            <w:tcW w:w="2703" w:type="dxa"/>
            <w:gridSpan w:val="4"/>
          </w:tcPr>
          <w:p w14:paraId="2C3EEF5C" w14:textId="77777777" w:rsidR="00C604CA" w:rsidRPr="00485FB9" w:rsidRDefault="00C604CA" w:rsidP="002C7CC6">
            <w:pPr>
              <w:pStyle w:val="TableParagraph"/>
              <w:spacing w:before="72"/>
              <w:ind w:left="120"/>
              <w:rPr>
                <w:rFonts w:ascii="Arial Narrow" w:hAnsi="Arial Narrow"/>
                <w:lang w:val="es-CR"/>
              </w:rPr>
            </w:pPr>
            <w:r w:rsidRPr="00485FB9">
              <w:rPr>
                <w:rFonts w:ascii="Arial Narrow" w:hAnsi="Arial Narrow"/>
                <w:noProof/>
                <w:lang w:val="es-CR"/>
              </w:rPr>
              <w:drawing>
                <wp:inline distT="0" distB="0" distL="0" distR="0" wp14:anchorId="2CC63EDB" wp14:editId="4C66196C">
                  <wp:extent cx="113484" cy="111442"/>
                  <wp:effectExtent l="0" t="0" r="0" b="0"/>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spacing w:val="-25"/>
                <w:lang w:val="es-CR"/>
              </w:rPr>
              <w:t xml:space="preserve"> </w:t>
            </w:r>
            <w:r w:rsidRPr="00485FB9">
              <w:rPr>
                <w:rFonts w:ascii="Arial Narrow" w:hAnsi="Arial Narrow"/>
                <w:lang w:val="es-CR"/>
              </w:rPr>
              <w:t>Si</w:t>
            </w:r>
          </w:p>
          <w:p w14:paraId="0571603C" w14:textId="77777777" w:rsidR="00C604CA" w:rsidRPr="00485FB9" w:rsidRDefault="00C604CA" w:rsidP="002C7CC6">
            <w:pPr>
              <w:pStyle w:val="TableParagraph"/>
              <w:spacing w:before="156"/>
              <w:ind w:left="116"/>
              <w:rPr>
                <w:rFonts w:ascii="Arial Narrow" w:hAnsi="Arial Narrow"/>
                <w:lang w:val="es-CR"/>
              </w:rPr>
            </w:pPr>
            <w:r w:rsidRPr="00485FB9">
              <w:rPr>
                <w:rFonts w:ascii="Arial Narrow" w:hAnsi="Arial Narrow"/>
                <w:noProof/>
                <w:lang w:val="es-CR"/>
              </w:rPr>
              <w:drawing>
                <wp:inline distT="0" distB="0" distL="0" distR="0" wp14:anchorId="03EA111D" wp14:editId="459F46F3">
                  <wp:extent cx="113484" cy="111442"/>
                  <wp:effectExtent l="0" t="0" r="0" b="0"/>
                  <wp:docPr id="3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spacing w:val="-2"/>
                <w:lang w:val="es-CR"/>
              </w:rPr>
              <w:t xml:space="preserve"> </w:t>
            </w:r>
            <w:r w:rsidRPr="00485FB9">
              <w:rPr>
                <w:rFonts w:ascii="Arial Narrow" w:hAnsi="Arial Narrow"/>
                <w:w w:val="110"/>
                <w:lang w:val="es-CR"/>
              </w:rPr>
              <w:t>No</w:t>
            </w:r>
          </w:p>
        </w:tc>
        <w:tc>
          <w:tcPr>
            <w:tcW w:w="3575" w:type="dxa"/>
            <w:gridSpan w:val="4"/>
          </w:tcPr>
          <w:p w14:paraId="6985A008" w14:textId="77777777" w:rsidR="00C604CA" w:rsidRPr="00485FB9" w:rsidRDefault="00C604CA" w:rsidP="002C7CC6">
            <w:pPr>
              <w:pStyle w:val="TableParagraph"/>
              <w:rPr>
                <w:rFonts w:ascii="Arial Narrow" w:hAnsi="Arial Narrow"/>
                <w:lang w:val="es-CR"/>
              </w:rPr>
            </w:pPr>
          </w:p>
        </w:tc>
      </w:tr>
      <w:tr w:rsidR="00C604CA" w:rsidRPr="00485FB9" w14:paraId="55CCA3DE" w14:textId="77777777" w:rsidTr="00C604CA">
        <w:trPr>
          <w:trHeight w:val="1465"/>
          <w:jc w:val="center"/>
        </w:trPr>
        <w:tc>
          <w:tcPr>
            <w:tcW w:w="4642" w:type="dxa"/>
            <w:gridSpan w:val="3"/>
            <w:shd w:val="clear" w:color="auto" w:fill="9CC2E4"/>
          </w:tcPr>
          <w:p w14:paraId="695DC74B" w14:textId="77777777" w:rsidR="00C604CA" w:rsidRPr="00485FB9" w:rsidRDefault="00C604CA" w:rsidP="002C7CC6">
            <w:pPr>
              <w:pStyle w:val="TableParagraph"/>
              <w:spacing w:before="1"/>
              <w:ind w:left="107"/>
              <w:rPr>
                <w:rFonts w:ascii="Arial Narrow" w:hAnsi="Arial Narrow"/>
                <w:lang w:val="es-CR"/>
              </w:rPr>
            </w:pPr>
            <w:r w:rsidRPr="00485FB9">
              <w:rPr>
                <w:rFonts w:ascii="Arial Narrow" w:hAnsi="Arial Narrow"/>
                <w:lang w:val="es-CR"/>
              </w:rPr>
              <w:t>Indicar</w:t>
            </w:r>
            <w:r w:rsidRPr="00485FB9">
              <w:rPr>
                <w:rFonts w:ascii="Arial Narrow" w:hAnsi="Arial Narrow"/>
                <w:spacing w:val="43"/>
                <w:lang w:val="es-CR"/>
              </w:rPr>
              <w:t xml:space="preserve"> </w:t>
            </w:r>
            <w:r w:rsidRPr="00485FB9">
              <w:rPr>
                <w:rFonts w:ascii="Arial Narrow" w:hAnsi="Arial Narrow"/>
                <w:lang w:val="es-CR"/>
              </w:rPr>
              <w:t>si</w:t>
            </w:r>
            <w:r w:rsidRPr="00485FB9">
              <w:rPr>
                <w:rFonts w:ascii="Arial Narrow" w:hAnsi="Arial Narrow"/>
                <w:spacing w:val="40"/>
                <w:lang w:val="es-CR"/>
              </w:rPr>
              <w:t xml:space="preserve"> </w:t>
            </w:r>
            <w:r w:rsidRPr="00485FB9">
              <w:rPr>
                <w:rFonts w:ascii="Arial Narrow" w:hAnsi="Arial Narrow"/>
                <w:lang w:val="es-CR"/>
              </w:rPr>
              <w:t>existen</w:t>
            </w:r>
            <w:r w:rsidRPr="00485FB9">
              <w:rPr>
                <w:rFonts w:ascii="Arial Narrow" w:hAnsi="Arial Narrow"/>
                <w:spacing w:val="44"/>
                <w:lang w:val="es-CR"/>
              </w:rPr>
              <w:t xml:space="preserve"> </w:t>
            </w:r>
            <w:r w:rsidRPr="00485FB9">
              <w:rPr>
                <w:rFonts w:ascii="Arial Narrow" w:hAnsi="Arial Narrow"/>
                <w:lang w:val="es-CR"/>
              </w:rPr>
              <w:t>aprobaciones</w:t>
            </w:r>
            <w:r w:rsidRPr="00485FB9">
              <w:rPr>
                <w:rFonts w:ascii="Arial Narrow" w:hAnsi="Arial Narrow"/>
                <w:spacing w:val="44"/>
                <w:lang w:val="es-CR"/>
              </w:rPr>
              <w:t xml:space="preserve"> </w:t>
            </w:r>
            <w:r w:rsidRPr="00485FB9">
              <w:rPr>
                <w:rFonts w:ascii="Arial Narrow" w:hAnsi="Arial Narrow"/>
                <w:lang w:val="es-CR"/>
              </w:rPr>
              <w:t>de</w:t>
            </w:r>
            <w:r w:rsidRPr="00485FB9">
              <w:rPr>
                <w:rFonts w:ascii="Arial Narrow" w:hAnsi="Arial Narrow"/>
                <w:spacing w:val="42"/>
                <w:lang w:val="es-CR"/>
              </w:rPr>
              <w:t xml:space="preserve"> </w:t>
            </w:r>
            <w:r w:rsidRPr="00485FB9">
              <w:rPr>
                <w:rFonts w:ascii="Arial Narrow" w:hAnsi="Arial Narrow"/>
                <w:lang w:val="es-CR"/>
              </w:rPr>
              <w:t>prórrogas</w:t>
            </w:r>
            <w:r w:rsidRPr="00485FB9">
              <w:rPr>
                <w:rFonts w:ascii="Arial Narrow" w:hAnsi="Arial Narrow"/>
                <w:spacing w:val="41"/>
                <w:lang w:val="es-CR"/>
              </w:rPr>
              <w:t xml:space="preserve"> </w:t>
            </w:r>
            <w:r w:rsidRPr="00485FB9">
              <w:rPr>
                <w:rFonts w:ascii="Arial Narrow" w:hAnsi="Arial Narrow"/>
                <w:lang w:val="es-CR"/>
              </w:rPr>
              <w:t>en</w:t>
            </w:r>
            <w:r w:rsidRPr="00485FB9">
              <w:rPr>
                <w:rFonts w:ascii="Arial Narrow" w:hAnsi="Arial Narrow"/>
                <w:spacing w:val="44"/>
                <w:lang w:val="es-CR"/>
              </w:rPr>
              <w:t xml:space="preserve"> </w:t>
            </w:r>
            <w:r w:rsidRPr="00485FB9">
              <w:rPr>
                <w:rFonts w:ascii="Arial Narrow" w:hAnsi="Arial Narrow"/>
                <w:lang w:val="es-CR"/>
              </w:rPr>
              <w:t>el</w:t>
            </w:r>
            <w:r w:rsidRPr="00485FB9">
              <w:rPr>
                <w:rFonts w:ascii="Arial Narrow" w:hAnsi="Arial Narrow"/>
                <w:spacing w:val="-43"/>
                <w:lang w:val="es-CR"/>
              </w:rPr>
              <w:t xml:space="preserve"> </w:t>
            </w:r>
            <w:r w:rsidRPr="00485FB9">
              <w:rPr>
                <w:rFonts w:ascii="Arial Narrow" w:hAnsi="Arial Narrow"/>
                <w:lang w:val="es-CR"/>
              </w:rPr>
              <w:t>plazo</w:t>
            </w:r>
            <w:r w:rsidRPr="00485FB9">
              <w:rPr>
                <w:rFonts w:ascii="Arial Narrow" w:hAnsi="Arial Narrow"/>
                <w:spacing w:val="-1"/>
                <w:lang w:val="es-CR"/>
              </w:rPr>
              <w:t xml:space="preserve"> </w:t>
            </w:r>
            <w:r w:rsidRPr="00485FB9">
              <w:rPr>
                <w:rFonts w:ascii="Arial Narrow" w:hAnsi="Arial Narrow"/>
                <w:lang w:val="es-CR"/>
              </w:rPr>
              <w:t>de</w:t>
            </w:r>
            <w:r w:rsidRPr="00485FB9">
              <w:rPr>
                <w:rFonts w:ascii="Arial Narrow" w:hAnsi="Arial Narrow"/>
                <w:spacing w:val="-1"/>
                <w:lang w:val="es-CR"/>
              </w:rPr>
              <w:t xml:space="preserve"> </w:t>
            </w:r>
            <w:r w:rsidRPr="00485FB9">
              <w:rPr>
                <w:rFonts w:ascii="Arial Narrow" w:hAnsi="Arial Narrow"/>
                <w:lang w:val="es-CR"/>
              </w:rPr>
              <w:t>entrega de bienes.</w:t>
            </w:r>
          </w:p>
        </w:tc>
        <w:tc>
          <w:tcPr>
            <w:tcW w:w="2703" w:type="dxa"/>
            <w:gridSpan w:val="4"/>
          </w:tcPr>
          <w:p w14:paraId="4DB379E9" w14:textId="77777777" w:rsidR="00C604CA" w:rsidRPr="00485FB9" w:rsidRDefault="00C604CA" w:rsidP="002C7CC6">
            <w:pPr>
              <w:pStyle w:val="TableParagraph"/>
              <w:spacing w:before="72"/>
              <w:ind w:left="116"/>
              <w:rPr>
                <w:rFonts w:ascii="Arial Narrow" w:hAnsi="Arial Narrow"/>
                <w:lang w:val="es-CR"/>
              </w:rPr>
            </w:pPr>
            <w:r w:rsidRPr="00485FB9">
              <w:rPr>
                <w:rFonts w:ascii="Arial Narrow" w:hAnsi="Arial Narrow"/>
                <w:noProof/>
                <w:lang w:val="es-CR"/>
              </w:rPr>
              <w:drawing>
                <wp:inline distT="0" distB="0" distL="0" distR="0" wp14:anchorId="0A71A1B6" wp14:editId="445576E5">
                  <wp:extent cx="113484" cy="111442"/>
                  <wp:effectExtent l="0" t="0" r="0"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spacing w:val="-2"/>
                <w:lang w:val="es-CR"/>
              </w:rPr>
              <w:t xml:space="preserve"> </w:t>
            </w:r>
            <w:r w:rsidRPr="00485FB9">
              <w:rPr>
                <w:rFonts w:ascii="Arial Narrow" w:hAnsi="Arial Narrow"/>
                <w:w w:val="110"/>
                <w:lang w:val="es-CR"/>
              </w:rPr>
              <w:t>Si</w:t>
            </w:r>
          </w:p>
          <w:p w14:paraId="7958CE89" w14:textId="77777777" w:rsidR="00C604CA" w:rsidRPr="00485FB9" w:rsidRDefault="00C604CA" w:rsidP="002C7CC6">
            <w:pPr>
              <w:pStyle w:val="TableParagraph"/>
              <w:spacing w:before="131"/>
              <w:rPr>
                <w:rFonts w:ascii="Arial Narrow" w:hAnsi="Arial Narrow"/>
                <w:lang w:val="es-CR"/>
              </w:rPr>
            </w:pPr>
            <w:r w:rsidRPr="00485FB9">
              <w:rPr>
                <w:rFonts w:ascii="Arial Narrow" w:hAnsi="Arial Narrow"/>
                <w:lang w:val="es-CR"/>
              </w:rPr>
              <w:t xml:space="preserve">  </w:t>
            </w:r>
            <w:r w:rsidRPr="00485FB9">
              <w:rPr>
                <w:rFonts w:ascii="Arial Narrow" w:hAnsi="Arial Narrow"/>
                <w:spacing w:val="-25"/>
                <w:lang w:val="es-CR"/>
              </w:rPr>
              <w:t xml:space="preserve"> </w:t>
            </w:r>
            <w:r w:rsidRPr="00485FB9">
              <w:rPr>
                <w:rFonts w:ascii="Arial Narrow" w:hAnsi="Arial Narrow"/>
                <w:noProof/>
                <w:lang w:val="es-CR"/>
              </w:rPr>
              <w:drawing>
                <wp:inline distT="0" distB="0" distL="0" distR="0" wp14:anchorId="1DBEF660" wp14:editId="41FE89C8">
                  <wp:extent cx="113484" cy="111442"/>
                  <wp:effectExtent l="0" t="0" r="0" b="0"/>
                  <wp:docPr id="3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8" cstate="print"/>
                          <a:stretch>
                            <a:fillRect/>
                          </a:stretch>
                        </pic:blipFill>
                        <pic:spPr>
                          <a:xfrm>
                            <a:off x="0" y="0"/>
                            <a:ext cx="113484" cy="111442"/>
                          </a:xfrm>
                          <a:prstGeom prst="rect">
                            <a:avLst/>
                          </a:prstGeom>
                        </pic:spPr>
                      </pic:pic>
                    </a:graphicData>
                  </a:graphic>
                </wp:inline>
              </w:drawing>
            </w:r>
            <w:r w:rsidRPr="00485FB9">
              <w:rPr>
                <w:rFonts w:ascii="Arial Narrow" w:hAnsi="Arial Narrow"/>
                <w:lang w:val="es-CR"/>
              </w:rPr>
              <w:t>No</w:t>
            </w:r>
          </w:p>
        </w:tc>
        <w:tc>
          <w:tcPr>
            <w:tcW w:w="3575" w:type="dxa"/>
            <w:gridSpan w:val="4"/>
          </w:tcPr>
          <w:p w14:paraId="5EF85760" w14:textId="77777777" w:rsidR="00C604CA" w:rsidRPr="00485FB9" w:rsidRDefault="00C604CA" w:rsidP="002C7CC6">
            <w:pPr>
              <w:pStyle w:val="TableParagraph"/>
              <w:spacing w:before="1"/>
              <w:ind w:left="106" w:right="97"/>
              <w:jc w:val="both"/>
              <w:rPr>
                <w:rFonts w:ascii="Arial Narrow" w:hAnsi="Arial Narrow"/>
                <w:lang w:val="es-CR"/>
              </w:rPr>
            </w:pPr>
            <w:r w:rsidRPr="00485FB9">
              <w:rPr>
                <w:rFonts w:ascii="Arial Narrow" w:hAnsi="Arial Narrow"/>
                <w:color w:val="A6A6A6"/>
                <w:lang w:val="es-CR"/>
              </w:rPr>
              <w:t>(en</w:t>
            </w:r>
            <w:r w:rsidRPr="00485FB9">
              <w:rPr>
                <w:rFonts w:ascii="Arial Narrow" w:hAnsi="Arial Narrow"/>
                <w:color w:val="A6A6A6"/>
                <w:spacing w:val="1"/>
                <w:lang w:val="es-CR"/>
              </w:rPr>
              <w:t xml:space="preserve"> </w:t>
            </w:r>
            <w:r w:rsidRPr="00485FB9">
              <w:rPr>
                <w:rFonts w:ascii="Arial Narrow" w:hAnsi="Arial Narrow"/>
                <w:color w:val="A6A6A6"/>
                <w:lang w:val="es-CR"/>
              </w:rPr>
              <w:t>caso</w:t>
            </w:r>
            <w:r w:rsidRPr="00485FB9">
              <w:rPr>
                <w:rFonts w:ascii="Arial Narrow" w:hAnsi="Arial Narrow"/>
                <w:color w:val="A6A6A6"/>
                <w:spacing w:val="1"/>
                <w:lang w:val="es-CR"/>
              </w:rPr>
              <w:t xml:space="preserve"> </w:t>
            </w:r>
            <w:r w:rsidRPr="00485FB9">
              <w:rPr>
                <w:rFonts w:ascii="Arial Narrow" w:hAnsi="Arial Narrow"/>
                <w:color w:val="A6A6A6"/>
                <w:lang w:val="es-CR"/>
              </w:rPr>
              <w:t>de</w:t>
            </w:r>
            <w:r w:rsidRPr="00485FB9">
              <w:rPr>
                <w:rFonts w:ascii="Arial Narrow" w:hAnsi="Arial Narrow"/>
                <w:color w:val="A6A6A6"/>
                <w:spacing w:val="1"/>
                <w:lang w:val="es-CR"/>
              </w:rPr>
              <w:t xml:space="preserve"> </w:t>
            </w:r>
            <w:r w:rsidRPr="00485FB9">
              <w:rPr>
                <w:rFonts w:ascii="Arial Narrow" w:hAnsi="Arial Narrow"/>
                <w:color w:val="A6A6A6"/>
                <w:lang w:val="es-CR"/>
              </w:rPr>
              <w:t>existir</w:t>
            </w:r>
            <w:r w:rsidRPr="00485FB9">
              <w:rPr>
                <w:rFonts w:ascii="Arial Narrow" w:hAnsi="Arial Narrow"/>
                <w:color w:val="A6A6A6"/>
                <w:spacing w:val="1"/>
                <w:lang w:val="es-CR"/>
              </w:rPr>
              <w:t xml:space="preserve"> </w:t>
            </w:r>
            <w:r w:rsidRPr="00485FB9">
              <w:rPr>
                <w:rFonts w:ascii="Arial Narrow" w:hAnsi="Arial Narrow"/>
                <w:color w:val="A6A6A6"/>
                <w:lang w:val="es-CR"/>
              </w:rPr>
              <w:t>prórrogas</w:t>
            </w:r>
            <w:r w:rsidRPr="00485FB9">
              <w:rPr>
                <w:rFonts w:ascii="Arial Narrow" w:hAnsi="Arial Narrow"/>
                <w:color w:val="A6A6A6"/>
                <w:spacing w:val="1"/>
                <w:lang w:val="es-CR"/>
              </w:rPr>
              <w:t xml:space="preserve"> </w:t>
            </w:r>
            <w:r w:rsidRPr="00485FB9">
              <w:rPr>
                <w:rFonts w:ascii="Arial Narrow" w:hAnsi="Arial Narrow"/>
                <w:color w:val="A6A6A6"/>
                <w:lang w:val="es-CR"/>
              </w:rPr>
              <w:t>al</w:t>
            </w:r>
            <w:r w:rsidRPr="00485FB9">
              <w:rPr>
                <w:rFonts w:ascii="Arial Narrow" w:hAnsi="Arial Narrow"/>
                <w:color w:val="A6A6A6"/>
                <w:spacing w:val="1"/>
                <w:lang w:val="es-CR"/>
              </w:rPr>
              <w:t xml:space="preserve"> </w:t>
            </w:r>
            <w:r w:rsidRPr="00485FB9">
              <w:rPr>
                <w:rFonts w:ascii="Arial Narrow" w:hAnsi="Arial Narrow"/>
                <w:color w:val="A6A6A6"/>
                <w:lang w:val="es-CR"/>
              </w:rPr>
              <w:t>plazo</w:t>
            </w:r>
            <w:r w:rsidRPr="00485FB9">
              <w:rPr>
                <w:rFonts w:ascii="Arial Narrow" w:hAnsi="Arial Narrow"/>
                <w:color w:val="A6A6A6"/>
                <w:spacing w:val="1"/>
                <w:lang w:val="es-CR"/>
              </w:rPr>
              <w:t xml:space="preserve"> </w:t>
            </w:r>
            <w:r w:rsidRPr="00485FB9">
              <w:rPr>
                <w:rFonts w:ascii="Arial Narrow" w:hAnsi="Arial Narrow"/>
                <w:color w:val="A6A6A6"/>
                <w:lang w:val="es-CR"/>
              </w:rPr>
              <w:t>original, debe indicarse en este campo y</w:t>
            </w:r>
            <w:r w:rsidRPr="00485FB9">
              <w:rPr>
                <w:rFonts w:ascii="Arial Narrow" w:hAnsi="Arial Narrow"/>
                <w:color w:val="A6A6A6"/>
                <w:spacing w:val="1"/>
                <w:lang w:val="es-CR"/>
              </w:rPr>
              <w:t xml:space="preserve"> </w:t>
            </w:r>
            <w:r w:rsidRPr="00485FB9">
              <w:rPr>
                <w:rFonts w:ascii="Arial Narrow" w:hAnsi="Arial Narrow"/>
                <w:color w:val="A6A6A6"/>
                <w:lang w:val="es-CR"/>
              </w:rPr>
              <w:t>deben</w:t>
            </w:r>
            <w:r w:rsidRPr="00485FB9">
              <w:rPr>
                <w:rFonts w:ascii="Arial Narrow" w:hAnsi="Arial Narrow"/>
                <w:color w:val="A6A6A6"/>
                <w:spacing w:val="-5"/>
                <w:lang w:val="es-CR"/>
              </w:rPr>
              <w:t xml:space="preserve"> </w:t>
            </w:r>
            <w:r w:rsidRPr="00485FB9">
              <w:rPr>
                <w:rFonts w:ascii="Arial Narrow" w:hAnsi="Arial Narrow"/>
                <w:color w:val="A6A6A6"/>
                <w:lang w:val="es-CR"/>
              </w:rPr>
              <w:t>enviarse</w:t>
            </w:r>
            <w:r w:rsidRPr="00485FB9">
              <w:rPr>
                <w:rFonts w:ascii="Arial Narrow" w:hAnsi="Arial Narrow"/>
                <w:color w:val="A6A6A6"/>
                <w:spacing w:val="-5"/>
                <w:lang w:val="es-CR"/>
              </w:rPr>
              <w:t xml:space="preserve"> </w:t>
            </w:r>
            <w:r w:rsidRPr="00485FB9">
              <w:rPr>
                <w:rFonts w:ascii="Arial Narrow" w:hAnsi="Arial Narrow"/>
                <w:color w:val="A6A6A6"/>
                <w:lang w:val="es-CR"/>
              </w:rPr>
              <w:t>a</w:t>
            </w:r>
            <w:r w:rsidRPr="00485FB9">
              <w:rPr>
                <w:rFonts w:ascii="Arial Narrow" w:hAnsi="Arial Narrow"/>
                <w:color w:val="A6A6A6"/>
                <w:spacing w:val="-4"/>
                <w:lang w:val="es-CR"/>
              </w:rPr>
              <w:t xml:space="preserve"> </w:t>
            </w:r>
            <w:r w:rsidRPr="00485FB9">
              <w:rPr>
                <w:rFonts w:ascii="Arial Narrow" w:hAnsi="Arial Narrow"/>
                <w:color w:val="A6A6A6"/>
                <w:lang w:val="es-CR"/>
              </w:rPr>
              <w:t>la</w:t>
            </w:r>
            <w:r w:rsidRPr="00485FB9">
              <w:rPr>
                <w:rFonts w:ascii="Arial Narrow" w:hAnsi="Arial Narrow"/>
                <w:color w:val="A6A6A6"/>
                <w:spacing w:val="-4"/>
                <w:lang w:val="es-CR"/>
              </w:rPr>
              <w:t xml:space="preserve"> </w:t>
            </w:r>
            <w:r w:rsidRPr="00485FB9">
              <w:rPr>
                <w:rFonts w:ascii="Arial Narrow" w:hAnsi="Arial Narrow"/>
                <w:color w:val="A6A6A6"/>
                <w:lang w:val="es-CR"/>
              </w:rPr>
              <w:t>Proveeduría</w:t>
            </w:r>
            <w:r w:rsidRPr="00485FB9">
              <w:rPr>
                <w:rFonts w:ascii="Arial Narrow" w:hAnsi="Arial Narrow"/>
                <w:color w:val="A6A6A6"/>
                <w:spacing w:val="-5"/>
                <w:lang w:val="es-CR"/>
              </w:rPr>
              <w:t xml:space="preserve"> </w:t>
            </w:r>
            <w:r w:rsidRPr="00485FB9">
              <w:rPr>
                <w:rFonts w:ascii="Arial Narrow" w:hAnsi="Arial Narrow"/>
                <w:color w:val="A6A6A6"/>
                <w:lang w:val="es-CR"/>
              </w:rPr>
              <w:t>para</w:t>
            </w:r>
            <w:r w:rsidRPr="00485FB9">
              <w:rPr>
                <w:rFonts w:ascii="Arial Narrow" w:hAnsi="Arial Narrow"/>
                <w:color w:val="A6A6A6"/>
                <w:spacing w:val="-4"/>
                <w:lang w:val="es-CR"/>
              </w:rPr>
              <w:t xml:space="preserve"> </w:t>
            </w:r>
            <w:r w:rsidRPr="00485FB9">
              <w:rPr>
                <w:rFonts w:ascii="Arial Narrow" w:hAnsi="Arial Narrow"/>
                <w:color w:val="A6A6A6"/>
                <w:lang w:val="es-CR"/>
              </w:rPr>
              <w:t>que</w:t>
            </w:r>
            <w:r w:rsidRPr="00485FB9">
              <w:rPr>
                <w:rFonts w:ascii="Arial Narrow" w:hAnsi="Arial Narrow"/>
                <w:color w:val="A6A6A6"/>
                <w:spacing w:val="-43"/>
                <w:lang w:val="es-CR"/>
              </w:rPr>
              <w:t xml:space="preserve"> </w:t>
            </w:r>
            <w:r w:rsidRPr="00485FB9">
              <w:rPr>
                <w:rFonts w:ascii="Arial Narrow" w:hAnsi="Arial Narrow"/>
                <w:color w:val="A6A6A6"/>
                <w:lang w:val="es-CR"/>
              </w:rPr>
              <w:t>sean</w:t>
            </w:r>
            <w:r w:rsidRPr="00485FB9">
              <w:rPr>
                <w:rFonts w:ascii="Arial Narrow" w:hAnsi="Arial Narrow"/>
                <w:color w:val="A6A6A6"/>
                <w:spacing w:val="1"/>
                <w:lang w:val="es-CR"/>
              </w:rPr>
              <w:t xml:space="preserve"> </w:t>
            </w:r>
            <w:r w:rsidRPr="00485FB9">
              <w:rPr>
                <w:rFonts w:ascii="Arial Narrow" w:hAnsi="Arial Narrow"/>
                <w:color w:val="A6A6A6"/>
                <w:lang w:val="es-CR"/>
              </w:rPr>
              <w:t>incorporadas</w:t>
            </w:r>
            <w:r w:rsidRPr="00485FB9">
              <w:rPr>
                <w:rFonts w:ascii="Arial Narrow" w:hAnsi="Arial Narrow"/>
                <w:color w:val="A6A6A6"/>
                <w:spacing w:val="1"/>
                <w:lang w:val="es-CR"/>
              </w:rPr>
              <w:t xml:space="preserve"> </w:t>
            </w:r>
            <w:r w:rsidRPr="00485FB9">
              <w:rPr>
                <w:rFonts w:ascii="Arial Narrow" w:hAnsi="Arial Narrow"/>
                <w:color w:val="A6A6A6"/>
                <w:lang w:val="es-CR"/>
              </w:rPr>
              <w:t>al</w:t>
            </w:r>
            <w:r w:rsidRPr="00485FB9">
              <w:rPr>
                <w:rFonts w:ascii="Arial Narrow" w:hAnsi="Arial Narrow"/>
                <w:color w:val="A6A6A6"/>
                <w:spacing w:val="1"/>
                <w:lang w:val="es-CR"/>
              </w:rPr>
              <w:t xml:space="preserve"> </w:t>
            </w:r>
            <w:r w:rsidRPr="00485FB9">
              <w:rPr>
                <w:rFonts w:ascii="Arial Narrow" w:hAnsi="Arial Narrow"/>
                <w:color w:val="A6A6A6"/>
                <w:lang w:val="es-CR"/>
              </w:rPr>
              <w:t>expediente</w:t>
            </w:r>
            <w:r w:rsidRPr="00485FB9">
              <w:rPr>
                <w:rFonts w:ascii="Arial Narrow" w:hAnsi="Arial Narrow"/>
                <w:color w:val="A6A6A6"/>
                <w:spacing w:val="1"/>
                <w:lang w:val="es-CR"/>
              </w:rPr>
              <w:t xml:space="preserve"> </w:t>
            </w:r>
            <w:r w:rsidRPr="00485FB9">
              <w:rPr>
                <w:rFonts w:ascii="Arial Narrow" w:hAnsi="Arial Narrow"/>
                <w:color w:val="A6A6A6"/>
                <w:lang w:val="es-CR"/>
              </w:rPr>
              <w:t>de</w:t>
            </w:r>
            <w:r w:rsidRPr="00485FB9">
              <w:rPr>
                <w:rFonts w:ascii="Arial Narrow" w:hAnsi="Arial Narrow"/>
                <w:color w:val="A6A6A6"/>
                <w:spacing w:val="1"/>
                <w:lang w:val="es-CR"/>
              </w:rPr>
              <w:t xml:space="preserve"> </w:t>
            </w:r>
            <w:r w:rsidRPr="00485FB9">
              <w:rPr>
                <w:rFonts w:ascii="Arial Narrow" w:hAnsi="Arial Narrow"/>
                <w:color w:val="A6A6A6"/>
                <w:lang w:val="es-CR"/>
              </w:rPr>
              <w:t>contratación</w:t>
            </w:r>
            <w:r w:rsidRPr="00485FB9">
              <w:rPr>
                <w:rFonts w:ascii="Arial Narrow" w:hAnsi="Arial Narrow"/>
                <w:color w:val="A6A6A6"/>
                <w:spacing w:val="41"/>
                <w:lang w:val="es-CR"/>
              </w:rPr>
              <w:t xml:space="preserve"> </w:t>
            </w:r>
            <w:r w:rsidRPr="00485FB9">
              <w:rPr>
                <w:rFonts w:ascii="Arial Narrow" w:hAnsi="Arial Narrow"/>
                <w:color w:val="A6A6A6"/>
                <w:lang w:val="es-CR"/>
              </w:rPr>
              <w:t>en</w:t>
            </w:r>
            <w:r w:rsidRPr="00485FB9">
              <w:rPr>
                <w:rFonts w:ascii="Arial Narrow" w:hAnsi="Arial Narrow"/>
                <w:color w:val="A6A6A6"/>
                <w:spacing w:val="41"/>
                <w:lang w:val="es-CR"/>
              </w:rPr>
              <w:t xml:space="preserve"> </w:t>
            </w:r>
            <w:r w:rsidRPr="00485FB9">
              <w:rPr>
                <w:rFonts w:ascii="Arial Narrow" w:hAnsi="Arial Narrow"/>
                <w:color w:val="A6A6A6"/>
                <w:lang w:val="es-CR"/>
              </w:rPr>
              <w:t>caso</w:t>
            </w:r>
            <w:r w:rsidRPr="00485FB9">
              <w:rPr>
                <w:rFonts w:ascii="Arial Narrow" w:hAnsi="Arial Narrow"/>
                <w:color w:val="A6A6A6"/>
                <w:spacing w:val="40"/>
                <w:lang w:val="es-CR"/>
              </w:rPr>
              <w:t xml:space="preserve"> </w:t>
            </w:r>
            <w:r w:rsidRPr="00485FB9">
              <w:rPr>
                <w:rFonts w:ascii="Arial Narrow" w:hAnsi="Arial Narrow"/>
                <w:color w:val="A6A6A6"/>
                <w:lang w:val="es-CR"/>
              </w:rPr>
              <w:t>de</w:t>
            </w:r>
            <w:r w:rsidRPr="00485FB9">
              <w:rPr>
                <w:rFonts w:ascii="Arial Narrow" w:hAnsi="Arial Narrow"/>
                <w:color w:val="A6A6A6"/>
                <w:spacing w:val="40"/>
                <w:lang w:val="es-CR"/>
              </w:rPr>
              <w:t xml:space="preserve"> </w:t>
            </w:r>
            <w:r w:rsidRPr="00485FB9">
              <w:rPr>
                <w:rFonts w:ascii="Arial Narrow" w:hAnsi="Arial Narrow"/>
                <w:color w:val="A6A6A6"/>
                <w:lang w:val="es-CR"/>
              </w:rPr>
              <w:t>haber</w:t>
            </w:r>
            <w:r w:rsidRPr="00485FB9">
              <w:rPr>
                <w:rFonts w:ascii="Arial Narrow" w:hAnsi="Arial Narrow"/>
                <w:color w:val="A6A6A6"/>
                <w:spacing w:val="40"/>
                <w:lang w:val="es-CR"/>
              </w:rPr>
              <w:t xml:space="preserve"> </w:t>
            </w:r>
            <w:r w:rsidRPr="00485FB9">
              <w:rPr>
                <w:rFonts w:ascii="Arial Narrow" w:hAnsi="Arial Narrow"/>
                <w:color w:val="A6A6A6"/>
                <w:lang w:val="es-CR"/>
              </w:rPr>
              <w:t>omitido</w:t>
            </w:r>
          </w:p>
          <w:p w14:paraId="783CF695" w14:textId="77777777" w:rsidR="00C604CA" w:rsidRPr="00485FB9" w:rsidRDefault="00C604CA" w:rsidP="002C7CC6">
            <w:pPr>
              <w:pStyle w:val="TableParagraph"/>
              <w:spacing w:before="1" w:line="223" w:lineRule="exact"/>
              <w:ind w:left="106"/>
              <w:jc w:val="both"/>
              <w:rPr>
                <w:rFonts w:ascii="Arial Narrow" w:hAnsi="Arial Narrow"/>
                <w:lang w:val="es-CR"/>
              </w:rPr>
            </w:pPr>
            <w:r w:rsidRPr="00485FB9">
              <w:rPr>
                <w:rFonts w:ascii="Arial Narrow" w:hAnsi="Arial Narrow"/>
                <w:color w:val="A6A6A6"/>
                <w:lang w:val="es-CR"/>
              </w:rPr>
              <w:t>dicho</w:t>
            </w:r>
            <w:r w:rsidRPr="00485FB9">
              <w:rPr>
                <w:rFonts w:ascii="Arial Narrow" w:hAnsi="Arial Narrow"/>
                <w:color w:val="A6A6A6"/>
                <w:spacing w:val="-2"/>
                <w:lang w:val="es-CR"/>
              </w:rPr>
              <w:t xml:space="preserve"> </w:t>
            </w:r>
            <w:r w:rsidRPr="00485FB9">
              <w:rPr>
                <w:rFonts w:ascii="Arial Narrow" w:hAnsi="Arial Narrow"/>
                <w:color w:val="A6A6A6"/>
                <w:lang w:val="es-CR"/>
              </w:rPr>
              <w:t>envío)</w:t>
            </w:r>
          </w:p>
        </w:tc>
      </w:tr>
      <w:tr w:rsidR="00C604CA" w:rsidRPr="00485FB9" w14:paraId="7CA85B47" w14:textId="77777777" w:rsidTr="00C604CA">
        <w:trPr>
          <w:trHeight w:val="976"/>
          <w:jc w:val="center"/>
        </w:trPr>
        <w:tc>
          <w:tcPr>
            <w:tcW w:w="4642" w:type="dxa"/>
            <w:gridSpan w:val="3"/>
            <w:shd w:val="clear" w:color="auto" w:fill="9CC2E4"/>
          </w:tcPr>
          <w:p w14:paraId="26B771AA" w14:textId="77777777" w:rsidR="00C604CA" w:rsidRPr="00485FB9" w:rsidRDefault="00C604CA" w:rsidP="002C7CC6">
            <w:pPr>
              <w:pStyle w:val="TableParagraph"/>
              <w:ind w:left="107" w:right="95"/>
              <w:jc w:val="both"/>
              <w:rPr>
                <w:rFonts w:ascii="Arial Narrow" w:hAnsi="Arial Narrow"/>
                <w:b/>
                <w:lang w:val="es-CR"/>
              </w:rPr>
            </w:pPr>
            <w:r w:rsidRPr="00485FB9">
              <w:rPr>
                <w:rFonts w:ascii="Arial Narrow" w:hAnsi="Arial Narrow"/>
                <w:lang w:val="es-CR"/>
              </w:rPr>
              <w:t>Indicar si el objeto de la contratación fue recibido a</w:t>
            </w:r>
            <w:r w:rsidRPr="00485FB9">
              <w:rPr>
                <w:rFonts w:ascii="Arial Narrow" w:hAnsi="Arial Narrow"/>
                <w:spacing w:val="1"/>
                <w:lang w:val="es-CR"/>
              </w:rPr>
              <w:t xml:space="preserve"> </w:t>
            </w:r>
            <w:r w:rsidRPr="00485FB9">
              <w:rPr>
                <w:rFonts w:ascii="Arial Narrow" w:hAnsi="Arial Narrow"/>
                <w:lang w:val="es-CR"/>
              </w:rPr>
              <w:t>satisfacción y procede realizar el pago de las facturas</w:t>
            </w:r>
            <w:r w:rsidRPr="00485FB9">
              <w:rPr>
                <w:rFonts w:ascii="Arial Narrow" w:hAnsi="Arial Narrow"/>
                <w:spacing w:val="1"/>
                <w:lang w:val="es-CR"/>
              </w:rPr>
              <w:t xml:space="preserve"> </w:t>
            </w:r>
            <w:r w:rsidRPr="00485FB9">
              <w:rPr>
                <w:rFonts w:ascii="Arial Narrow" w:hAnsi="Arial Narrow"/>
                <w:lang w:val="es-CR"/>
              </w:rPr>
              <w:t>detalladas</w:t>
            </w:r>
            <w:r w:rsidRPr="00485FB9">
              <w:rPr>
                <w:rFonts w:ascii="Arial Narrow" w:hAnsi="Arial Narrow"/>
                <w:spacing w:val="14"/>
                <w:lang w:val="es-CR"/>
              </w:rPr>
              <w:t xml:space="preserve"> </w:t>
            </w:r>
            <w:r w:rsidRPr="00485FB9">
              <w:rPr>
                <w:rFonts w:ascii="Arial Narrow" w:hAnsi="Arial Narrow"/>
                <w:lang w:val="es-CR"/>
              </w:rPr>
              <w:t>en</w:t>
            </w:r>
            <w:r w:rsidRPr="00485FB9">
              <w:rPr>
                <w:rFonts w:ascii="Arial Narrow" w:hAnsi="Arial Narrow"/>
                <w:spacing w:val="16"/>
                <w:lang w:val="es-CR"/>
              </w:rPr>
              <w:t xml:space="preserve"> </w:t>
            </w:r>
            <w:r w:rsidRPr="00485FB9">
              <w:rPr>
                <w:rFonts w:ascii="Arial Narrow" w:hAnsi="Arial Narrow"/>
                <w:lang w:val="es-CR"/>
              </w:rPr>
              <w:t>el</w:t>
            </w:r>
            <w:r w:rsidRPr="00485FB9">
              <w:rPr>
                <w:rFonts w:ascii="Arial Narrow" w:hAnsi="Arial Narrow"/>
                <w:spacing w:val="12"/>
                <w:lang w:val="es-CR"/>
              </w:rPr>
              <w:t xml:space="preserve"> </w:t>
            </w:r>
            <w:r w:rsidRPr="00485FB9">
              <w:rPr>
                <w:rFonts w:ascii="Arial Narrow" w:hAnsi="Arial Narrow"/>
                <w:lang w:val="es-CR"/>
              </w:rPr>
              <w:t>punto.</w:t>
            </w:r>
            <w:r w:rsidRPr="00485FB9">
              <w:rPr>
                <w:rFonts w:ascii="Arial Narrow" w:hAnsi="Arial Narrow"/>
                <w:spacing w:val="13"/>
                <w:lang w:val="es-CR"/>
              </w:rPr>
              <w:t xml:space="preserve"> </w:t>
            </w:r>
            <w:r w:rsidRPr="00485FB9">
              <w:rPr>
                <w:rFonts w:ascii="Arial Narrow" w:hAnsi="Arial Narrow"/>
                <w:b/>
                <w:lang w:val="es-CR"/>
              </w:rPr>
              <w:t>Este</w:t>
            </w:r>
            <w:r w:rsidRPr="00485FB9">
              <w:rPr>
                <w:rFonts w:ascii="Arial Narrow" w:hAnsi="Arial Narrow"/>
                <w:b/>
                <w:spacing w:val="9"/>
                <w:lang w:val="es-CR"/>
              </w:rPr>
              <w:t xml:space="preserve"> </w:t>
            </w:r>
            <w:r w:rsidRPr="00485FB9">
              <w:rPr>
                <w:rFonts w:ascii="Arial Narrow" w:hAnsi="Arial Narrow"/>
                <w:b/>
                <w:lang w:val="es-CR"/>
              </w:rPr>
              <w:t>detalle</w:t>
            </w:r>
            <w:r w:rsidRPr="00485FB9">
              <w:rPr>
                <w:rFonts w:ascii="Arial Narrow" w:hAnsi="Arial Narrow"/>
                <w:b/>
                <w:spacing w:val="14"/>
                <w:lang w:val="es-CR"/>
              </w:rPr>
              <w:t xml:space="preserve"> </w:t>
            </w:r>
            <w:r w:rsidRPr="00485FB9">
              <w:rPr>
                <w:rFonts w:ascii="Arial Narrow" w:hAnsi="Arial Narrow"/>
                <w:b/>
                <w:lang w:val="es-CR"/>
              </w:rPr>
              <w:t>debe</w:t>
            </w:r>
            <w:r w:rsidRPr="00485FB9">
              <w:rPr>
                <w:rFonts w:ascii="Arial Narrow" w:hAnsi="Arial Narrow"/>
                <w:b/>
                <w:spacing w:val="14"/>
                <w:lang w:val="es-CR"/>
              </w:rPr>
              <w:t xml:space="preserve"> </w:t>
            </w:r>
            <w:r w:rsidRPr="00485FB9">
              <w:rPr>
                <w:rFonts w:ascii="Arial Narrow" w:hAnsi="Arial Narrow"/>
                <w:b/>
                <w:lang w:val="es-CR"/>
              </w:rPr>
              <w:t>ser</w:t>
            </w:r>
            <w:r w:rsidRPr="00485FB9">
              <w:rPr>
                <w:rFonts w:ascii="Arial Narrow" w:hAnsi="Arial Narrow"/>
                <w:b/>
                <w:spacing w:val="14"/>
                <w:lang w:val="es-CR"/>
              </w:rPr>
              <w:t xml:space="preserve"> </w:t>
            </w:r>
            <w:r w:rsidRPr="00485FB9">
              <w:rPr>
                <w:rFonts w:ascii="Arial Narrow" w:hAnsi="Arial Narrow"/>
                <w:b/>
                <w:lang w:val="es-CR"/>
              </w:rPr>
              <w:t>amplio,</w:t>
            </w:r>
          </w:p>
          <w:p w14:paraId="66903D74" w14:textId="77777777" w:rsidR="00C604CA" w:rsidRPr="00485FB9" w:rsidRDefault="00C604CA" w:rsidP="002C7CC6">
            <w:pPr>
              <w:pStyle w:val="TableParagraph"/>
              <w:spacing w:before="1" w:line="223" w:lineRule="exact"/>
              <w:ind w:left="107"/>
              <w:jc w:val="both"/>
              <w:rPr>
                <w:rFonts w:ascii="Arial Narrow" w:hAnsi="Arial Narrow"/>
                <w:b/>
                <w:lang w:val="es-CR"/>
              </w:rPr>
            </w:pPr>
            <w:r w:rsidRPr="00485FB9">
              <w:rPr>
                <w:rFonts w:ascii="Arial Narrow" w:hAnsi="Arial Narrow"/>
                <w:b/>
                <w:lang w:val="es-CR"/>
              </w:rPr>
              <w:t>suficiente</w:t>
            </w:r>
            <w:r w:rsidRPr="00485FB9">
              <w:rPr>
                <w:rFonts w:ascii="Arial Narrow" w:hAnsi="Arial Narrow"/>
                <w:b/>
                <w:spacing w:val="-3"/>
                <w:lang w:val="es-CR"/>
              </w:rPr>
              <w:t xml:space="preserve"> </w:t>
            </w:r>
            <w:r w:rsidRPr="00485FB9">
              <w:rPr>
                <w:rFonts w:ascii="Arial Narrow" w:hAnsi="Arial Narrow"/>
                <w:b/>
                <w:lang w:val="es-CR"/>
              </w:rPr>
              <w:t>y</w:t>
            </w:r>
            <w:r w:rsidRPr="00485FB9">
              <w:rPr>
                <w:rFonts w:ascii="Arial Narrow" w:hAnsi="Arial Narrow"/>
                <w:b/>
                <w:spacing w:val="-4"/>
                <w:lang w:val="es-CR"/>
              </w:rPr>
              <w:t xml:space="preserve"> </w:t>
            </w:r>
            <w:r w:rsidRPr="00485FB9">
              <w:rPr>
                <w:rFonts w:ascii="Arial Narrow" w:hAnsi="Arial Narrow"/>
                <w:b/>
                <w:lang w:val="es-CR"/>
              </w:rPr>
              <w:t>claro</w:t>
            </w:r>
          </w:p>
        </w:tc>
        <w:tc>
          <w:tcPr>
            <w:tcW w:w="6278" w:type="dxa"/>
            <w:gridSpan w:val="8"/>
          </w:tcPr>
          <w:p w14:paraId="46927BE8" w14:textId="77777777" w:rsidR="00C604CA" w:rsidRPr="00485FB9" w:rsidRDefault="00C604CA" w:rsidP="002C7CC6">
            <w:pPr>
              <w:pStyle w:val="TableParagraph"/>
              <w:spacing w:before="1" w:line="223" w:lineRule="exact"/>
              <w:ind w:left="105"/>
              <w:rPr>
                <w:rFonts w:ascii="Arial Narrow" w:hAnsi="Arial Narrow"/>
                <w:lang w:val="es-CR"/>
              </w:rPr>
            </w:pPr>
          </w:p>
        </w:tc>
      </w:tr>
      <w:tr w:rsidR="00C604CA" w:rsidRPr="00485FB9" w14:paraId="40F974D6" w14:textId="77777777" w:rsidTr="00C604CA">
        <w:trPr>
          <w:trHeight w:val="486"/>
          <w:jc w:val="center"/>
        </w:trPr>
        <w:tc>
          <w:tcPr>
            <w:tcW w:w="4642" w:type="dxa"/>
            <w:gridSpan w:val="3"/>
            <w:shd w:val="clear" w:color="auto" w:fill="9CC2E4"/>
          </w:tcPr>
          <w:p w14:paraId="61C2B77D" w14:textId="77777777" w:rsidR="00C604CA" w:rsidRPr="00485FB9" w:rsidRDefault="00C604CA" w:rsidP="002C7CC6">
            <w:pPr>
              <w:pStyle w:val="TableParagraph"/>
              <w:spacing w:line="243" w:lineRule="exact"/>
              <w:ind w:left="107"/>
              <w:rPr>
                <w:rFonts w:ascii="Arial Narrow" w:hAnsi="Arial Narrow"/>
                <w:lang w:val="es-CR"/>
              </w:rPr>
            </w:pPr>
            <w:r w:rsidRPr="00485FB9">
              <w:rPr>
                <w:rFonts w:ascii="Arial Narrow" w:hAnsi="Arial Narrow"/>
                <w:lang w:val="es-CR"/>
              </w:rPr>
              <w:t>Nombre</w:t>
            </w:r>
            <w:r w:rsidRPr="00485FB9">
              <w:rPr>
                <w:rFonts w:ascii="Arial Narrow" w:hAnsi="Arial Narrow"/>
                <w:spacing w:val="18"/>
                <w:lang w:val="es-CR"/>
              </w:rPr>
              <w:t xml:space="preserve"> </w:t>
            </w:r>
            <w:r w:rsidRPr="00485FB9">
              <w:rPr>
                <w:rFonts w:ascii="Arial Narrow" w:hAnsi="Arial Narrow"/>
                <w:lang w:val="es-CR"/>
              </w:rPr>
              <w:t>del</w:t>
            </w:r>
            <w:r w:rsidRPr="00485FB9">
              <w:rPr>
                <w:rFonts w:ascii="Arial Narrow" w:hAnsi="Arial Narrow"/>
                <w:spacing w:val="18"/>
                <w:lang w:val="es-CR"/>
              </w:rPr>
              <w:t xml:space="preserve"> </w:t>
            </w:r>
            <w:r w:rsidRPr="00485FB9">
              <w:rPr>
                <w:rFonts w:ascii="Arial Narrow" w:hAnsi="Arial Narrow"/>
                <w:lang w:val="es-CR"/>
              </w:rPr>
              <w:t>funcionario</w:t>
            </w:r>
            <w:r w:rsidRPr="00485FB9">
              <w:rPr>
                <w:rFonts w:ascii="Arial Narrow" w:hAnsi="Arial Narrow"/>
                <w:spacing w:val="19"/>
                <w:lang w:val="es-CR"/>
              </w:rPr>
              <w:t xml:space="preserve"> </w:t>
            </w:r>
            <w:r w:rsidRPr="00485FB9">
              <w:rPr>
                <w:rFonts w:ascii="Arial Narrow" w:hAnsi="Arial Narrow"/>
                <w:lang w:val="es-CR"/>
              </w:rPr>
              <w:t>Responsable</w:t>
            </w:r>
            <w:r w:rsidRPr="00485FB9">
              <w:rPr>
                <w:rFonts w:ascii="Arial Narrow" w:hAnsi="Arial Narrow"/>
                <w:spacing w:val="18"/>
                <w:lang w:val="es-CR"/>
              </w:rPr>
              <w:t xml:space="preserve"> </w:t>
            </w:r>
            <w:r w:rsidRPr="00485FB9">
              <w:rPr>
                <w:rFonts w:ascii="Arial Narrow" w:hAnsi="Arial Narrow"/>
                <w:lang w:val="es-CR"/>
              </w:rPr>
              <w:t>de</w:t>
            </w:r>
            <w:r w:rsidRPr="00485FB9">
              <w:rPr>
                <w:rFonts w:ascii="Arial Narrow" w:hAnsi="Arial Narrow"/>
                <w:spacing w:val="18"/>
                <w:lang w:val="es-CR"/>
              </w:rPr>
              <w:t xml:space="preserve"> </w:t>
            </w:r>
            <w:r w:rsidRPr="00485FB9">
              <w:rPr>
                <w:rFonts w:ascii="Arial Narrow" w:hAnsi="Arial Narrow"/>
                <w:lang w:val="es-CR"/>
              </w:rPr>
              <w:t>la</w:t>
            </w:r>
            <w:r w:rsidRPr="00485FB9">
              <w:rPr>
                <w:rFonts w:ascii="Arial Narrow" w:hAnsi="Arial Narrow"/>
                <w:spacing w:val="16"/>
                <w:lang w:val="es-CR"/>
              </w:rPr>
              <w:t xml:space="preserve"> </w:t>
            </w:r>
            <w:r w:rsidRPr="00485FB9">
              <w:rPr>
                <w:rFonts w:ascii="Arial Narrow" w:hAnsi="Arial Narrow"/>
                <w:lang w:val="es-CR"/>
              </w:rPr>
              <w:t>recepción de los bienes</w:t>
            </w:r>
          </w:p>
        </w:tc>
        <w:tc>
          <w:tcPr>
            <w:tcW w:w="2443" w:type="dxa"/>
            <w:gridSpan w:val="3"/>
          </w:tcPr>
          <w:p w14:paraId="06062AA1" w14:textId="77777777" w:rsidR="00C604CA" w:rsidRPr="00485FB9" w:rsidRDefault="00C604CA" w:rsidP="002C7CC6">
            <w:pPr>
              <w:pStyle w:val="TableParagraph"/>
              <w:spacing w:line="223" w:lineRule="exact"/>
              <w:ind w:left="187" w:right="112"/>
              <w:jc w:val="center"/>
              <w:rPr>
                <w:rFonts w:ascii="Arial Narrow" w:hAnsi="Arial Narrow"/>
                <w:lang w:val="es-CR"/>
              </w:rPr>
            </w:pPr>
          </w:p>
        </w:tc>
        <w:tc>
          <w:tcPr>
            <w:tcW w:w="2414" w:type="dxa"/>
            <w:gridSpan w:val="4"/>
            <w:shd w:val="clear" w:color="auto" w:fill="9CC2E4"/>
          </w:tcPr>
          <w:p w14:paraId="359E0B66" w14:textId="77777777" w:rsidR="00C604CA" w:rsidRPr="00485FB9" w:rsidRDefault="00C604CA" w:rsidP="002C7CC6">
            <w:pPr>
              <w:pStyle w:val="TableParagraph"/>
              <w:spacing w:line="243" w:lineRule="exact"/>
              <w:ind w:left="97"/>
              <w:rPr>
                <w:rFonts w:ascii="Arial Narrow" w:hAnsi="Arial Narrow"/>
                <w:lang w:val="es-CR"/>
              </w:rPr>
            </w:pPr>
            <w:r w:rsidRPr="00485FB9">
              <w:rPr>
                <w:rFonts w:ascii="Arial Narrow" w:hAnsi="Arial Narrow"/>
                <w:lang w:val="es-CR"/>
              </w:rPr>
              <w:t>Fecha</w:t>
            </w:r>
            <w:r w:rsidRPr="00485FB9">
              <w:rPr>
                <w:rFonts w:ascii="Arial Narrow" w:hAnsi="Arial Narrow"/>
                <w:spacing w:val="29"/>
                <w:lang w:val="es-CR"/>
              </w:rPr>
              <w:t xml:space="preserve"> </w:t>
            </w:r>
            <w:r w:rsidRPr="00485FB9">
              <w:rPr>
                <w:rFonts w:ascii="Arial Narrow" w:hAnsi="Arial Narrow"/>
                <w:lang w:val="es-CR"/>
              </w:rPr>
              <w:t>en</w:t>
            </w:r>
            <w:r w:rsidRPr="00485FB9">
              <w:rPr>
                <w:rFonts w:ascii="Arial Narrow" w:hAnsi="Arial Narrow"/>
                <w:spacing w:val="30"/>
                <w:lang w:val="es-CR"/>
              </w:rPr>
              <w:t xml:space="preserve"> </w:t>
            </w:r>
            <w:r w:rsidRPr="00485FB9">
              <w:rPr>
                <w:rFonts w:ascii="Arial Narrow" w:hAnsi="Arial Narrow"/>
                <w:lang w:val="es-CR"/>
              </w:rPr>
              <w:t>que</w:t>
            </w:r>
            <w:r w:rsidRPr="00485FB9">
              <w:rPr>
                <w:rFonts w:ascii="Arial Narrow" w:hAnsi="Arial Narrow"/>
                <w:spacing w:val="28"/>
                <w:lang w:val="es-CR"/>
              </w:rPr>
              <w:t xml:space="preserve"> </w:t>
            </w:r>
            <w:r w:rsidRPr="00485FB9">
              <w:rPr>
                <w:rFonts w:ascii="Arial Narrow" w:hAnsi="Arial Narrow"/>
                <w:lang w:val="es-CR"/>
              </w:rPr>
              <w:t>se</w:t>
            </w:r>
            <w:r w:rsidRPr="00485FB9">
              <w:rPr>
                <w:rFonts w:ascii="Arial Narrow" w:hAnsi="Arial Narrow"/>
                <w:spacing w:val="29"/>
                <w:lang w:val="es-CR"/>
              </w:rPr>
              <w:t xml:space="preserve"> </w:t>
            </w:r>
            <w:r w:rsidRPr="00485FB9">
              <w:rPr>
                <w:rFonts w:ascii="Arial Narrow" w:hAnsi="Arial Narrow"/>
                <w:lang w:val="es-CR"/>
              </w:rPr>
              <w:t>recibió</w:t>
            </w:r>
            <w:r w:rsidRPr="00485FB9">
              <w:rPr>
                <w:rFonts w:ascii="Arial Narrow" w:hAnsi="Arial Narrow"/>
                <w:spacing w:val="31"/>
                <w:lang w:val="es-CR"/>
              </w:rPr>
              <w:t xml:space="preserve"> </w:t>
            </w:r>
            <w:r w:rsidRPr="00485FB9">
              <w:rPr>
                <w:rFonts w:ascii="Arial Narrow" w:hAnsi="Arial Narrow"/>
                <w:lang w:val="es-CR"/>
              </w:rPr>
              <w:t>a</w:t>
            </w:r>
          </w:p>
          <w:p w14:paraId="0B2828A4" w14:textId="77777777" w:rsidR="00C604CA" w:rsidRPr="00485FB9" w:rsidRDefault="00C604CA" w:rsidP="002C7CC6">
            <w:pPr>
              <w:pStyle w:val="TableParagraph"/>
              <w:spacing w:line="223" w:lineRule="exact"/>
              <w:ind w:left="97"/>
              <w:rPr>
                <w:rFonts w:ascii="Arial Narrow" w:hAnsi="Arial Narrow"/>
                <w:lang w:val="es-CR"/>
              </w:rPr>
            </w:pPr>
            <w:r w:rsidRPr="00485FB9">
              <w:rPr>
                <w:rFonts w:ascii="Arial Narrow" w:hAnsi="Arial Narrow"/>
                <w:lang w:val="es-CR"/>
              </w:rPr>
              <w:t>conformidad</w:t>
            </w:r>
            <w:r w:rsidRPr="00485FB9">
              <w:rPr>
                <w:rFonts w:ascii="Arial Narrow" w:hAnsi="Arial Narrow"/>
                <w:spacing w:val="-2"/>
                <w:lang w:val="es-CR"/>
              </w:rPr>
              <w:t xml:space="preserve"> </w:t>
            </w:r>
            <w:r w:rsidRPr="00485FB9">
              <w:rPr>
                <w:rFonts w:ascii="Arial Narrow" w:hAnsi="Arial Narrow"/>
                <w:lang w:val="es-CR"/>
              </w:rPr>
              <w:t>de los bienes.</w:t>
            </w:r>
          </w:p>
        </w:tc>
        <w:tc>
          <w:tcPr>
            <w:tcW w:w="1421" w:type="dxa"/>
          </w:tcPr>
          <w:p w14:paraId="1EABD43A" w14:textId="77777777" w:rsidR="00C604CA" w:rsidRPr="00485FB9" w:rsidRDefault="00C604CA" w:rsidP="002C7CC6">
            <w:pPr>
              <w:pStyle w:val="TableParagraph"/>
              <w:spacing w:line="223" w:lineRule="exact"/>
              <w:ind w:left="148" w:right="147"/>
              <w:jc w:val="center"/>
              <w:rPr>
                <w:rFonts w:ascii="Arial Narrow" w:hAnsi="Arial Narrow"/>
                <w:lang w:val="es-CR"/>
              </w:rPr>
            </w:pPr>
          </w:p>
        </w:tc>
      </w:tr>
      <w:tr w:rsidR="00C604CA" w:rsidRPr="00485FB9" w14:paraId="5D66D4DD" w14:textId="77777777" w:rsidTr="00C604CA">
        <w:trPr>
          <w:trHeight w:val="343"/>
          <w:jc w:val="center"/>
        </w:trPr>
        <w:tc>
          <w:tcPr>
            <w:tcW w:w="10920" w:type="dxa"/>
            <w:gridSpan w:val="11"/>
            <w:shd w:val="clear" w:color="auto" w:fill="1F4E79"/>
          </w:tcPr>
          <w:p w14:paraId="3D03FF53" w14:textId="77777777" w:rsidR="00C604CA" w:rsidRPr="00485FB9" w:rsidRDefault="00C604CA" w:rsidP="002C7CC6">
            <w:pPr>
              <w:pStyle w:val="TableParagraph"/>
              <w:spacing w:line="323" w:lineRule="exact"/>
              <w:ind w:left="1536"/>
              <w:rPr>
                <w:rFonts w:ascii="Arial Narrow" w:hAnsi="Arial Narrow"/>
                <w:lang w:val="es-CR"/>
              </w:rPr>
            </w:pPr>
            <w:r w:rsidRPr="00485FB9">
              <w:rPr>
                <w:rFonts w:ascii="Arial Narrow" w:hAnsi="Arial Narrow"/>
                <w:color w:val="FFFFFF"/>
                <w:lang w:val="es-CR"/>
              </w:rPr>
              <w:t>3.</w:t>
            </w:r>
            <w:r w:rsidRPr="00485FB9">
              <w:rPr>
                <w:rFonts w:ascii="Arial Narrow" w:hAnsi="Arial Narrow"/>
                <w:color w:val="FFFFFF"/>
                <w:spacing w:val="-2"/>
                <w:lang w:val="es-CR"/>
              </w:rPr>
              <w:t xml:space="preserve"> </w:t>
            </w:r>
            <w:r w:rsidRPr="00485FB9">
              <w:rPr>
                <w:rFonts w:ascii="Arial Narrow" w:hAnsi="Arial Narrow"/>
                <w:color w:val="FFFFFF"/>
                <w:lang w:val="es-CR"/>
              </w:rPr>
              <w:t>INFORMACIÓN</w:t>
            </w:r>
            <w:r w:rsidRPr="00485FB9">
              <w:rPr>
                <w:rFonts w:ascii="Arial Narrow" w:hAnsi="Arial Narrow"/>
                <w:color w:val="FFFFFF"/>
                <w:spacing w:val="-1"/>
                <w:lang w:val="es-CR"/>
              </w:rPr>
              <w:t xml:space="preserve"> </w:t>
            </w:r>
            <w:r w:rsidRPr="00485FB9">
              <w:rPr>
                <w:rFonts w:ascii="Arial Narrow" w:hAnsi="Arial Narrow"/>
                <w:color w:val="FFFFFF"/>
                <w:lang w:val="es-CR"/>
              </w:rPr>
              <w:t>SOBRE</w:t>
            </w:r>
            <w:r w:rsidRPr="00485FB9">
              <w:rPr>
                <w:rFonts w:ascii="Arial Narrow" w:hAnsi="Arial Narrow"/>
                <w:color w:val="FFFFFF"/>
                <w:spacing w:val="-3"/>
                <w:lang w:val="es-CR"/>
              </w:rPr>
              <w:t xml:space="preserve"> </w:t>
            </w:r>
            <w:r w:rsidRPr="00485FB9">
              <w:rPr>
                <w:rFonts w:ascii="Arial Narrow" w:hAnsi="Arial Narrow"/>
                <w:color w:val="FFFFFF"/>
                <w:lang w:val="es-CR"/>
              </w:rPr>
              <w:t>APLICACIÓN</w:t>
            </w:r>
            <w:r w:rsidRPr="00485FB9">
              <w:rPr>
                <w:rFonts w:ascii="Arial Narrow" w:hAnsi="Arial Narrow"/>
                <w:color w:val="FFFFFF"/>
                <w:spacing w:val="-2"/>
                <w:lang w:val="es-CR"/>
              </w:rPr>
              <w:t xml:space="preserve"> </w:t>
            </w:r>
            <w:r w:rsidRPr="00485FB9">
              <w:rPr>
                <w:rFonts w:ascii="Arial Narrow" w:hAnsi="Arial Narrow"/>
                <w:color w:val="FFFFFF"/>
                <w:lang w:val="es-CR"/>
              </w:rPr>
              <w:t>DE</w:t>
            </w:r>
            <w:r w:rsidRPr="00485FB9">
              <w:rPr>
                <w:rFonts w:ascii="Arial Narrow" w:hAnsi="Arial Narrow"/>
                <w:color w:val="FFFFFF"/>
                <w:spacing w:val="-3"/>
                <w:lang w:val="es-CR"/>
              </w:rPr>
              <w:t xml:space="preserve"> </w:t>
            </w:r>
            <w:r w:rsidRPr="00485FB9">
              <w:rPr>
                <w:rFonts w:ascii="Arial Narrow" w:hAnsi="Arial Narrow"/>
                <w:color w:val="FFFFFF"/>
                <w:lang w:val="es-CR"/>
              </w:rPr>
              <w:t>CLÁUSULA</w:t>
            </w:r>
            <w:r w:rsidRPr="00485FB9">
              <w:rPr>
                <w:rFonts w:ascii="Arial Narrow" w:hAnsi="Arial Narrow"/>
                <w:color w:val="FFFFFF"/>
                <w:spacing w:val="-2"/>
                <w:lang w:val="es-CR"/>
              </w:rPr>
              <w:t xml:space="preserve"> </w:t>
            </w:r>
            <w:r w:rsidRPr="00485FB9">
              <w:rPr>
                <w:rFonts w:ascii="Arial Narrow" w:hAnsi="Arial Narrow"/>
                <w:color w:val="FFFFFF"/>
                <w:lang w:val="es-CR"/>
              </w:rPr>
              <w:t>PENAL</w:t>
            </w:r>
            <w:r w:rsidRPr="00485FB9">
              <w:rPr>
                <w:rFonts w:ascii="Arial Narrow" w:hAnsi="Arial Narrow"/>
                <w:color w:val="FFFFFF"/>
                <w:spacing w:val="-1"/>
                <w:lang w:val="es-CR"/>
              </w:rPr>
              <w:t xml:space="preserve"> </w:t>
            </w:r>
            <w:r w:rsidRPr="00485FB9">
              <w:rPr>
                <w:rFonts w:ascii="Arial Narrow" w:hAnsi="Arial Narrow"/>
                <w:color w:val="FFFFFF"/>
                <w:lang w:val="es-CR"/>
              </w:rPr>
              <w:t>O</w:t>
            </w:r>
            <w:r w:rsidRPr="00485FB9">
              <w:rPr>
                <w:rFonts w:ascii="Arial Narrow" w:hAnsi="Arial Narrow"/>
                <w:color w:val="FFFFFF"/>
                <w:spacing w:val="-5"/>
                <w:lang w:val="es-CR"/>
              </w:rPr>
              <w:t xml:space="preserve"> </w:t>
            </w:r>
            <w:r w:rsidRPr="00485FB9">
              <w:rPr>
                <w:rFonts w:ascii="Arial Narrow" w:hAnsi="Arial Narrow"/>
                <w:color w:val="FFFFFF"/>
                <w:lang w:val="es-CR"/>
              </w:rPr>
              <w:t>MULTA</w:t>
            </w:r>
          </w:p>
        </w:tc>
      </w:tr>
      <w:tr w:rsidR="00C604CA" w:rsidRPr="00485FB9" w14:paraId="29B36B46" w14:textId="77777777" w:rsidTr="00C604CA">
        <w:trPr>
          <w:trHeight w:val="731"/>
          <w:jc w:val="center"/>
        </w:trPr>
        <w:tc>
          <w:tcPr>
            <w:tcW w:w="10920" w:type="dxa"/>
            <w:gridSpan w:val="11"/>
            <w:shd w:val="clear" w:color="auto" w:fill="9CC2E4"/>
          </w:tcPr>
          <w:p w14:paraId="4D010796" w14:textId="77777777" w:rsidR="00C604CA" w:rsidRPr="00485FB9" w:rsidRDefault="00C604CA" w:rsidP="002C7CC6">
            <w:pPr>
              <w:pStyle w:val="TableParagraph"/>
              <w:spacing w:before="1"/>
              <w:ind w:left="107" w:right="68"/>
              <w:rPr>
                <w:rFonts w:ascii="Arial Narrow" w:hAnsi="Arial Narrow"/>
                <w:lang w:val="es-CR"/>
              </w:rPr>
            </w:pPr>
            <w:r w:rsidRPr="00485FB9">
              <w:rPr>
                <w:rFonts w:ascii="Arial Narrow" w:hAnsi="Arial Narrow"/>
                <w:spacing w:val="-1"/>
                <w:lang w:val="es-CR"/>
              </w:rPr>
              <w:t>En</w:t>
            </w:r>
            <w:r w:rsidRPr="00485FB9">
              <w:rPr>
                <w:rFonts w:ascii="Arial Narrow" w:hAnsi="Arial Narrow"/>
                <w:spacing w:val="-9"/>
                <w:lang w:val="es-CR"/>
              </w:rPr>
              <w:t xml:space="preserve"> </w:t>
            </w:r>
            <w:r w:rsidRPr="00485FB9">
              <w:rPr>
                <w:rFonts w:ascii="Arial Narrow" w:hAnsi="Arial Narrow"/>
                <w:spacing w:val="-1"/>
                <w:lang w:val="es-CR"/>
              </w:rPr>
              <w:t>caso</w:t>
            </w:r>
            <w:r w:rsidRPr="00485FB9">
              <w:rPr>
                <w:rFonts w:ascii="Arial Narrow" w:hAnsi="Arial Narrow"/>
                <w:spacing w:val="-10"/>
                <w:lang w:val="es-CR"/>
              </w:rPr>
              <w:t xml:space="preserve"> </w:t>
            </w:r>
            <w:r w:rsidRPr="00485FB9">
              <w:rPr>
                <w:rFonts w:ascii="Arial Narrow" w:hAnsi="Arial Narrow"/>
                <w:spacing w:val="-1"/>
                <w:lang w:val="es-CR"/>
              </w:rPr>
              <w:t>de</w:t>
            </w:r>
            <w:r w:rsidRPr="00485FB9">
              <w:rPr>
                <w:rFonts w:ascii="Arial Narrow" w:hAnsi="Arial Narrow"/>
                <w:spacing w:val="-9"/>
                <w:lang w:val="es-CR"/>
              </w:rPr>
              <w:t xml:space="preserve"> </w:t>
            </w:r>
            <w:r w:rsidRPr="00485FB9">
              <w:rPr>
                <w:rFonts w:ascii="Arial Narrow" w:hAnsi="Arial Narrow"/>
                <w:spacing w:val="-1"/>
                <w:lang w:val="es-CR"/>
              </w:rPr>
              <w:t>que</w:t>
            </w:r>
            <w:r w:rsidRPr="00485FB9">
              <w:rPr>
                <w:rFonts w:ascii="Arial Narrow" w:hAnsi="Arial Narrow"/>
                <w:spacing w:val="-10"/>
                <w:lang w:val="es-CR"/>
              </w:rPr>
              <w:t xml:space="preserve"> </w:t>
            </w:r>
            <w:r w:rsidRPr="00485FB9">
              <w:rPr>
                <w:rFonts w:ascii="Arial Narrow" w:hAnsi="Arial Narrow"/>
                <w:spacing w:val="-1"/>
                <w:lang w:val="es-CR"/>
              </w:rPr>
              <w:t>proceda</w:t>
            </w:r>
            <w:r w:rsidRPr="00485FB9">
              <w:rPr>
                <w:rFonts w:ascii="Arial Narrow" w:hAnsi="Arial Narrow"/>
                <w:spacing w:val="-8"/>
                <w:lang w:val="es-CR"/>
              </w:rPr>
              <w:t xml:space="preserve"> </w:t>
            </w:r>
            <w:r w:rsidRPr="00485FB9">
              <w:rPr>
                <w:rFonts w:ascii="Arial Narrow" w:hAnsi="Arial Narrow"/>
                <w:spacing w:val="-1"/>
                <w:lang w:val="es-CR"/>
              </w:rPr>
              <w:t>la</w:t>
            </w:r>
            <w:r w:rsidRPr="00485FB9">
              <w:rPr>
                <w:rFonts w:ascii="Arial Narrow" w:hAnsi="Arial Narrow"/>
                <w:spacing w:val="-10"/>
                <w:lang w:val="es-CR"/>
              </w:rPr>
              <w:t xml:space="preserve"> </w:t>
            </w:r>
            <w:r w:rsidRPr="00485FB9">
              <w:rPr>
                <w:rFonts w:ascii="Arial Narrow" w:hAnsi="Arial Narrow"/>
                <w:lang w:val="es-CR"/>
              </w:rPr>
              <w:t>aplicación</w:t>
            </w:r>
            <w:r w:rsidRPr="00485FB9">
              <w:rPr>
                <w:rFonts w:ascii="Arial Narrow" w:hAnsi="Arial Narrow"/>
                <w:spacing w:val="-8"/>
                <w:lang w:val="es-CR"/>
              </w:rPr>
              <w:t xml:space="preserve"> </w:t>
            </w:r>
            <w:r w:rsidRPr="00485FB9">
              <w:rPr>
                <w:rFonts w:ascii="Arial Narrow" w:hAnsi="Arial Narrow"/>
                <w:lang w:val="es-CR"/>
              </w:rPr>
              <w:t>de</w:t>
            </w:r>
            <w:r w:rsidRPr="00485FB9">
              <w:rPr>
                <w:rFonts w:ascii="Arial Narrow" w:hAnsi="Arial Narrow"/>
                <w:spacing w:val="-9"/>
                <w:lang w:val="es-CR"/>
              </w:rPr>
              <w:t xml:space="preserve"> </w:t>
            </w:r>
            <w:r w:rsidRPr="00485FB9">
              <w:rPr>
                <w:rFonts w:ascii="Arial Narrow" w:hAnsi="Arial Narrow"/>
                <w:lang w:val="es-CR"/>
              </w:rPr>
              <w:t>cláusula</w:t>
            </w:r>
            <w:r w:rsidRPr="00485FB9">
              <w:rPr>
                <w:rFonts w:ascii="Arial Narrow" w:hAnsi="Arial Narrow"/>
                <w:spacing w:val="-10"/>
                <w:lang w:val="es-CR"/>
              </w:rPr>
              <w:t xml:space="preserve"> </w:t>
            </w:r>
            <w:r w:rsidRPr="00485FB9">
              <w:rPr>
                <w:rFonts w:ascii="Arial Narrow" w:hAnsi="Arial Narrow"/>
                <w:lang w:val="es-CR"/>
              </w:rPr>
              <w:t>penal</w:t>
            </w:r>
            <w:r w:rsidRPr="00485FB9">
              <w:rPr>
                <w:rFonts w:ascii="Arial Narrow" w:hAnsi="Arial Narrow"/>
                <w:spacing w:val="-9"/>
                <w:lang w:val="es-CR"/>
              </w:rPr>
              <w:t xml:space="preserve"> </w:t>
            </w:r>
            <w:r w:rsidRPr="00485FB9">
              <w:rPr>
                <w:rFonts w:ascii="Arial Narrow" w:hAnsi="Arial Narrow"/>
                <w:lang w:val="es-CR"/>
              </w:rPr>
              <w:t>o</w:t>
            </w:r>
            <w:r w:rsidRPr="00485FB9">
              <w:rPr>
                <w:rFonts w:ascii="Arial Narrow" w:hAnsi="Arial Narrow"/>
                <w:spacing w:val="-10"/>
                <w:lang w:val="es-CR"/>
              </w:rPr>
              <w:t xml:space="preserve"> </w:t>
            </w:r>
            <w:r w:rsidRPr="00485FB9">
              <w:rPr>
                <w:rFonts w:ascii="Arial Narrow" w:hAnsi="Arial Narrow"/>
                <w:lang w:val="es-CR"/>
              </w:rPr>
              <w:t>multa</w:t>
            </w:r>
            <w:r w:rsidRPr="00485FB9">
              <w:rPr>
                <w:rFonts w:ascii="Arial Narrow" w:hAnsi="Arial Narrow"/>
                <w:spacing w:val="-8"/>
                <w:lang w:val="es-CR"/>
              </w:rPr>
              <w:t xml:space="preserve"> </w:t>
            </w:r>
            <w:r w:rsidRPr="00485FB9">
              <w:rPr>
                <w:rFonts w:ascii="Arial Narrow" w:hAnsi="Arial Narrow"/>
                <w:lang w:val="es-CR"/>
              </w:rPr>
              <w:t>para</w:t>
            </w:r>
            <w:r w:rsidRPr="00485FB9">
              <w:rPr>
                <w:rFonts w:ascii="Arial Narrow" w:hAnsi="Arial Narrow"/>
                <w:spacing w:val="-11"/>
                <w:lang w:val="es-CR"/>
              </w:rPr>
              <w:t xml:space="preserve"> </w:t>
            </w:r>
            <w:r w:rsidRPr="00485FB9">
              <w:rPr>
                <w:rFonts w:ascii="Arial Narrow" w:hAnsi="Arial Narrow"/>
                <w:lang w:val="es-CR"/>
              </w:rPr>
              <w:t>el</w:t>
            </w:r>
            <w:r w:rsidRPr="00485FB9">
              <w:rPr>
                <w:rFonts w:ascii="Arial Narrow" w:hAnsi="Arial Narrow"/>
                <w:spacing w:val="-8"/>
                <w:lang w:val="es-CR"/>
              </w:rPr>
              <w:t xml:space="preserve"> </w:t>
            </w:r>
            <w:r w:rsidRPr="00485FB9">
              <w:rPr>
                <w:rFonts w:ascii="Arial Narrow" w:hAnsi="Arial Narrow"/>
                <w:lang w:val="es-CR"/>
              </w:rPr>
              <w:t>pago</w:t>
            </w:r>
            <w:r w:rsidRPr="00485FB9">
              <w:rPr>
                <w:rFonts w:ascii="Arial Narrow" w:hAnsi="Arial Narrow"/>
                <w:spacing w:val="-10"/>
                <w:lang w:val="es-CR"/>
              </w:rPr>
              <w:t xml:space="preserve"> </w:t>
            </w:r>
            <w:r w:rsidRPr="00485FB9">
              <w:rPr>
                <w:rFonts w:ascii="Arial Narrow" w:hAnsi="Arial Narrow"/>
                <w:lang w:val="es-CR"/>
              </w:rPr>
              <w:t>de</w:t>
            </w:r>
            <w:r w:rsidRPr="00485FB9">
              <w:rPr>
                <w:rFonts w:ascii="Arial Narrow" w:hAnsi="Arial Narrow"/>
                <w:spacing w:val="-10"/>
                <w:lang w:val="es-CR"/>
              </w:rPr>
              <w:t xml:space="preserve"> </w:t>
            </w:r>
            <w:r w:rsidRPr="00485FB9">
              <w:rPr>
                <w:rFonts w:ascii="Arial Narrow" w:hAnsi="Arial Narrow"/>
                <w:lang w:val="es-CR"/>
              </w:rPr>
              <w:t>la</w:t>
            </w:r>
            <w:r w:rsidRPr="00485FB9">
              <w:rPr>
                <w:rFonts w:ascii="Arial Narrow" w:hAnsi="Arial Narrow"/>
                <w:spacing w:val="-8"/>
                <w:lang w:val="es-CR"/>
              </w:rPr>
              <w:t xml:space="preserve"> </w:t>
            </w:r>
            <w:r w:rsidRPr="00485FB9">
              <w:rPr>
                <w:rFonts w:ascii="Arial Narrow" w:hAnsi="Arial Narrow"/>
                <w:lang w:val="es-CR"/>
              </w:rPr>
              <w:t>presente</w:t>
            </w:r>
            <w:r w:rsidRPr="00485FB9">
              <w:rPr>
                <w:rFonts w:ascii="Arial Narrow" w:hAnsi="Arial Narrow"/>
                <w:spacing w:val="-11"/>
                <w:lang w:val="es-CR"/>
              </w:rPr>
              <w:t xml:space="preserve"> </w:t>
            </w:r>
            <w:r w:rsidRPr="00485FB9">
              <w:rPr>
                <w:rFonts w:ascii="Arial Narrow" w:hAnsi="Arial Narrow"/>
                <w:lang w:val="es-CR"/>
              </w:rPr>
              <w:t>factura,</w:t>
            </w:r>
            <w:r w:rsidRPr="00485FB9">
              <w:rPr>
                <w:rFonts w:ascii="Arial Narrow" w:hAnsi="Arial Narrow"/>
                <w:spacing w:val="-9"/>
                <w:lang w:val="es-CR"/>
              </w:rPr>
              <w:t xml:space="preserve"> </w:t>
            </w:r>
            <w:r w:rsidRPr="00485FB9">
              <w:rPr>
                <w:rFonts w:ascii="Arial Narrow" w:hAnsi="Arial Narrow"/>
                <w:lang w:val="es-CR"/>
              </w:rPr>
              <w:t>deberá</w:t>
            </w:r>
            <w:r w:rsidRPr="00485FB9">
              <w:rPr>
                <w:rFonts w:ascii="Arial Narrow" w:hAnsi="Arial Narrow"/>
                <w:spacing w:val="-8"/>
                <w:lang w:val="es-CR"/>
              </w:rPr>
              <w:t xml:space="preserve"> </w:t>
            </w:r>
            <w:r w:rsidRPr="00485FB9">
              <w:rPr>
                <w:rFonts w:ascii="Arial Narrow" w:hAnsi="Arial Narrow"/>
                <w:lang w:val="es-CR"/>
              </w:rPr>
              <w:t>indicarse</w:t>
            </w:r>
            <w:r w:rsidRPr="00485FB9">
              <w:rPr>
                <w:rFonts w:ascii="Arial Narrow" w:hAnsi="Arial Narrow"/>
                <w:spacing w:val="-9"/>
                <w:lang w:val="es-CR"/>
              </w:rPr>
              <w:t xml:space="preserve"> </w:t>
            </w:r>
            <w:r w:rsidRPr="00485FB9">
              <w:rPr>
                <w:rFonts w:ascii="Arial Narrow" w:hAnsi="Arial Narrow"/>
                <w:lang w:val="es-CR"/>
              </w:rPr>
              <w:t>en</w:t>
            </w:r>
            <w:r w:rsidRPr="00485FB9">
              <w:rPr>
                <w:rFonts w:ascii="Arial Narrow" w:hAnsi="Arial Narrow"/>
                <w:spacing w:val="-9"/>
                <w:lang w:val="es-CR"/>
              </w:rPr>
              <w:t xml:space="preserve"> </w:t>
            </w:r>
            <w:r w:rsidRPr="00485FB9">
              <w:rPr>
                <w:rFonts w:ascii="Arial Narrow" w:hAnsi="Arial Narrow"/>
                <w:lang w:val="es-CR"/>
              </w:rPr>
              <w:t>este</w:t>
            </w:r>
            <w:r w:rsidRPr="00485FB9">
              <w:rPr>
                <w:rFonts w:ascii="Arial Narrow" w:hAnsi="Arial Narrow"/>
                <w:spacing w:val="-1"/>
                <w:lang w:val="es-CR"/>
              </w:rPr>
              <w:t xml:space="preserve"> </w:t>
            </w:r>
            <w:r w:rsidRPr="00485FB9">
              <w:rPr>
                <w:rFonts w:ascii="Arial Narrow" w:hAnsi="Arial Narrow"/>
                <w:lang w:val="es-CR"/>
              </w:rPr>
              <w:t>apartado,</w:t>
            </w:r>
            <w:r w:rsidRPr="00485FB9">
              <w:rPr>
                <w:rFonts w:ascii="Arial Narrow" w:hAnsi="Arial Narrow"/>
                <w:spacing w:val="-43"/>
                <w:lang w:val="es-CR"/>
              </w:rPr>
              <w:t xml:space="preserve"> </w:t>
            </w:r>
            <w:r w:rsidRPr="00485FB9">
              <w:rPr>
                <w:rFonts w:ascii="Arial Narrow" w:hAnsi="Arial Narrow"/>
                <w:lang w:val="es-CR"/>
              </w:rPr>
              <w:t>y</w:t>
            </w:r>
            <w:r w:rsidRPr="00485FB9">
              <w:rPr>
                <w:rFonts w:ascii="Arial Narrow" w:hAnsi="Arial Narrow"/>
                <w:spacing w:val="19"/>
                <w:lang w:val="es-CR"/>
              </w:rPr>
              <w:t xml:space="preserve"> </w:t>
            </w:r>
            <w:r w:rsidRPr="00485FB9">
              <w:rPr>
                <w:rFonts w:ascii="Arial Narrow" w:hAnsi="Arial Narrow"/>
                <w:lang w:val="es-CR"/>
              </w:rPr>
              <w:t>adjuntar</w:t>
            </w:r>
            <w:r w:rsidRPr="00485FB9">
              <w:rPr>
                <w:rFonts w:ascii="Arial Narrow" w:hAnsi="Arial Narrow"/>
                <w:spacing w:val="19"/>
                <w:lang w:val="es-CR"/>
              </w:rPr>
              <w:t xml:space="preserve"> </w:t>
            </w:r>
            <w:r w:rsidRPr="00485FB9">
              <w:rPr>
                <w:rFonts w:ascii="Arial Narrow" w:hAnsi="Arial Narrow"/>
                <w:lang w:val="es-CR"/>
              </w:rPr>
              <w:t>la</w:t>
            </w:r>
            <w:r w:rsidRPr="00485FB9">
              <w:rPr>
                <w:rFonts w:ascii="Arial Narrow" w:hAnsi="Arial Narrow"/>
                <w:spacing w:val="19"/>
                <w:lang w:val="es-CR"/>
              </w:rPr>
              <w:t xml:space="preserve"> </w:t>
            </w:r>
            <w:r w:rsidRPr="00485FB9">
              <w:rPr>
                <w:rFonts w:ascii="Arial Narrow" w:hAnsi="Arial Narrow"/>
                <w:lang w:val="es-CR"/>
              </w:rPr>
              <w:t>información</w:t>
            </w:r>
            <w:r w:rsidRPr="00485FB9">
              <w:rPr>
                <w:rFonts w:ascii="Arial Narrow" w:hAnsi="Arial Narrow"/>
                <w:spacing w:val="19"/>
                <w:lang w:val="es-CR"/>
              </w:rPr>
              <w:t xml:space="preserve"> </w:t>
            </w:r>
            <w:r w:rsidRPr="00485FB9">
              <w:rPr>
                <w:rFonts w:ascii="Arial Narrow" w:hAnsi="Arial Narrow"/>
                <w:lang w:val="es-CR"/>
              </w:rPr>
              <w:t>sobre</w:t>
            </w:r>
            <w:r w:rsidRPr="00485FB9">
              <w:rPr>
                <w:rFonts w:ascii="Arial Narrow" w:hAnsi="Arial Narrow"/>
                <w:spacing w:val="18"/>
                <w:lang w:val="es-CR"/>
              </w:rPr>
              <w:t xml:space="preserve"> </w:t>
            </w:r>
            <w:r w:rsidRPr="00485FB9">
              <w:rPr>
                <w:rFonts w:ascii="Arial Narrow" w:hAnsi="Arial Narrow"/>
                <w:lang w:val="es-CR"/>
              </w:rPr>
              <w:t>la</w:t>
            </w:r>
            <w:r w:rsidRPr="00485FB9">
              <w:rPr>
                <w:rFonts w:ascii="Arial Narrow" w:hAnsi="Arial Narrow"/>
                <w:spacing w:val="23"/>
                <w:lang w:val="es-CR"/>
              </w:rPr>
              <w:t xml:space="preserve"> </w:t>
            </w:r>
            <w:r w:rsidRPr="00485FB9">
              <w:rPr>
                <w:rFonts w:ascii="Arial Narrow" w:hAnsi="Arial Narrow"/>
                <w:lang w:val="es-CR"/>
              </w:rPr>
              <w:t>resolución</w:t>
            </w:r>
            <w:r w:rsidRPr="00485FB9">
              <w:rPr>
                <w:rFonts w:ascii="Arial Narrow" w:hAnsi="Arial Narrow"/>
                <w:spacing w:val="20"/>
                <w:lang w:val="es-CR"/>
              </w:rPr>
              <w:t xml:space="preserve"> </w:t>
            </w:r>
            <w:r w:rsidRPr="00485FB9">
              <w:rPr>
                <w:rFonts w:ascii="Arial Narrow" w:hAnsi="Arial Narrow"/>
                <w:lang w:val="es-CR"/>
              </w:rPr>
              <w:t>final</w:t>
            </w:r>
            <w:r w:rsidRPr="00485FB9">
              <w:rPr>
                <w:rFonts w:ascii="Arial Narrow" w:hAnsi="Arial Narrow"/>
                <w:spacing w:val="19"/>
                <w:lang w:val="es-CR"/>
              </w:rPr>
              <w:t xml:space="preserve"> </w:t>
            </w:r>
            <w:r w:rsidRPr="00485FB9">
              <w:rPr>
                <w:rFonts w:ascii="Arial Narrow" w:hAnsi="Arial Narrow"/>
                <w:lang w:val="es-CR"/>
              </w:rPr>
              <w:t>una</w:t>
            </w:r>
            <w:r w:rsidRPr="00485FB9">
              <w:rPr>
                <w:rFonts w:ascii="Arial Narrow" w:hAnsi="Arial Narrow"/>
                <w:spacing w:val="19"/>
                <w:lang w:val="es-CR"/>
              </w:rPr>
              <w:t xml:space="preserve"> </w:t>
            </w:r>
            <w:r w:rsidRPr="00485FB9">
              <w:rPr>
                <w:rFonts w:ascii="Arial Narrow" w:hAnsi="Arial Narrow"/>
                <w:lang w:val="es-CR"/>
              </w:rPr>
              <w:t>vez</w:t>
            </w:r>
            <w:r w:rsidRPr="00485FB9">
              <w:rPr>
                <w:rFonts w:ascii="Arial Narrow" w:hAnsi="Arial Narrow"/>
                <w:spacing w:val="19"/>
                <w:lang w:val="es-CR"/>
              </w:rPr>
              <w:t xml:space="preserve"> </w:t>
            </w:r>
            <w:r w:rsidRPr="00485FB9">
              <w:rPr>
                <w:rFonts w:ascii="Arial Narrow" w:hAnsi="Arial Narrow"/>
                <w:lang w:val="es-CR"/>
              </w:rPr>
              <w:t>aplicado</w:t>
            </w:r>
            <w:r w:rsidRPr="00485FB9">
              <w:rPr>
                <w:rFonts w:ascii="Arial Narrow" w:hAnsi="Arial Narrow"/>
                <w:spacing w:val="19"/>
                <w:lang w:val="es-CR"/>
              </w:rPr>
              <w:t xml:space="preserve"> </w:t>
            </w:r>
            <w:r w:rsidRPr="00485FB9">
              <w:rPr>
                <w:rFonts w:ascii="Arial Narrow" w:hAnsi="Arial Narrow"/>
                <w:lang w:val="es-CR"/>
              </w:rPr>
              <w:t>el</w:t>
            </w:r>
            <w:r w:rsidRPr="00485FB9">
              <w:rPr>
                <w:rFonts w:ascii="Arial Narrow" w:hAnsi="Arial Narrow"/>
                <w:spacing w:val="18"/>
                <w:lang w:val="es-CR"/>
              </w:rPr>
              <w:t xml:space="preserve"> </w:t>
            </w:r>
            <w:r w:rsidRPr="00485FB9">
              <w:rPr>
                <w:rFonts w:ascii="Arial Narrow" w:hAnsi="Arial Narrow"/>
                <w:lang w:val="es-CR"/>
              </w:rPr>
              <w:t>debido</w:t>
            </w:r>
            <w:r w:rsidRPr="00485FB9">
              <w:rPr>
                <w:rFonts w:ascii="Arial Narrow" w:hAnsi="Arial Narrow"/>
                <w:spacing w:val="16"/>
                <w:lang w:val="es-CR"/>
              </w:rPr>
              <w:t xml:space="preserve"> </w:t>
            </w:r>
            <w:r w:rsidRPr="00485FB9">
              <w:rPr>
                <w:rFonts w:ascii="Arial Narrow" w:hAnsi="Arial Narrow"/>
                <w:lang w:val="es-CR"/>
              </w:rPr>
              <w:t>proceso,</w:t>
            </w:r>
            <w:r w:rsidRPr="00485FB9">
              <w:rPr>
                <w:rFonts w:ascii="Arial Narrow" w:hAnsi="Arial Narrow"/>
                <w:spacing w:val="18"/>
                <w:lang w:val="es-CR"/>
              </w:rPr>
              <w:t xml:space="preserve"> </w:t>
            </w:r>
            <w:r w:rsidRPr="00485FB9">
              <w:rPr>
                <w:rFonts w:ascii="Arial Narrow" w:hAnsi="Arial Narrow"/>
                <w:lang w:val="es-CR"/>
              </w:rPr>
              <w:t>para</w:t>
            </w:r>
            <w:r w:rsidRPr="00485FB9">
              <w:rPr>
                <w:rFonts w:ascii="Arial Narrow" w:hAnsi="Arial Narrow"/>
                <w:spacing w:val="19"/>
                <w:lang w:val="es-CR"/>
              </w:rPr>
              <w:t xml:space="preserve"> </w:t>
            </w:r>
            <w:r w:rsidRPr="00485FB9">
              <w:rPr>
                <w:rFonts w:ascii="Arial Narrow" w:hAnsi="Arial Narrow"/>
                <w:lang w:val="es-CR"/>
              </w:rPr>
              <w:t>que</w:t>
            </w:r>
            <w:r w:rsidRPr="00485FB9">
              <w:rPr>
                <w:rFonts w:ascii="Arial Narrow" w:hAnsi="Arial Narrow"/>
                <w:spacing w:val="18"/>
                <w:lang w:val="es-CR"/>
              </w:rPr>
              <w:t xml:space="preserve"> </w:t>
            </w:r>
            <w:r w:rsidRPr="00485FB9">
              <w:rPr>
                <w:rFonts w:ascii="Arial Narrow" w:hAnsi="Arial Narrow"/>
                <w:lang w:val="es-CR"/>
              </w:rPr>
              <w:t>la</w:t>
            </w:r>
            <w:r w:rsidRPr="00485FB9">
              <w:rPr>
                <w:rFonts w:ascii="Arial Narrow" w:hAnsi="Arial Narrow"/>
                <w:spacing w:val="19"/>
                <w:lang w:val="es-CR"/>
              </w:rPr>
              <w:t xml:space="preserve"> </w:t>
            </w:r>
            <w:r w:rsidRPr="00485FB9">
              <w:rPr>
                <w:rFonts w:ascii="Arial Narrow" w:hAnsi="Arial Narrow"/>
                <w:lang w:val="es-CR"/>
              </w:rPr>
              <w:t>Unidad</w:t>
            </w:r>
            <w:r w:rsidRPr="00485FB9">
              <w:rPr>
                <w:rFonts w:ascii="Arial Narrow" w:hAnsi="Arial Narrow"/>
                <w:spacing w:val="17"/>
                <w:lang w:val="es-CR"/>
              </w:rPr>
              <w:t xml:space="preserve"> </w:t>
            </w:r>
            <w:r w:rsidRPr="00485FB9">
              <w:rPr>
                <w:rFonts w:ascii="Arial Narrow" w:hAnsi="Arial Narrow"/>
                <w:lang w:val="es-CR"/>
              </w:rPr>
              <w:t>Financiera</w:t>
            </w:r>
            <w:r w:rsidRPr="00485FB9">
              <w:rPr>
                <w:rFonts w:ascii="Arial Narrow" w:hAnsi="Arial Narrow"/>
                <w:spacing w:val="19"/>
                <w:lang w:val="es-CR"/>
              </w:rPr>
              <w:t xml:space="preserve"> </w:t>
            </w:r>
            <w:r w:rsidRPr="00485FB9">
              <w:rPr>
                <w:rFonts w:ascii="Arial Narrow" w:hAnsi="Arial Narrow"/>
                <w:lang w:val="es-CR"/>
              </w:rPr>
              <w:t>proceda</w:t>
            </w:r>
            <w:r w:rsidRPr="00485FB9">
              <w:rPr>
                <w:rFonts w:ascii="Arial Narrow" w:hAnsi="Arial Narrow"/>
                <w:spacing w:val="20"/>
                <w:lang w:val="es-CR"/>
              </w:rPr>
              <w:t xml:space="preserve"> </w:t>
            </w:r>
            <w:r w:rsidRPr="00485FB9">
              <w:rPr>
                <w:rFonts w:ascii="Arial Narrow" w:hAnsi="Arial Narrow"/>
                <w:lang w:val="es-CR"/>
              </w:rPr>
              <w:t>a</w:t>
            </w:r>
          </w:p>
          <w:p w14:paraId="3B8CF583" w14:textId="77777777" w:rsidR="00C604CA" w:rsidRPr="00485FB9" w:rsidRDefault="00C604CA" w:rsidP="002C7CC6">
            <w:pPr>
              <w:pStyle w:val="TableParagraph"/>
              <w:spacing w:line="222" w:lineRule="exact"/>
              <w:ind w:left="107"/>
              <w:rPr>
                <w:rFonts w:ascii="Arial Narrow" w:hAnsi="Arial Narrow"/>
                <w:lang w:val="es-CR"/>
              </w:rPr>
            </w:pPr>
            <w:r w:rsidRPr="00485FB9">
              <w:rPr>
                <w:rFonts w:ascii="Arial Narrow" w:hAnsi="Arial Narrow"/>
                <w:lang w:val="es-CR"/>
              </w:rPr>
              <w:t>realizar</w:t>
            </w:r>
            <w:r w:rsidRPr="00485FB9">
              <w:rPr>
                <w:rFonts w:ascii="Arial Narrow" w:hAnsi="Arial Narrow"/>
                <w:spacing w:val="-2"/>
                <w:lang w:val="es-CR"/>
              </w:rPr>
              <w:t xml:space="preserve"> </w:t>
            </w:r>
            <w:r w:rsidRPr="00485FB9">
              <w:rPr>
                <w:rFonts w:ascii="Arial Narrow" w:hAnsi="Arial Narrow"/>
                <w:lang w:val="es-CR"/>
              </w:rPr>
              <w:t>el</w:t>
            </w:r>
            <w:r w:rsidRPr="00485FB9">
              <w:rPr>
                <w:rFonts w:ascii="Arial Narrow" w:hAnsi="Arial Narrow"/>
                <w:spacing w:val="-3"/>
                <w:lang w:val="es-CR"/>
              </w:rPr>
              <w:t xml:space="preserve"> </w:t>
            </w:r>
            <w:r w:rsidRPr="00485FB9">
              <w:rPr>
                <w:rFonts w:ascii="Arial Narrow" w:hAnsi="Arial Narrow"/>
                <w:lang w:val="es-CR"/>
              </w:rPr>
              <w:t>rebajo</w:t>
            </w:r>
            <w:r w:rsidRPr="00485FB9">
              <w:rPr>
                <w:rFonts w:ascii="Arial Narrow" w:hAnsi="Arial Narrow"/>
                <w:spacing w:val="-2"/>
                <w:lang w:val="es-CR"/>
              </w:rPr>
              <w:t xml:space="preserve"> </w:t>
            </w:r>
            <w:r w:rsidRPr="00485FB9">
              <w:rPr>
                <w:rFonts w:ascii="Arial Narrow" w:hAnsi="Arial Narrow"/>
                <w:lang w:val="es-CR"/>
              </w:rPr>
              <w:t>respectivo</w:t>
            </w:r>
            <w:r w:rsidRPr="00485FB9">
              <w:rPr>
                <w:rFonts w:ascii="Arial Narrow" w:hAnsi="Arial Narrow"/>
                <w:spacing w:val="-2"/>
                <w:lang w:val="es-CR"/>
              </w:rPr>
              <w:t xml:space="preserve"> </w:t>
            </w:r>
            <w:r w:rsidRPr="00485FB9">
              <w:rPr>
                <w:rFonts w:ascii="Arial Narrow" w:hAnsi="Arial Narrow"/>
                <w:lang w:val="es-CR"/>
              </w:rPr>
              <w:t>sobre</w:t>
            </w:r>
            <w:r w:rsidRPr="00485FB9">
              <w:rPr>
                <w:rFonts w:ascii="Arial Narrow" w:hAnsi="Arial Narrow"/>
                <w:spacing w:val="-3"/>
                <w:lang w:val="es-CR"/>
              </w:rPr>
              <w:t xml:space="preserve"> </w:t>
            </w:r>
            <w:r w:rsidRPr="00485FB9">
              <w:rPr>
                <w:rFonts w:ascii="Arial Narrow" w:hAnsi="Arial Narrow"/>
                <w:lang w:val="es-CR"/>
              </w:rPr>
              <w:t>el</w:t>
            </w:r>
            <w:r w:rsidRPr="00485FB9">
              <w:rPr>
                <w:rFonts w:ascii="Arial Narrow" w:hAnsi="Arial Narrow"/>
                <w:spacing w:val="-2"/>
                <w:lang w:val="es-CR"/>
              </w:rPr>
              <w:t xml:space="preserve"> </w:t>
            </w:r>
            <w:r w:rsidRPr="00485FB9">
              <w:rPr>
                <w:rFonts w:ascii="Arial Narrow" w:hAnsi="Arial Narrow"/>
                <w:lang w:val="es-CR"/>
              </w:rPr>
              <w:t>pago.</w:t>
            </w:r>
          </w:p>
        </w:tc>
      </w:tr>
      <w:tr w:rsidR="00C604CA" w:rsidRPr="00485FB9" w14:paraId="43D3DFB4" w14:textId="77777777" w:rsidTr="00C604CA">
        <w:trPr>
          <w:trHeight w:val="976"/>
          <w:jc w:val="center"/>
        </w:trPr>
        <w:tc>
          <w:tcPr>
            <w:tcW w:w="10920" w:type="dxa"/>
            <w:gridSpan w:val="11"/>
          </w:tcPr>
          <w:p w14:paraId="6327173F" w14:textId="77777777" w:rsidR="00C604CA" w:rsidRPr="00485FB9" w:rsidRDefault="00C604CA" w:rsidP="002C7CC6">
            <w:pPr>
              <w:pStyle w:val="TableParagraph"/>
              <w:rPr>
                <w:rFonts w:ascii="Arial Narrow" w:hAnsi="Arial Narrow"/>
                <w:lang w:val="es-CR"/>
              </w:rPr>
            </w:pPr>
          </w:p>
          <w:p w14:paraId="5C55F53D" w14:textId="77777777" w:rsidR="00C604CA" w:rsidRPr="00485FB9" w:rsidRDefault="00C604CA" w:rsidP="002C7CC6">
            <w:pPr>
              <w:pStyle w:val="TableParagraph"/>
              <w:rPr>
                <w:rFonts w:ascii="Arial Narrow" w:hAnsi="Arial Narrow"/>
                <w:lang w:val="es-CR"/>
              </w:rPr>
            </w:pPr>
          </w:p>
          <w:p w14:paraId="68AE1D45" w14:textId="77777777" w:rsidR="00C604CA" w:rsidRPr="00485FB9" w:rsidRDefault="00C604CA" w:rsidP="002C7CC6">
            <w:pPr>
              <w:pStyle w:val="TableParagraph"/>
              <w:rPr>
                <w:rFonts w:ascii="Arial Narrow" w:hAnsi="Arial Narrow"/>
                <w:lang w:val="es-CR"/>
              </w:rPr>
            </w:pPr>
          </w:p>
          <w:p w14:paraId="3585D450" w14:textId="77777777" w:rsidR="000425E8" w:rsidRPr="00485FB9" w:rsidRDefault="00C604CA" w:rsidP="002C7CC6">
            <w:pPr>
              <w:tabs>
                <w:tab w:val="left" w:pos="1825"/>
                <w:tab w:val="left" w:pos="2426"/>
              </w:tabs>
              <w:rPr>
                <w:rFonts w:ascii="Arial Narrow" w:hAnsi="Arial Narrow"/>
              </w:rPr>
            </w:pPr>
            <w:r w:rsidRPr="00485FB9">
              <w:rPr>
                <w:rFonts w:ascii="Arial Narrow" w:hAnsi="Arial Narrow"/>
              </w:rPr>
              <w:tab/>
            </w:r>
          </w:p>
          <w:p w14:paraId="2290A198" w14:textId="77777777" w:rsidR="000425E8" w:rsidRPr="00485FB9" w:rsidRDefault="000425E8" w:rsidP="002C7CC6">
            <w:pPr>
              <w:tabs>
                <w:tab w:val="left" w:pos="1825"/>
                <w:tab w:val="left" w:pos="2426"/>
              </w:tabs>
              <w:rPr>
                <w:rFonts w:ascii="Arial Narrow" w:hAnsi="Arial Narrow"/>
              </w:rPr>
            </w:pPr>
          </w:p>
          <w:p w14:paraId="4480FA1D" w14:textId="77777777" w:rsidR="000425E8" w:rsidRPr="00485FB9" w:rsidRDefault="000425E8" w:rsidP="002C7CC6">
            <w:pPr>
              <w:tabs>
                <w:tab w:val="left" w:pos="1825"/>
                <w:tab w:val="left" w:pos="2426"/>
              </w:tabs>
              <w:rPr>
                <w:rFonts w:ascii="Arial Narrow" w:hAnsi="Arial Narrow"/>
              </w:rPr>
            </w:pPr>
          </w:p>
          <w:p w14:paraId="7AA5C06C" w14:textId="2193F73F" w:rsidR="00C604CA" w:rsidRPr="00485FB9" w:rsidRDefault="00C604CA" w:rsidP="002C7CC6">
            <w:pPr>
              <w:tabs>
                <w:tab w:val="left" w:pos="1825"/>
                <w:tab w:val="left" w:pos="2426"/>
              </w:tabs>
              <w:rPr>
                <w:rFonts w:ascii="Arial Narrow" w:hAnsi="Arial Narrow"/>
              </w:rPr>
            </w:pPr>
            <w:r w:rsidRPr="00485FB9">
              <w:rPr>
                <w:rFonts w:ascii="Arial Narrow" w:hAnsi="Arial Narrow"/>
              </w:rPr>
              <w:tab/>
            </w:r>
          </w:p>
        </w:tc>
      </w:tr>
      <w:tr w:rsidR="00C604CA" w:rsidRPr="00485FB9" w14:paraId="6DD13EA4" w14:textId="77777777" w:rsidTr="00C604CA">
        <w:trPr>
          <w:trHeight w:val="342"/>
          <w:jc w:val="center"/>
        </w:trPr>
        <w:tc>
          <w:tcPr>
            <w:tcW w:w="10920" w:type="dxa"/>
            <w:gridSpan w:val="11"/>
            <w:shd w:val="clear" w:color="auto" w:fill="1F4E79"/>
          </w:tcPr>
          <w:p w14:paraId="3239C898" w14:textId="77777777" w:rsidR="00C604CA" w:rsidRPr="00485FB9" w:rsidRDefault="00C604CA" w:rsidP="002C7CC6">
            <w:pPr>
              <w:pStyle w:val="TableParagraph"/>
              <w:spacing w:line="323" w:lineRule="exact"/>
              <w:ind w:left="2755"/>
              <w:rPr>
                <w:rFonts w:ascii="Arial Narrow" w:hAnsi="Arial Narrow"/>
                <w:lang w:val="es-CR"/>
              </w:rPr>
            </w:pPr>
            <w:r w:rsidRPr="00485FB9">
              <w:rPr>
                <w:rFonts w:ascii="Arial Narrow" w:hAnsi="Arial Narrow"/>
                <w:color w:val="FFFFFF"/>
                <w:lang w:val="es-CR"/>
              </w:rPr>
              <w:lastRenderedPageBreak/>
              <w:t>4.</w:t>
            </w:r>
            <w:r w:rsidRPr="00485FB9">
              <w:rPr>
                <w:rFonts w:ascii="Arial Narrow" w:hAnsi="Arial Narrow"/>
                <w:color w:val="FFFFFF"/>
                <w:spacing w:val="-1"/>
                <w:lang w:val="es-CR"/>
              </w:rPr>
              <w:t xml:space="preserve"> </w:t>
            </w:r>
            <w:r w:rsidRPr="00485FB9">
              <w:rPr>
                <w:rFonts w:ascii="Arial Narrow" w:hAnsi="Arial Narrow"/>
                <w:color w:val="FFFFFF"/>
                <w:lang w:val="es-CR"/>
              </w:rPr>
              <w:t>APROBACIÓN</w:t>
            </w:r>
            <w:r w:rsidRPr="00485FB9">
              <w:rPr>
                <w:rFonts w:ascii="Arial Narrow" w:hAnsi="Arial Narrow"/>
                <w:color w:val="FFFFFF"/>
                <w:spacing w:val="-1"/>
                <w:lang w:val="es-CR"/>
              </w:rPr>
              <w:t xml:space="preserve"> </w:t>
            </w:r>
            <w:r w:rsidRPr="00485FB9">
              <w:rPr>
                <w:rFonts w:ascii="Arial Narrow" w:hAnsi="Arial Narrow"/>
                <w:color w:val="FFFFFF"/>
                <w:lang w:val="es-CR"/>
              </w:rPr>
              <w:t>PARA</w:t>
            </w:r>
            <w:r w:rsidRPr="00485FB9">
              <w:rPr>
                <w:rFonts w:ascii="Arial Narrow" w:hAnsi="Arial Narrow"/>
                <w:color w:val="FFFFFF"/>
                <w:spacing w:val="-1"/>
                <w:lang w:val="es-CR"/>
              </w:rPr>
              <w:t xml:space="preserve"> </w:t>
            </w:r>
            <w:r w:rsidRPr="00485FB9">
              <w:rPr>
                <w:rFonts w:ascii="Arial Narrow" w:hAnsi="Arial Narrow"/>
                <w:color w:val="FFFFFF"/>
                <w:lang w:val="es-CR"/>
              </w:rPr>
              <w:t>EL</w:t>
            </w:r>
            <w:r w:rsidRPr="00485FB9">
              <w:rPr>
                <w:rFonts w:ascii="Arial Narrow" w:hAnsi="Arial Narrow"/>
                <w:color w:val="FFFFFF"/>
                <w:spacing w:val="-3"/>
                <w:lang w:val="es-CR"/>
              </w:rPr>
              <w:t xml:space="preserve"> </w:t>
            </w:r>
            <w:r w:rsidRPr="00485FB9">
              <w:rPr>
                <w:rFonts w:ascii="Arial Narrow" w:hAnsi="Arial Narrow"/>
                <w:color w:val="FFFFFF"/>
                <w:lang w:val="es-CR"/>
              </w:rPr>
              <w:t>PAGO</w:t>
            </w:r>
            <w:r w:rsidRPr="00485FB9">
              <w:rPr>
                <w:rFonts w:ascii="Arial Narrow" w:hAnsi="Arial Narrow"/>
                <w:color w:val="FFFFFF"/>
                <w:spacing w:val="-1"/>
                <w:lang w:val="es-CR"/>
              </w:rPr>
              <w:t xml:space="preserve"> </w:t>
            </w:r>
            <w:r w:rsidRPr="00485FB9">
              <w:rPr>
                <w:rFonts w:ascii="Arial Narrow" w:hAnsi="Arial Narrow"/>
                <w:color w:val="FFFFFF"/>
                <w:lang w:val="es-CR"/>
              </w:rPr>
              <w:t>DE</w:t>
            </w:r>
            <w:r w:rsidRPr="00485FB9">
              <w:rPr>
                <w:rFonts w:ascii="Arial Narrow" w:hAnsi="Arial Narrow"/>
                <w:color w:val="FFFFFF"/>
                <w:spacing w:val="-1"/>
                <w:lang w:val="es-CR"/>
              </w:rPr>
              <w:t xml:space="preserve"> </w:t>
            </w:r>
            <w:r w:rsidRPr="00485FB9">
              <w:rPr>
                <w:rFonts w:ascii="Arial Narrow" w:hAnsi="Arial Narrow"/>
                <w:color w:val="FFFFFF"/>
                <w:lang w:val="es-CR"/>
              </w:rPr>
              <w:t>LA</w:t>
            </w:r>
            <w:r w:rsidRPr="00485FB9">
              <w:rPr>
                <w:rFonts w:ascii="Arial Narrow" w:hAnsi="Arial Narrow"/>
                <w:color w:val="FFFFFF"/>
                <w:spacing w:val="-1"/>
                <w:lang w:val="es-CR"/>
              </w:rPr>
              <w:t xml:space="preserve"> </w:t>
            </w:r>
            <w:r w:rsidRPr="00485FB9">
              <w:rPr>
                <w:rFonts w:ascii="Arial Narrow" w:hAnsi="Arial Narrow"/>
                <w:color w:val="FFFFFF"/>
                <w:lang w:val="es-CR"/>
              </w:rPr>
              <w:t>FACTURA</w:t>
            </w:r>
          </w:p>
        </w:tc>
      </w:tr>
    </w:tbl>
    <w:p w14:paraId="0F5D081A" w14:textId="77777777" w:rsidR="00C604CA" w:rsidRPr="00485FB9" w:rsidRDefault="00C604CA" w:rsidP="00C604CA">
      <w:pPr>
        <w:pStyle w:val="Textoindependiente"/>
        <w:spacing w:before="4"/>
        <w:rPr>
          <w:rFonts w:ascii="Arial Narrow" w:hAnsi="Arial Narrow"/>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331"/>
        <w:gridCol w:w="900"/>
        <w:gridCol w:w="913"/>
        <w:gridCol w:w="1024"/>
        <w:gridCol w:w="1664"/>
        <w:gridCol w:w="1456"/>
        <w:gridCol w:w="938"/>
        <w:gridCol w:w="1044"/>
        <w:gridCol w:w="187"/>
        <w:gridCol w:w="1234"/>
      </w:tblGrid>
      <w:tr w:rsidR="00C604CA" w:rsidRPr="00485FB9" w14:paraId="1D47B495" w14:textId="77777777" w:rsidTr="00C604CA">
        <w:trPr>
          <w:trHeight w:val="1756"/>
          <w:jc w:val="center"/>
        </w:trPr>
        <w:tc>
          <w:tcPr>
            <w:tcW w:w="10920" w:type="dxa"/>
            <w:gridSpan w:val="11"/>
          </w:tcPr>
          <w:p w14:paraId="7F0C7DEC" w14:textId="77777777" w:rsidR="00C604CA" w:rsidRPr="00485FB9" w:rsidRDefault="00C604CA" w:rsidP="002C7CC6">
            <w:pPr>
              <w:pStyle w:val="TableParagraph"/>
              <w:ind w:left="107" w:right="97"/>
              <w:jc w:val="both"/>
              <w:rPr>
                <w:rFonts w:ascii="Arial Narrow" w:hAnsi="Arial Narrow"/>
                <w:lang w:val="es-CR"/>
              </w:rPr>
            </w:pPr>
          </w:p>
        </w:tc>
      </w:tr>
      <w:tr w:rsidR="00C604CA" w:rsidRPr="00485FB9" w14:paraId="6F63711C" w14:textId="77777777" w:rsidTr="00C604CA">
        <w:trPr>
          <w:trHeight w:val="489"/>
          <w:jc w:val="center"/>
        </w:trPr>
        <w:tc>
          <w:tcPr>
            <w:tcW w:w="1560" w:type="dxa"/>
            <w:gridSpan w:val="2"/>
            <w:shd w:val="clear" w:color="auto" w:fill="9CC2E4"/>
          </w:tcPr>
          <w:p w14:paraId="62E776B1" w14:textId="77777777" w:rsidR="00C604CA" w:rsidRPr="00485FB9" w:rsidRDefault="00C604CA" w:rsidP="002C7CC6">
            <w:pPr>
              <w:pStyle w:val="TableParagraph"/>
              <w:spacing w:before="123"/>
              <w:ind w:left="299"/>
              <w:rPr>
                <w:rFonts w:ascii="Arial Narrow" w:hAnsi="Arial Narrow"/>
                <w:b/>
                <w:lang w:val="es-CR"/>
              </w:rPr>
            </w:pPr>
            <w:r w:rsidRPr="00485FB9">
              <w:rPr>
                <w:rFonts w:ascii="Arial Narrow" w:hAnsi="Arial Narrow"/>
                <w:b/>
                <w:lang w:val="es-CR"/>
              </w:rPr>
              <w:t>No.</w:t>
            </w:r>
            <w:r w:rsidRPr="00485FB9">
              <w:rPr>
                <w:rFonts w:ascii="Arial Narrow" w:hAnsi="Arial Narrow"/>
                <w:b/>
                <w:spacing w:val="-3"/>
                <w:lang w:val="es-CR"/>
              </w:rPr>
              <w:t xml:space="preserve"> </w:t>
            </w:r>
            <w:r w:rsidRPr="00485FB9">
              <w:rPr>
                <w:rFonts w:ascii="Arial Narrow" w:hAnsi="Arial Narrow"/>
                <w:b/>
                <w:lang w:val="es-CR"/>
              </w:rPr>
              <w:t>Factura</w:t>
            </w:r>
          </w:p>
        </w:tc>
        <w:tc>
          <w:tcPr>
            <w:tcW w:w="2837" w:type="dxa"/>
            <w:gridSpan w:val="3"/>
          </w:tcPr>
          <w:p w14:paraId="64C157D7" w14:textId="77777777" w:rsidR="00C604CA" w:rsidRPr="00485FB9" w:rsidRDefault="00C604CA" w:rsidP="002C7CC6">
            <w:pPr>
              <w:pStyle w:val="TableParagraph"/>
              <w:spacing w:before="123"/>
              <w:ind w:left="384"/>
              <w:rPr>
                <w:rFonts w:ascii="Arial Narrow" w:hAnsi="Arial Narrow"/>
                <w:lang w:val="es-CR"/>
              </w:rPr>
            </w:pPr>
          </w:p>
        </w:tc>
        <w:tc>
          <w:tcPr>
            <w:tcW w:w="1664" w:type="dxa"/>
            <w:shd w:val="clear" w:color="auto" w:fill="9CC2E4"/>
          </w:tcPr>
          <w:p w14:paraId="6853B064" w14:textId="77777777" w:rsidR="00C604CA" w:rsidRPr="00485FB9" w:rsidRDefault="00C604CA" w:rsidP="002C7CC6">
            <w:pPr>
              <w:pStyle w:val="TableParagraph"/>
              <w:spacing w:before="123"/>
              <w:ind w:left="110"/>
              <w:rPr>
                <w:rFonts w:ascii="Arial Narrow" w:hAnsi="Arial Narrow"/>
                <w:b/>
                <w:lang w:val="es-CR"/>
              </w:rPr>
            </w:pPr>
            <w:r w:rsidRPr="00485FB9">
              <w:rPr>
                <w:rFonts w:ascii="Arial Narrow" w:hAnsi="Arial Narrow"/>
                <w:b/>
                <w:lang w:val="es-CR"/>
              </w:rPr>
              <w:t>Fecha</w:t>
            </w:r>
            <w:r w:rsidRPr="00485FB9">
              <w:rPr>
                <w:rFonts w:ascii="Arial Narrow" w:hAnsi="Arial Narrow"/>
                <w:b/>
                <w:spacing w:val="-2"/>
                <w:lang w:val="es-CR"/>
              </w:rPr>
              <w:t xml:space="preserve"> </w:t>
            </w:r>
            <w:r w:rsidRPr="00485FB9">
              <w:rPr>
                <w:rFonts w:ascii="Arial Narrow" w:hAnsi="Arial Narrow"/>
                <w:b/>
                <w:lang w:val="es-CR"/>
              </w:rPr>
              <w:t>de</w:t>
            </w:r>
            <w:r w:rsidRPr="00485FB9">
              <w:rPr>
                <w:rFonts w:ascii="Arial Narrow" w:hAnsi="Arial Narrow"/>
                <w:b/>
                <w:spacing w:val="-1"/>
                <w:lang w:val="es-CR"/>
              </w:rPr>
              <w:t xml:space="preserve"> </w:t>
            </w:r>
            <w:r w:rsidRPr="00485FB9">
              <w:rPr>
                <w:rFonts w:ascii="Arial Narrow" w:hAnsi="Arial Narrow"/>
                <w:b/>
                <w:lang w:val="es-CR"/>
              </w:rPr>
              <w:t>Factura</w:t>
            </w:r>
          </w:p>
        </w:tc>
        <w:tc>
          <w:tcPr>
            <w:tcW w:w="1456" w:type="dxa"/>
          </w:tcPr>
          <w:p w14:paraId="6DA2CBA2" w14:textId="77777777" w:rsidR="00C604CA" w:rsidRPr="00485FB9" w:rsidRDefault="00C604CA" w:rsidP="002C7CC6">
            <w:pPr>
              <w:pStyle w:val="TableParagraph"/>
              <w:spacing w:before="123"/>
              <w:ind w:left="252"/>
              <w:rPr>
                <w:rFonts w:ascii="Arial Narrow" w:hAnsi="Arial Narrow"/>
                <w:lang w:val="es-CR"/>
              </w:rPr>
            </w:pPr>
          </w:p>
        </w:tc>
        <w:tc>
          <w:tcPr>
            <w:tcW w:w="1982" w:type="dxa"/>
            <w:gridSpan w:val="2"/>
            <w:shd w:val="clear" w:color="auto" w:fill="9CC2E4"/>
          </w:tcPr>
          <w:p w14:paraId="196B07DB" w14:textId="77777777" w:rsidR="00C604CA" w:rsidRPr="00485FB9" w:rsidRDefault="00C604CA" w:rsidP="002C7CC6">
            <w:pPr>
              <w:pStyle w:val="TableParagraph"/>
              <w:spacing w:line="240" w:lineRule="atLeast"/>
              <w:ind w:left="702" w:right="228" w:hanging="431"/>
              <w:rPr>
                <w:rFonts w:ascii="Arial Narrow" w:hAnsi="Arial Narrow"/>
                <w:b/>
                <w:lang w:val="es-CR"/>
              </w:rPr>
            </w:pPr>
            <w:r w:rsidRPr="00485FB9">
              <w:rPr>
                <w:rFonts w:ascii="Arial Narrow" w:hAnsi="Arial Narrow"/>
                <w:b/>
                <w:lang w:val="es-CR"/>
              </w:rPr>
              <w:t>Monto total de la</w:t>
            </w:r>
            <w:r w:rsidRPr="00485FB9">
              <w:rPr>
                <w:rFonts w:ascii="Arial Narrow" w:hAnsi="Arial Narrow"/>
                <w:b/>
                <w:spacing w:val="-44"/>
                <w:lang w:val="es-CR"/>
              </w:rPr>
              <w:t xml:space="preserve"> </w:t>
            </w:r>
            <w:r w:rsidRPr="00485FB9">
              <w:rPr>
                <w:rFonts w:ascii="Arial Narrow" w:hAnsi="Arial Narrow"/>
                <w:b/>
                <w:lang w:val="es-CR"/>
              </w:rPr>
              <w:t>factura</w:t>
            </w:r>
          </w:p>
        </w:tc>
        <w:tc>
          <w:tcPr>
            <w:tcW w:w="1421" w:type="dxa"/>
            <w:gridSpan w:val="2"/>
          </w:tcPr>
          <w:p w14:paraId="3A1915BB" w14:textId="77777777" w:rsidR="00C604CA" w:rsidRPr="00485FB9" w:rsidRDefault="00C604CA" w:rsidP="002C7CC6">
            <w:pPr>
              <w:pStyle w:val="TableParagraph"/>
              <w:spacing w:before="123"/>
              <w:ind w:left="201"/>
              <w:rPr>
                <w:rFonts w:ascii="Arial Narrow" w:hAnsi="Arial Narrow"/>
                <w:lang w:val="es-CR"/>
              </w:rPr>
            </w:pPr>
          </w:p>
        </w:tc>
      </w:tr>
      <w:tr w:rsidR="00C604CA" w:rsidRPr="00485FB9" w14:paraId="79A0D4F5" w14:textId="77777777" w:rsidTr="00C604CA">
        <w:trPr>
          <w:trHeight w:val="489"/>
          <w:jc w:val="center"/>
        </w:trPr>
        <w:tc>
          <w:tcPr>
            <w:tcW w:w="3373" w:type="dxa"/>
            <w:gridSpan w:val="4"/>
            <w:shd w:val="clear" w:color="auto" w:fill="9CC2E4"/>
          </w:tcPr>
          <w:p w14:paraId="54F738A1" w14:textId="417F153B" w:rsidR="00C604CA" w:rsidRPr="00485FB9" w:rsidRDefault="00C604CA" w:rsidP="002C7CC6">
            <w:pPr>
              <w:pStyle w:val="TableParagraph"/>
              <w:spacing w:line="240" w:lineRule="atLeast"/>
              <w:ind w:left="107" w:right="349"/>
              <w:rPr>
                <w:rFonts w:ascii="Arial Narrow" w:hAnsi="Arial Narrow"/>
                <w:b/>
                <w:lang w:val="es-CR"/>
              </w:rPr>
            </w:pPr>
            <w:r w:rsidRPr="00485FB9">
              <w:rPr>
                <w:rFonts w:ascii="Arial Narrow" w:hAnsi="Arial Narrow"/>
                <w:b/>
                <w:lang w:val="es-CR"/>
              </w:rPr>
              <w:t>Nombre</w:t>
            </w:r>
            <w:r w:rsidRPr="00485FB9">
              <w:rPr>
                <w:rFonts w:ascii="Arial Narrow" w:hAnsi="Arial Narrow"/>
                <w:b/>
                <w:spacing w:val="-6"/>
                <w:lang w:val="es-CR"/>
              </w:rPr>
              <w:t xml:space="preserve"> </w:t>
            </w:r>
            <w:r w:rsidRPr="00485FB9">
              <w:rPr>
                <w:rFonts w:ascii="Arial Narrow" w:hAnsi="Arial Narrow"/>
                <w:b/>
                <w:lang w:val="es-CR"/>
              </w:rPr>
              <w:t>de</w:t>
            </w:r>
            <w:r w:rsidRPr="00485FB9">
              <w:rPr>
                <w:rFonts w:ascii="Arial Narrow" w:hAnsi="Arial Narrow"/>
                <w:b/>
                <w:spacing w:val="-3"/>
                <w:lang w:val="es-CR"/>
              </w:rPr>
              <w:t xml:space="preserve"> </w:t>
            </w:r>
            <w:r w:rsidRPr="00485FB9">
              <w:rPr>
                <w:rFonts w:ascii="Arial Narrow" w:hAnsi="Arial Narrow"/>
                <w:b/>
                <w:lang w:val="es-CR"/>
              </w:rPr>
              <w:t>la</w:t>
            </w:r>
            <w:r w:rsidRPr="00485FB9">
              <w:rPr>
                <w:rFonts w:ascii="Arial Narrow" w:hAnsi="Arial Narrow"/>
                <w:b/>
                <w:spacing w:val="-4"/>
                <w:lang w:val="es-CR"/>
              </w:rPr>
              <w:t xml:space="preserve"> </w:t>
            </w:r>
            <w:r w:rsidRPr="00485FB9">
              <w:rPr>
                <w:rFonts w:ascii="Arial Narrow" w:hAnsi="Arial Narrow"/>
                <w:b/>
                <w:lang w:val="es-CR"/>
              </w:rPr>
              <w:t>empresa</w:t>
            </w:r>
            <w:r w:rsidRPr="00485FB9">
              <w:rPr>
                <w:rFonts w:ascii="Arial Narrow" w:hAnsi="Arial Narrow"/>
                <w:b/>
                <w:spacing w:val="-3"/>
                <w:lang w:val="es-CR"/>
              </w:rPr>
              <w:t xml:space="preserve"> </w:t>
            </w:r>
            <w:r w:rsidR="002874E2" w:rsidRPr="00485FB9">
              <w:rPr>
                <w:rFonts w:ascii="Arial Narrow" w:hAnsi="Arial Narrow"/>
                <w:b/>
                <w:lang w:val="es-CR"/>
              </w:rPr>
              <w:t xml:space="preserve">y </w:t>
            </w:r>
            <w:r w:rsidR="002874E2" w:rsidRPr="00485FB9">
              <w:rPr>
                <w:rFonts w:ascii="Arial Narrow" w:hAnsi="Arial Narrow"/>
                <w:b/>
                <w:spacing w:val="-42"/>
                <w:lang w:val="es-CR"/>
              </w:rPr>
              <w:t>número</w:t>
            </w:r>
            <w:r w:rsidRPr="00485FB9">
              <w:rPr>
                <w:rFonts w:ascii="Arial Narrow" w:hAnsi="Arial Narrow"/>
                <w:b/>
                <w:spacing w:val="-5"/>
                <w:lang w:val="es-CR"/>
              </w:rPr>
              <w:t xml:space="preserve"> </w:t>
            </w:r>
            <w:r w:rsidRPr="00485FB9">
              <w:rPr>
                <w:rFonts w:ascii="Arial Narrow" w:hAnsi="Arial Narrow"/>
                <w:b/>
                <w:lang w:val="es-CR"/>
              </w:rPr>
              <w:t>de</w:t>
            </w:r>
            <w:r w:rsidRPr="00485FB9">
              <w:rPr>
                <w:rFonts w:ascii="Arial Narrow" w:hAnsi="Arial Narrow"/>
                <w:b/>
                <w:spacing w:val="-3"/>
                <w:lang w:val="es-CR"/>
              </w:rPr>
              <w:t xml:space="preserve"> </w:t>
            </w:r>
            <w:r w:rsidRPr="00485FB9">
              <w:rPr>
                <w:rFonts w:ascii="Arial Narrow" w:hAnsi="Arial Narrow"/>
                <w:b/>
                <w:lang w:val="es-CR"/>
              </w:rPr>
              <w:t>cédula</w:t>
            </w:r>
            <w:r w:rsidRPr="00485FB9">
              <w:rPr>
                <w:rFonts w:ascii="Arial Narrow" w:hAnsi="Arial Narrow"/>
                <w:b/>
                <w:spacing w:val="-3"/>
                <w:lang w:val="es-CR"/>
              </w:rPr>
              <w:t xml:space="preserve"> </w:t>
            </w:r>
            <w:r w:rsidRPr="00485FB9">
              <w:rPr>
                <w:rFonts w:ascii="Arial Narrow" w:hAnsi="Arial Narrow"/>
                <w:b/>
                <w:lang w:val="es-CR"/>
              </w:rPr>
              <w:t>jurídica:</w:t>
            </w:r>
          </w:p>
        </w:tc>
        <w:tc>
          <w:tcPr>
            <w:tcW w:w="7547" w:type="dxa"/>
            <w:gridSpan w:val="7"/>
          </w:tcPr>
          <w:p w14:paraId="2B446343" w14:textId="77777777" w:rsidR="00C604CA" w:rsidRPr="00485FB9" w:rsidRDefault="00C604CA" w:rsidP="002C7CC6">
            <w:pPr>
              <w:pStyle w:val="TableParagraph"/>
              <w:spacing w:before="65"/>
              <w:ind w:left="405"/>
              <w:rPr>
                <w:rFonts w:ascii="Arial Narrow" w:hAnsi="Arial Narrow"/>
                <w:lang w:val="es-CR"/>
              </w:rPr>
            </w:pPr>
          </w:p>
        </w:tc>
      </w:tr>
      <w:tr w:rsidR="00C604CA" w:rsidRPr="00485FB9" w14:paraId="436F4524" w14:textId="77777777" w:rsidTr="00C604CA">
        <w:trPr>
          <w:trHeight w:val="244"/>
          <w:jc w:val="center"/>
        </w:trPr>
        <w:tc>
          <w:tcPr>
            <w:tcW w:w="10920" w:type="dxa"/>
            <w:gridSpan w:val="11"/>
            <w:shd w:val="clear" w:color="auto" w:fill="9CC2E4"/>
          </w:tcPr>
          <w:p w14:paraId="2A16B01E" w14:textId="77777777" w:rsidR="00C604CA" w:rsidRPr="00485FB9" w:rsidRDefault="00C604CA" w:rsidP="002C7CC6">
            <w:pPr>
              <w:pStyle w:val="TableParagraph"/>
              <w:spacing w:before="1" w:line="223" w:lineRule="exact"/>
              <w:ind w:left="107"/>
              <w:rPr>
                <w:rFonts w:ascii="Arial Narrow" w:hAnsi="Arial Narrow"/>
                <w:b/>
                <w:lang w:val="es-CR"/>
              </w:rPr>
            </w:pPr>
            <w:r w:rsidRPr="00485FB9">
              <w:rPr>
                <w:rFonts w:ascii="Arial Narrow" w:hAnsi="Arial Narrow"/>
                <w:b/>
                <w:lang w:val="es-CR"/>
              </w:rPr>
              <w:t>Desglose</w:t>
            </w:r>
            <w:r w:rsidRPr="00485FB9">
              <w:rPr>
                <w:rFonts w:ascii="Arial Narrow" w:hAnsi="Arial Narrow"/>
                <w:b/>
                <w:spacing w:val="-2"/>
                <w:lang w:val="es-CR"/>
              </w:rPr>
              <w:t xml:space="preserve"> </w:t>
            </w:r>
            <w:r w:rsidRPr="00485FB9">
              <w:rPr>
                <w:rFonts w:ascii="Arial Narrow" w:hAnsi="Arial Narrow"/>
                <w:b/>
                <w:lang w:val="es-CR"/>
              </w:rPr>
              <w:t>del</w:t>
            </w:r>
            <w:r w:rsidRPr="00485FB9">
              <w:rPr>
                <w:rFonts w:ascii="Arial Narrow" w:hAnsi="Arial Narrow"/>
                <w:b/>
                <w:spacing w:val="-2"/>
                <w:lang w:val="es-CR"/>
              </w:rPr>
              <w:t xml:space="preserve"> </w:t>
            </w:r>
            <w:r w:rsidRPr="00485FB9">
              <w:rPr>
                <w:rFonts w:ascii="Arial Narrow" w:hAnsi="Arial Narrow"/>
                <w:b/>
                <w:lang w:val="es-CR"/>
              </w:rPr>
              <w:t>detalle</w:t>
            </w:r>
            <w:r w:rsidRPr="00485FB9">
              <w:rPr>
                <w:rFonts w:ascii="Arial Narrow" w:hAnsi="Arial Narrow"/>
                <w:b/>
                <w:spacing w:val="-2"/>
                <w:lang w:val="es-CR"/>
              </w:rPr>
              <w:t xml:space="preserve"> </w:t>
            </w:r>
            <w:r w:rsidRPr="00485FB9">
              <w:rPr>
                <w:rFonts w:ascii="Arial Narrow" w:hAnsi="Arial Narrow"/>
                <w:b/>
                <w:lang w:val="es-CR"/>
              </w:rPr>
              <w:t>de</w:t>
            </w:r>
            <w:r w:rsidRPr="00485FB9">
              <w:rPr>
                <w:rFonts w:ascii="Arial Narrow" w:hAnsi="Arial Narrow"/>
                <w:b/>
                <w:spacing w:val="-1"/>
                <w:lang w:val="es-CR"/>
              </w:rPr>
              <w:t xml:space="preserve"> </w:t>
            </w:r>
            <w:r w:rsidRPr="00485FB9">
              <w:rPr>
                <w:rFonts w:ascii="Arial Narrow" w:hAnsi="Arial Narrow"/>
                <w:b/>
                <w:lang w:val="es-CR"/>
              </w:rPr>
              <w:t>la</w:t>
            </w:r>
            <w:r w:rsidRPr="00485FB9">
              <w:rPr>
                <w:rFonts w:ascii="Arial Narrow" w:hAnsi="Arial Narrow"/>
                <w:b/>
                <w:spacing w:val="-3"/>
                <w:lang w:val="es-CR"/>
              </w:rPr>
              <w:t xml:space="preserve"> </w:t>
            </w:r>
            <w:r w:rsidRPr="00485FB9">
              <w:rPr>
                <w:rFonts w:ascii="Arial Narrow" w:hAnsi="Arial Narrow"/>
                <w:b/>
                <w:lang w:val="es-CR"/>
              </w:rPr>
              <w:t>factura:</w:t>
            </w:r>
          </w:p>
        </w:tc>
      </w:tr>
      <w:tr w:rsidR="00C604CA" w:rsidRPr="00485FB9" w14:paraId="0B52FF6C" w14:textId="77777777" w:rsidTr="00C604CA">
        <w:trPr>
          <w:trHeight w:val="732"/>
          <w:jc w:val="center"/>
        </w:trPr>
        <w:tc>
          <w:tcPr>
            <w:tcW w:w="1229" w:type="dxa"/>
            <w:shd w:val="clear" w:color="auto" w:fill="9CC2E4"/>
            <w:vAlign w:val="center"/>
          </w:tcPr>
          <w:p w14:paraId="1EBC528B" w14:textId="77777777" w:rsidR="00C604CA" w:rsidRPr="00485FB9" w:rsidRDefault="00C604CA" w:rsidP="002C7CC6">
            <w:pPr>
              <w:pStyle w:val="TableParagraph"/>
              <w:rPr>
                <w:rFonts w:ascii="Arial Narrow" w:hAnsi="Arial Narrow"/>
                <w:b/>
                <w:lang w:val="es-CR"/>
              </w:rPr>
            </w:pPr>
          </w:p>
          <w:p w14:paraId="39B75784" w14:textId="77777777" w:rsidR="00C604CA" w:rsidRPr="00485FB9" w:rsidRDefault="00C604CA" w:rsidP="002C7CC6">
            <w:pPr>
              <w:pStyle w:val="TableParagraph"/>
              <w:ind w:left="155" w:right="67"/>
              <w:rPr>
                <w:rFonts w:ascii="Arial Narrow" w:hAnsi="Arial Narrow"/>
                <w:b/>
                <w:lang w:val="es-CR"/>
              </w:rPr>
            </w:pPr>
            <w:r w:rsidRPr="00485FB9">
              <w:rPr>
                <w:rFonts w:ascii="Arial Narrow" w:hAnsi="Arial Narrow"/>
                <w:b/>
                <w:lang w:val="es-CR"/>
              </w:rPr>
              <w:t>No.</w:t>
            </w:r>
            <w:r w:rsidRPr="00485FB9">
              <w:rPr>
                <w:rFonts w:ascii="Arial Narrow" w:hAnsi="Arial Narrow"/>
                <w:b/>
                <w:spacing w:val="-4"/>
                <w:lang w:val="es-CR"/>
              </w:rPr>
              <w:t xml:space="preserve"> </w:t>
            </w:r>
            <w:r w:rsidRPr="00485FB9">
              <w:rPr>
                <w:rFonts w:ascii="Arial Narrow" w:hAnsi="Arial Narrow"/>
                <w:b/>
                <w:lang w:val="es-CR"/>
              </w:rPr>
              <w:t>Solicitud de pedido</w:t>
            </w:r>
          </w:p>
        </w:tc>
        <w:tc>
          <w:tcPr>
            <w:tcW w:w="1231" w:type="dxa"/>
            <w:gridSpan w:val="2"/>
            <w:shd w:val="clear" w:color="auto" w:fill="9CC2E4"/>
            <w:vAlign w:val="center"/>
          </w:tcPr>
          <w:p w14:paraId="49A5458F" w14:textId="77777777" w:rsidR="00C604CA" w:rsidRPr="00485FB9" w:rsidRDefault="00C604CA" w:rsidP="002C7CC6">
            <w:pPr>
              <w:pStyle w:val="TableParagraph"/>
              <w:rPr>
                <w:rFonts w:ascii="Arial Narrow" w:hAnsi="Arial Narrow"/>
                <w:b/>
                <w:lang w:val="es-CR"/>
              </w:rPr>
            </w:pPr>
          </w:p>
          <w:p w14:paraId="646A5A49" w14:textId="77777777" w:rsidR="00C604CA" w:rsidRPr="00485FB9" w:rsidRDefault="00C604CA" w:rsidP="002C7CC6">
            <w:pPr>
              <w:pStyle w:val="TableParagraph"/>
              <w:ind w:left="136"/>
              <w:rPr>
                <w:rFonts w:ascii="Arial Narrow" w:hAnsi="Arial Narrow"/>
                <w:b/>
                <w:lang w:val="es-CR"/>
              </w:rPr>
            </w:pPr>
            <w:r w:rsidRPr="00485FB9">
              <w:rPr>
                <w:rFonts w:ascii="Arial Narrow" w:hAnsi="Arial Narrow"/>
                <w:b/>
                <w:lang w:val="es-CR"/>
              </w:rPr>
              <w:t>No.</w:t>
            </w:r>
            <w:r w:rsidRPr="00485FB9">
              <w:rPr>
                <w:rFonts w:ascii="Arial Narrow" w:hAnsi="Arial Narrow"/>
                <w:b/>
                <w:spacing w:val="-2"/>
                <w:lang w:val="es-CR"/>
              </w:rPr>
              <w:t xml:space="preserve"> Orden de pedido</w:t>
            </w:r>
          </w:p>
        </w:tc>
        <w:tc>
          <w:tcPr>
            <w:tcW w:w="5057" w:type="dxa"/>
            <w:gridSpan w:val="4"/>
            <w:shd w:val="clear" w:color="auto" w:fill="9CC2E4"/>
            <w:vAlign w:val="center"/>
          </w:tcPr>
          <w:p w14:paraId="5F168C77" w14:textId="77777777" w:rsidR="00C604CA" w:rsidRPr="00485FB9" w:rsidRDefault="00C604CA" w:rsidP="002C7CC6">
            <w:pPr>
              <w:pStyle w:val="TableParagraph"/>
              <w:rPr>
                <w:rFonts w:ascii="Arial Narrow" w:hAnsi="Arial Narrow"/>
                <w:b/>
                <w:lang w:val="es-CR"/>
              </w:rPr>
            </w:pPr>
          </w:p>
          <w:p w14:paraId="7F17AB49" w14:textId="77777777" w:rsidR="00C604CA" w:rsidRPr="00485FB9" w:rsidRDefault="00C604CA" w:rsidP="002C7CC6">
            <w:pPr>
              <w:pStyle w:val="TableParagraph"/>
              <w:ind w:left="659" w:right="676"/>
              <w:jc w:val="center"/>
              <w:rPr>
                <w:rFonts w:ascii="Arial Narrow" w:hAnsi="Arial Narrow"/>
                <w:b/>
                <w:lang w:val="es-CR"/>
              </w:rPr>
            </w:pPr>
            <w:r w:rsidRPr="00485FB9">
              <w:rPr>
                <w:rFonts w:ascii="Arial Narrow" w:hAnsi="Arial Narrow"/>
                <w:b/>
                <w:lang w:val="es-CR"/>
              </w:rPr>
              <w:t>Detalle</w:t>
            </w:r>
          </w:p>
        </w:tc>
        <w:tc>
          <w:tcPr>
            <w:tcW w:w="938" w:type="dxa"/>
            <w:shd w:val="clear" w:color="auto" w:fill="9CC2E4"/>
            <w:vAlign w:val="center"/>
          </w:tcPr>
          <w:p w14:paraId="4A130B9A" w14:textId="77777777" w:rsidR="00C604CA" w:rsidRPr="00485FB9" w:rsidRDefault="00C604CA" w:rsidP="002C7CC6">
            <w:pPr>
              <w:pStyle w:val="TableParagraph"/>
              <w:rPr>
                <w:rFonts w:ascii="Arial Narrow" w:hAnsi="Arial Narrow"/>
                <w:b/>
                <w:lang w:val="es-CR"/>
              </w:rPr>
            </w:pPr>
          </w:p>
          <w:p w14:paraId="57B0E4FE" w14:textId="77777777" w:rsidR="00C604CA" w:rsidRPr="00485FB9" w:rsidRDefault="00C604CA" w:rsidP="002C7CC6">
            <w:pPr>
              <w:pStyle w:val="TableParagraph"/>
              <w:ind w:left="63" w:right="81"/>
              <w:jc w:val="center"/>
              <w:rPr>
                <w:rFonts w:ascii="Arial Narrow" w:hAnsi="Arial Narrow"/>
                <w:b/>
                <w:lang w:val="es-CR"/>
              </w:rPr>
            </w:pPr>
            <w:r w:rsidRPr="00485FB9">
              <w:rPr>
                <w:rFonts w:ascii="Arial Narrow" w:hAnsi="Arial Narrow"/>
                <w:b/>
                <w:lang w:val="es-CR"/>
              </w:rPr>
              <w:t>Cantidad</w:t>
            </w:r>
          </w:p>
        </w:tc>
        <w:tc>
          <w:tcPr>
            <w:tcW w:w="1231" w:type="dxa"/>
            <w:gridSpan w:val="2"/>
            <w:shd w:val="clear" w:color="auto" w:fill="9CC2E4"/>
            <w:vAlign w:val="center"/>
          </w:tcPr>
          <w:p w14:paraId="384DBA24" w14:textId="77777777" w:rsidR="00C604CA" w:rsidRPr="00485FB9" w:rsidRDefault="00C604CA" w:rsidP="002C7CC6">
            <w:pPr>
              <w:pStyle w:val="TableParagraph"/>
              <w:spacing w:before="122"/>
              <w:ind w:left="268" w:firstLine="57"/>
              <w:rPr>
                <w:rFonts w:ascii="Arial Narrow" w:hAnsi="Arial Narrow"/>
                <w:b/>
                <w:lang w:val="es-CR"/>
              </w:rPr>
            </w:pPr>
            <w:r w:rsidRPr="00485FB9">
              <w:rPr>
                <w:rFonts w:ascii="Arial Narrow" w:hAnsi="Arial Narrow"/>
                <w:b/>
                <w:lang w:val="es-CR"/>
              </w:rPr>
              <w:t>Monto</w:t>
            </w:r>
            <w:r w:rsidRPr="00485FB9">
              <w:rPr>
                <w:rFonts w:ascii="Arial Narrow" w:hAnsi="Arial Narrow"/>
                <w:b/>
                <w:spacing w:val="1"/>
                <w:lang w:val="es-CR"/>
              </w:rPr>
              <w:t xml:space="preserve"> </w:t>
            </w:r>
            <w:r w:rsidRPr="00485FB9">
              <w:rPr>
                <w:rFonts w:ascii="Arial Narrow" w:hAnsi="Arial Narrow"/>
                <w:b/>
                <w:w w:val="95"/>
                <w:lang w:val="es-CR"/>
              </w:rPr>
              <w:t>Unitario</w:t>
            </w:r>
          </w:p>
        </w:tc>
        <w:tc>
          <w:tcPr>
            <w:tcW w:w="1234" w:type="dxa"/>
            <w:shd w:val="clear" w:color="auto" w:fill="9CC2E4"/>
            <w:vAlign w:val="center"/>
          </w:tcPr>
          <w:p w14:paraId="18EAD710" w14:textId="77777777" w:rsidR="00C604CA" w:rsidRPr="00485FB9" w:rsidRDefault="00C604CA" w:rsidP="002C7CC6">
            <w:pPr>
              <w:pStyle w:val="TableParagraph"/>
              <w:rPr>
                <w:rFonts w:ascii="Arial Narrow" w:hAnsi="Arial Narrow"/>
                <w:b/>
                <w:lang w:val="es-CR"/>
              </w:rPr>
            </w:pPr>
          </w:p>
          <w:p w14:paraId="04494E71" w14:textId="77777777" w:rsidR="00C604CA" w:rsidRPr="00485FB9" w:rsidRDefault="00C604CA" w:rsidP="002C7CC6">
            <w:pPr>
              <w:pStyle w:val="TableParagraph"/>
              <w:ind w:left="82" w:right="83"/>
              <w:jc w:val="center"/>
              <w:rPr>
                <w:rFonts w:ascii="Arial Narrow" w:hAnsi="Arial Narrow"/>
                <w:b/>
                <w:lang w:val="es-CR"/>
              </w:rPr>
            </w:pPr>
            <w:r w:rsidRPr="00485FB9">
              <w:rPr>
                <w:rFonts w:ascii="Arial Narrow" w:hAnsi="Arial Narrow"/>
                <w:b/>
                <w:lang w:val="es-CR"/>
              </w:rPr>
              <w:t>Monto</w:t>
            </w:r>
            <w:r w:rsidRPr="00485FB9">
              <w:rPr>
                <w:rFonts w:ascii="Arial Narrow" w:hAnsi="Arial Narrow"/>
                <w:b/>
                <w:spacing w:val="-1"/>
                <w:lang w:val="es-CR"/>
              </w:rPr>
              <w:t xml:space="preserve"> </w:t>
            </w:r>
            <w:r w:rsidRPr="00485FB9">
              <w:rPr>
                <w:rFonts w:ascii="Arial Narrow" w:hAnsi="Arial Narrow"/>
                <w:b/>
                <w:lang w:val="es-CR"/>
              </w:rPr>
              <w:t>total por bien</w:t>
            </w:r>
          </w:p>
        </w:tc>
      </w:tr>
      <w:tr w:rsidR="00C604CA" w:rsidRPr="00485FB9" w14:paraId="3E925E7B" w14:textId="77777777" w:rsidTr="00C604CA">
        <w:trPr>
          <w:trHeight w:val="2930"/>
          <w:jc w:val="center"/>
        </w:trPr>
        <w:tc>
          <w:tcPr>
            <w:tcW w:w="1229" w:type="dxa"/>
            <w:vAlign w:val="center"/>
          </w:tcPr>
          <w:p w14:paraId="0A1D98D2" w14:textId="77777777" w:rsidR="00C604CA" w:rsidRPr="00485FB9" w:rsidRDefault="00C604CA" w:rsidP="002C7CC6">
            <w:pPr>
              <w:pStyle w:val="TableParagraph"/>
              <w:spacing w:before="122"/>
              <w:ind w:left="107"/>
              <w:rPr>
                <w:rFonts w:ascii="Arial Narrow" w:hAnsi="Arial Narrow"/>
                <w:lang w:val="es-CR"/>
              </w:rPr>
            </w:pPr>
          </w:p>
        </w:tc>
        <w:tc>
          <w:tcPr>
            <w:tcW w:w="1231" w:type="dxa"/>
            <w:gridSpan w:val="2"/>
            <w:vAlign w:val="center"/>
          </w:tcPr>
          <w:p w14:paraId="2C7C67D0" w14:textId="77777777" w:rsidR="00C604CA" w:rsidRPr="00485FB9" w:rsidRDefault="00C604CA" w:rsidP="002C7CC6">
            <w:pPr>
              <w:pStyle w:val="TableParagraph"/>
              <w:spacing w:before="122"/>
              <w:ind w:left="108"/>
              <w:rPr>
                <w:rFonts w:ascii="Arial Narrow" w:hAnsi="Arial Narrow"/>
                <w:lang w:val="es-CR"/>
              </w:rPr>
            </w:pPr>
          </w:p>
        </w:tc>
        <w:tc>
          <w:tcPr>
            <w:tcW w:w="5057" w:type="dxa"/>
            <w:gridSpan w:val="4"/>
            <w:vAlign w:val="center"/>
          </w:tcPr>
          <w:p w14:paraId="3BA760E4" w14:textId="77777777" w:rsidR="00C604CA" w:rsidRPr="00485FB9" w:rsidRDefault="00C604CA" w:rsidP="002C7CC6">
            <w:pPr>
              <w:pStyle w:val="TableParagraph"/>
              <w:spacing w:before="1" w:line="223" w:lineRule="exact"/>
              <w:ind w:left="106" w:right="123"/>
              <w:jc w:val="both"/>
              <w:rPr>
                <w:rFonts w:ascii="Arial Narrow" w:hAnsi="Arial Narrow"/>
                <w:lang w:val="es-CR"/>
              </w:rPr>
            </w:pPr>
          </w:p>
        </w:tc>
        <w:tc>
          <w:tcPr>
            <w:tcW w:w="938" w:type="dxa"/>
            <w:vAlign w:val="center"/>
          </w:tcPr>
          <w:p w14:paraId="1F3CEBDD" w14:textId="77777777" w:rsidR="00C604CA" w:rsidRPr="00485FB9" w:rsidRDefault="00C604CA" w:rsidP="002C7CC6">
            <w:pPr>
              <w:pStyle w:val="TableParagraph"/>
              <w:spacing w:before="122"/>
              <w:ind w:right="16"/>
              <w:jc w:val="center"/>
              <w:rPr>
                <w:rFonts w:ascii="Arial Narrow" w:hAnsi="Arial Narrow"/>
                <w:lang w:val="es-CR"/>
              </w:rPr>
            </w:pPr>
          </w:p>
        </w:tc>
        <w:tc>
          <w:tcPr>
            <w:tcW w:w="1231" w:type="dxa"/>
            <w:gridSpan w:val="2"/>
            <w:vAlign w:val="center"/>
          </w:tcPr>
          <w:p w14:paraId="7F313960" w14:textId="77777777" w:rsidR="00C604CA" w:rsidRPr="00485FB9" w:rsidRDefault="00C604CA" w:rsidP="002C7CC6">
            <w:pPr>
              <w:pStyle w:val="TableParagraph"/>
              <w:spacing w:before="122"/>
              <w:ind w:left="105"/>
              <w:rPr>
                <w:rFonts w:ascii="Arial Narrow" w:hAnsi="Arial Narrow"/>
                <w:lang w:val="es-CR"/>
              </w:rPr>
            </w:pPr>
          </w:p>
        </w:tc>
        <w:tc>
          <w:tcPr>
            <w:tcW w:w="1234" w:type="dxa"/>
            <w:vAlign w:val="center"/>
          </w:tcPr>
          <w:p w14:paraId="1E730BA4" w14:textId="77777777" w:rsidR="00C604CA" w:rsidRPr="00485FB9" w:rsidRDefault="00C604CA" w:rsidP="002C7CC6">
            <w:pPr>
              <w:pStyle w:val="TableParagraph"/>
              <w:spacing w:before="122"/>
              <w:ind w:left="83" w:right="83"/>
              <w:jc w:val="center"/>
              <w:rPr>
                <w:rFonts w:ascii="Arial Narrow" w:hAnsi="Arial Narrow"/>
                <w:lang w:val="es-CR"/>
              </w:rPr>
            </w:pPr>
          </w:p>
        </w:tc>
      </w:tr>
      <w:tr w:rsidR="00C604CA" w:rsidRPr="00485FB9" w14:paraId="6E7BABF9" w14:textId="77777777" w:rsidTr="00C604CA">
        <w:trPr>
          <w:trHeight w:val="244"/>
          <w:jc w:val="center"/>
        </w:trPr>
        <w:tc>
          <w:tcPr>
            <w:tcW w:w="9686" w:type="dxa"/>
            <w:gridSpan w:val="10"/>
            <w:shd w:val="clear" w:color="auto" w:fill="9CC2E4"/>
          </w:tcPr>
          <w:p w14:paraId="103F6E9A" w14:textId="77777777" w:rsidR="00C604CA" w:rsidRPr="00485FB9" w:rsidRDefault="00C604CA" w:rsidP="002C7CC6">
            <w:pPr>
              <w:pStyle w:val="TableParagraph"/>
              <w:spacing w:before="1" w:line="223" w:lineRule="exact"/>
              <w:ind w:right="96"/>
              <w:jc w:val="right"/>
              <w:rPr>
                <w:rFonts w:ascii="Arial Narrow" w:hAnsi="Arial Narrow"/>
                <w:b/>
                <w:lang w:val="es-CR"/>
              </w:rPr>
            </w:pPr>
            <w:r w:rsidRPr="00485FB9">
              <w:rPr>
                <w:rFonts w:ascii="Arial Narrow" w:hAnsi="Arial Narrow"/>
                <w:b/>
                <w:lang w:val="es-CR"/>
              </w:rPr>
              <w:t>Monto</w:t>
            </w:r>
            <w:r w:rsidRPr="00485FB9">
              <w:rPr>
                <w:rFonts w:ascii="Arial Narrow" w:hAnsi="Arial Narrow"/>
                <w:b/>
                <w:spacing w:val="-1"/>
                <w:lang w:val="es-CR"/>
              </w:rPr>
              <w:t xml:space="preserve"> </w:t>
            </w:r>
            <w:r w:rsidRPr="00485FB9">
              <w:rPr>
                <w:rFonts w:ascii="Arial Narrow" w:hAnsi="Arial Narrow"/>
                <w:b/>
                <w:lang w:val="es-CR"/>
              </w:rPr>
              <w:t>Total:</w:t>
            </w:r>
          </w:p>
        </w:tc>
        <w:tc>
          <w:tcPr>
            <w:tcW w:w="1234" w:type="dxa"/>
          </w:tcPr>
          <w:p w14:paraId="6C82BC38" w14:textId="77777777" w:rsidR="00C604CA" w:rsidRPr="00485FB9" w:rsidRDefault="00C604CA" w:rsidP="002C7CC6">
            <w:pPr>
              <w:pStyle w:val="TableParagraph"/>
              <w:spacing w:before="1" w:line="223" w:lineRule="exact"/>
              <w:ind w:left="83" w:right="83"/>
              <w:jc w:val="center"/>
              <w:rPr>
                <w:rFonts w:ascii="Arial Narrow" w:hAnsi="Arial Narrow"/>
                <w:b/>
                <w:lang w:val="es-CR"/>
              </w:rPr>
            </w:pPr>
          </w:p>
        </w:tc>
      </w:tr>
    </w:tbl>
    <w:p w14:paraId="19816493" w14:textId="77777777" w:rsidR="00C604CA" w:rsidRPr="00485FB9" w:rsidRDefault="00C604CA" w:rsidP="00C604CA">
      <w:pPr>
        <w:pStyle w:val="Textoindependiente"/>
        <w:spacing w:before="4"/>
        <w:rPr>
          <w:rFonts w:ascii="Arial Narrow" w:hAnsi="Arial Narrow"/>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8"/>
      </w:tblGrid>
      <w:tr w:rsidR="00C604CA" w:rsidRPr="00485FB9" w14:paraId="4749A59E" w14:textId="77777777" w:rsidTr="00C604CA">
        <w:trPr>
          <w:trHeight w:val="244"/>
          <w:jc w:val="center"/>
        </w:trPr>
        <w:tc>
          <w:tcPr>
            <w:tcW w:w="10918" w:type="dxa"/>
            <w:shd w:val="clear" w:color="auto" w:fill="9CC2E4"/>
          </w:tcPr>
          <w:p w14:paraId="13FC0B49" w14:textId="77777777" w:rsidR="00C604CA" w:rsidRPr="00485FB9" w:rsidRDefault="00C604CA" w:rsidP="002C7CC6">
            <w:pPr>
              <w:pStyle w:val="TableParagraph"/>
              <w:spacing w:before="1" w:line="223" w:lineRule="exact"/>
              <w:ind w:left="107"/>
              <w:rPr>
                <w:rFonts w:ascii="Arial Narrow" w:hAnsi="Arial Narrow"/>
                <w:b/>
                <w:lang w:val="es-CR"/>
              </w:rPr>
            </w:pPr>
            <w:r w:rsidRPr="00485FB9">
              <w:rPr>
                <w:rFonts w:ascii="Arial Narrow" w:hAnsi="Arial Narrow"/>
                <w:b/>
                <w:lang w:val="es-CR"/>
              </w:rPr>
              <w:t>Otras</w:t>
            </w:r>
            <w:r w:rsidRPr="00485FB9">
              <w:rPr>
                <w:rFonts w:ascii="Arial Narrow" w:hAnsi="Arial Narrow"/>
                <w:b/>
                <w:spacing w:val="-5"/>
                <w:lang w:val="es-CR"/>
              </w:rPr>
              <w:t xml:space="preserve"> </w:t>
            </w:r>
            <w:r w:rsidRPr="00485FB9">
              <w:rPr>
                <w:rFonts w:ascii="Arial Narrow" w:hAnsi="Arial Narrow"/>
                <w:b/>
                <w:lang w:val="es-CR"/>
              </w:rPr>
              <w:t>observaciones:</w:t>
            </w:r>
          </w:p>
        </w:tc>
      </w:tr>
      <w:tr w:rsidR="00C604CA" w:rsidRPr="00485FB9" w14:paraId="18411C29" w14:textId="77777777" w:rsidTr="00C604CA">
        <w:trPr>
          <w:trHeight w:val="2373"/>
          <w:jc w:val="center"/>
        </w:trPr>
        <w:tc>
          <w:tcPr>
            <w:tcW w:w="10918" w:type="dxa"/>
          </w:tcPr>
          <w:p w14:paraId="6F637DC8" w14:textId="77777777" w:rsidR="00C604CA" w:rsidRPr="00485FB9" w:rsidRDefault="00C604CA" w:rsidP="002C7CC6">
            <w:pPr>
              <w:pStyle w:val="TableParagraph"/>
              <w:ind w:left="107" w:right="96"/>
              <w:jc w:val="both"/>
              <w:rPr>
                <w:rFonts w:ascii="Arial Narrow" w:hAnsi="Arial Narrow"/>
                <w:lang w:val="es-CR"/>
              </w:rPr>
            </w:pPr>
          </w:p>
          <w:p w14:paraId="56DD4443" w14:textId="77777777" w:rsidR="00C604CA" w:rsidRPr="00485FB9" w:rsidRDefault="00C604CA" w:rsidP="002C7CC6">
            <w:pPr>
              <w:pStyle w:val="TableParagraph"/>
              <w:ind w:left="107" w:right="96"/>
              <w:jc w:val="both"/>
              <w:rPr>
                <w:rFonts w:ascii="Arial Narrow" w:hAnsi="Arial Narrow"/>
                <w:lang w:val="es-CR"/>
              </w:rPr>
            </w:pPr>
          </w:p>
          <w:p w14:paraId="019099AE" w14:textId="77777777" w:rsidR="00C604CA" w:rsidRPr="00485FB9" w:rsidRDefault="00C604CA" w:rsidP="002C7CC6">
            <w:pPr>
              <w:pStyle w:val="TableParagraph"/>
              <w:ind w:left="107" w:right="96"/>
              <w:jc w:val="both"/>
              <w:rPr>
                <w:rFonts w:ascii="Arial Narrow" w:hAnsi="Arial Narrow"/>
                <w:lang w:val="es-CR"/>
              </w:rPr>
            </w:pPr>
          </w:p>
          <w:p w14:paraId="23646BCC" w14:textId="77777777" w:rsidR="00C604CA" w:rsidRPr="00485FB9" w:rsidRDefault="00C604CA" w:rsidP="002C7CC6">
            <w:pPr>
              <w:pStyle w:val="TableParagraph"/>
              <w:ind w:left="107" w:right="96"/>
              <w:jc w:val="both"/>
              <w:rPr>
                <w:rFonts w:ascii="Arial Narrow" w:hAnsi="Arial Narrow"/>
                <w:lang w:val="es-CR"/>
              </w:rPr>
            </w:pPr>
          </w:p>
          <w:p w14:paraId="5E8844CE" w14:textId="77777777" w:rsidR="00C604CA" w:rsidRPr="00485FB9" w:rsidRDefault="00C604CA" w:rsidP="002C7CC6">
            <w:pPr>
              <w:pStyle w:val="TableParagraph"/>
              <w:ind w:left="107" w:right="96"/>
              <w:jc w:val="both"/>
              <w:rPr>
                <w:rFonts w:ascii="Arial Narrow" w:hAnsi="Arial Narrow"/>
                <w:lang w:val="es-CR"/>
              </w:rPr>
            </w:pPr>
          </w:p>
          <w:p w14:paraId="2CC4740F" w14:textId="77777777" w:rsidR="00C604CA" w:rsidRPr="00485FB9" w:rsidRDefault="00C604CA" w:rsidP="002C7CC6">
            <w:pPr>
              <w:pStyle w:val="TableParagraph"/>
              <w:ind w:left="107" w:right="96"/>
              <w:jc w:val="both"/>
              <w:rPr>
                <w:rFonts w:ascii="Arial Narrow" w:hAnsi="Arial Narrow"/>
                <w:lang w:val="es-CR"/>
              </w:rPr>
            </w:pPr>
          </w:p>
          <w:p w14:paraId="07A51DBF" w14:textId="77777777" w:rsidR="00C604CA" w:rsidRPr="00485FB9" w:rsidRDefault="00C604CA" w:rsidP="002C7CC6">
            <w:pPr>
              <w:pStyle w:val="TableParagraph"/>
              <w:ind w:left="107" w:right="96"/>
              <w:jc w:val="both"/>
              <w:rPr>
                <w:rFonts w:ascii="Arial Narrow" w:hAnsi="Arial Narrow"/>
                <w:lang w:val="es-CR"/>
              </w:rPr>
            </w:pPr>
          </w:p>
          <w:p w14:paraId="6472E800" w14:textId="77777777" w:rsidR="00C604CA" w:rsidRPr="00485FB9" w:rsidRDefault="00C604CA" w:rsidP="002C7CC6">
            <w:pPr>
              <w:pStyle w:val="TableParagraph"/>
              <w:ind w:left="107" w:right="96"/>
              <w:jc w:val="both"/>
              <w:rPr>
                <w:rFonts w:ascii="Arial Narrow" w:hAnsi="Arial Narrow"/>
                <w:lang w:val="es-CR"/>
              </w:rPr>
            </w:pPr>
          </w:p>
          <w:p w14:paraId="273B2A02" w14:textId="77777777" w:rsidR="00C604CA" w:rsidRPr="00485FB9" w:rsidRDefault="00C604CA" w:rsidP="002C7CC6">
            <w:pPr>
              <w:pStyle w:val="TableParagraph"/>
              <w:ind w:left="107" w:right="96"/>
              <w:jc w:val="both"/>
              <w:rPr>
                <w:rFonts w:ascii="Arial Narrow" w:hAnsi="Arial Narrow"/>
                <w:lang w:val="es-CR"/>
              </w:rPr>
            </w:pPr>
          </w:p>
          <w:p w14:paraId="23C758AF" w14:textId="77777777" w:rsidR="00C604CA" w:rsidRPr="00485FB9" w:rsidRDefault="00C604CA" w:rsidP="002C7CC6">
            <w:pPr>
              <w:pStyle w:val="TableParagraph"/>
              <w:ind w:left="107" w:right="96"/>
              <w:jc w:val="both"/>
              <w:rPr>
                <w:rFonts w:ascii="Arial Narrow" w:hAnsi="Arial Narrow"/>
                <w:lang w:val="es-CR"/>
              </w:rPr>
            </w:pPr>
          </w:p>
          <w:p w14:paraId="31A1EFC4" w14:textId="77777777" w:rsidR="00C604CA" w:rsidRPr="00485FB9" w:rsidRDefault="00C604CA" w:rsidP="002C7CC6">
            <w:pPr>
              <w:pStyle w:val="TableParagraph"/>
              <w:ind w:left="107" w:right="96"/>
              <w:jc w:val="both"/>
              <w:rPr>
                <w:rFonts w:ascii="Arial Narrow" w:hAnsi="Arial Narrow"/>
                <w:lang w:val="es-CR"/>
              </w:rPr>
            </w:pPr>
          </w:p>
          <w:p w14:paraId="2C7802E7" w14:textId="77777777" w:rsidR="00C604CA" w:rsidRPr="00485FB9" w:rsidRDefault="00C604CA" w:rsidP="002C7CC6">
            <w:pPr>
              <w:pStyle w:val="TableParagraph"/>
              <w:ind w:left="107" w:right="96"/>
              <w:jc w:val="both"/>
              <w:rPr>
                <w:rFonts w:ascii="Arial Narrow" w:hAnsi="Arial Narrow"/>
                <w:lang w:val="es-CR"/>
              </w:rPr>
            </w:pPr>
          </w:p>
          <w:p w14:paraId="13142373" w14:textId="77777777" w:rsidR="00C604CA" w:rsidRPr="00485FB9" w:rsidRDefault="00C604CA" w:rsidP="002C7CC6">
            <w:pPr>
              <w:pStyle w:val="TableParagraph"/>
              <w:ind w:left="107" w:right="96"/>
              <w:jc w:val="both"/>
              <w:rPr>
                <w:rFonts w:ascii="Arial Narrow" w:hAnsi="Arial Narrow"/>
                <w:lang w:val="es-CR"/>
              </w:rPr>
            </w:pPr>
          </w:p>
          <w:p w14:paraId="06A0A9DA" w14:textId="77777777" w:rsidR="00C604CA" w:rsidRPr="00485FB9" w:rsidRDefault="00C604CA" w:rsidP="002C7CC6">
            <w:pPr>
              <w:pStyle w:val="TableParagraph"/>
              <w:ind w:left="107" w:right="96"/>
              <w:jc w:val="both"/>
              <w:rPr>
                <w:rFonts w:ascii="Arial Narrow" w:hAnsi="Arial Narrow"/>
                <w:lang w:val="es-CR"/>
              </w:rPr>
            </w:pPr>
          </w:p>
          <w:p w14:paraId="5CA0D713" w14:textId="77777777" w:rsidR="00C604CA" w:rsidRPr="00485FB9" w:rsidRDefault="00C604CA" w:rsidP="002C7CC6">
            <w:pPr>
              <w:pStyle w:val="TableParagraph"/>
              <w:ind w:left="107" w:right="96"/>
              <w:jc w:val="both"/>
              <w:rPr>
                <w:rFonts w:ascii="Arial Narrow" w:hAnsi="Arial Narrow"/>
                <w:lang w:val="es-CR"/>
              </w:rPr>
            </w:pPr>
          </w:p>
          <w:p w14:paraId="2167EDAA" w14:textId="77777777" w:rsidR="00C604CA" w:rsidRPr="00485FB9" w:rsidRDefault="00C604CA" w:rsidP="002C7CC6">
            <w:pPr>
              <w:pStyle w:val="TableParagraph"/>
              <w:ind w:left="107" w:right="96"/>
              <w:jc w:val="both"/>
              <w:rPr>
                <w:rFonts w:ascii="Arial Narrow" w:hAnsi="Arial Narrow"/>
                <w:lang w:val="es-CR"/>
              </w:rPr>
            </w:pPr>
          </w:p>
          <w:p w14:paraId="2B154C9B" w14:textId="77777777" w:rsidR="00C604CA" w:rsidRPr="00485FB9" w:rsidRDefault="00C604CA" w:rsidP="002C7CC6">
            <w:pPr>
              <w:pStyle w:val="TableParagraph"/>
              <w:ind w:left="107" w:right="96"/>
              <w:jc w:val="both"/>
              <w:rPr>
                <w:rFonts w:ascii="Arial Narrow" w:hAnsi="Arial Narrow"/>
                <w:lang w:val="es-CR"/>
              </w:rPr>
            </w:pPr>
          </w:p>
          <w:p w14:paraId="6B289279" w14:textId="77777777" w:rsidR="00C604CA" w:rsidRPr="00485FB9" w:rsidRDefault="00C604CA" w:rsidP="002C7CC6">
            <w:pPr>
              <w:pStyle w:val="TableParagraph"/>
              <w:ind w:left="107" w:right="96"/>
              <w:jc w:val="both"/>
              <w:rPr>
                <w:rFonts w:ascii="Arial Narrow" w:hAnsi="Arial Narrow"/>
                <w:lang w:val="es-CR"/>
              </w:rPr>
            </w:pPr>
          </w:p>
          <w:p w14:paraId="0E8826B1" w14:textId="77777777" w:rsidR="00C604CA" w:rsidRPr="00485FB9" w:rsidRDefault="00C604CA" w:rsidP="002C7CC6">
            <w:pPr>
              <w:pStyle w:val="TableParagraph"/>
              <w:ind w:left="107" w:right="96"/>
              <w:jc w:val="both"/>
              <w:rPr>
                <w:rFonts w:ascii="Arial Narrow" w:hAnsi="Arial Narrow"/>
                <w:lang w:val="es-CR"/>
              </w:rPr>
            </w:pPr>
          </w:p>
        </w:tc>
      </w:tr>
    </w:tbl>
    <w:p w14:paraId="3EEB1561" w14:textId="77777777" w:rsidR="00C604CA" w:rsidRPr="00485FB9" w:rsidRDefault="00C604CA" w:rsidP="00C604CA">
      <w:pPr>
        <w:pStyle w:val="Textoindependiente"/>
        <w:spacing w:before="3"/>
        <w:rPr>
          <w:rFonts w:ascii="Arial Narrow" w:hAnsi="Arial Narrow"/>
          <w:b/>
        </w:rPr>
      </w:pPr>
    </w:p>
    <w:p w14:paraId="5BA011A3" w14:textId="77777777" w:rsidR="00C604CA" w:rsidRPr="00485FB9" w:rsidRDefault="00C604CA" w:rsidP="00C604CA">
      <w:pPr>
        <w:pStyle w:val="Textoindependiente"/>
        <w:spacing w:before="3"/>
        <w:rPr>
          <w:rFonts w:ascii="Arial Narrow" w:hAnsi="Arial Narrow"/>
          <w:b/>
        </w:rPr>
      </w:pPr>
    </w:p>
    <w:tbl>
      <w:tblPr>
        <w:tblStyle w:val="TableNormal"/>
        <w:tblW w:w="10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34"/>
      </w:tblGrid>
      <w:tr w:rsidR="00C604CA" w:rsidRPr="00485FB9" w14:paraId="502F62C9" w14:textId="77777777" w:rsidTr="00C604CA">
        <w:trPr>
          <w:trHeight w:val="342"/>
          <w:jc w:val="center"/>
        </w:trPr>
        <w:tc>
          <w:tcPr>
            <w:tcW w:w="10934" w:type="dxa"/>
            <w:shd w:val="clear" w:color="auto" w:fill="1F4E79"/>
          </w:tcPr>
          <w:p w14:paraId="26D18D88" w14:textId="77777777" w:rsidR="00C604CA" w:rsidRPr="00485FB9" w:rsidRDefault="00C604CA" w:rsidP="002C7CC6">
            <w:pPr>
              <w:pStyle w:val="TableParagraph"/>
              <w:spacing w:line="323" w:lineRule="exact"/>
              <w:ind w:left="107"/>
              <w:rPr>
                <w:rFonts w:ascii="Arial Narrow" w:hAnsi="Arial Narrow"/>
                <w:lang w:val="es-CR"/>
              </w:rPr>
            </w:pPr>
            <w:r w:rsidRPr="00485FB9">
              <w:rPr>
                <w:rFonts w:ascii="Arial Narrow" w:hAnsi="Arial Narrow"/>
                <w:color w:val="FFFFFF"/>
                <w:lang w:val="es-CR"/>
              </w:rPr>
              <w:t>Documentos</w:t>
            </w:r>
            <w:r w:rsidRPr="00485FB9">
              <w:rPr>
                <w:rFonts w:ascii="Arial Narrow" w:hAnsi="Arial Narrow"/>
                <w:color w:val="FFFFFF"/>
                <w:spacing w:val="-4"/>
                <w:lang w:val="es-CR"/>
              </w:rPr>
              <w:t xml:space="preserve"> </w:t>
            </w:r>
            <w:r w:rsidRPr="00485FB9">
              <w:rPr>
                <w:rFonts w:ascii="Arial Narrow" w:hAnsi="Arial Narrow"/>
                <w:color w:val="FFFFFF"/>
                <w:lang w:val="es-CR"/>
              </w:rPr>
              <w:t>Adjuntos</w:t>
            </w:r>
          </w:p>
        </w:tc>
      </w:tr>
      <w:tr w:rsidR="00C604CA" w:rsidRPr="00485FB9" w14:paraId="6BD3F4D0" w14:textId="77777777" w:rsidTr="00C604CA">
        <w:trPr>
          <w:trHeight w:val="1327"/>
          <w:jc w:val="center"/>
        </w:trPr>
        <w:tc>
          <w:tcPr>
            <w:tcW w:w="10934" w:type="dxa"/>
          </w:tcPr>
          <w:p w14:paraId="44EDA4B1" w14:textId="77777777" w:rsidR="00C604CA" w:rsidRPr="00485FB9" w:rsidRDefault="00C604CA" w:rsidP="002C7CC6">
            <w:pPr>
              <w:pStyle w:val="TableParagraph"/>
              <w:spacing w:before="106"/>
              <w:ind w:left="839"/>
              <w:rPr>
                <w:rFonts w:ascii="Arial Narrow" w:hAnsi="Arial Narrow"/>
                <w:lang w:val="es-CR"/>
              </w:rPr>
            </w:pPr>
          </w:p>
        </w:tc>
      </w:tr>
    </w:tbl>
    <w:p w14:paraId="3D63B996" w14:textId="77777777" w:rsidR="00C604CA" w:rsidRPr="00485FB9" w:rsidRDefault="00C604CA" w:rsidP="00C604CA">
      <w:pPr>
        <w:pStyle w:val="Textoindependiente"/>
        <w:rPr>
          <w:rFonts w:ascii="Arial Narrow" w:hAnsi="Arial Narrow"/>
          <w:b/>
        </w:rPr>
      </w:pPr>
    </w:p>
    <w:p w14:paraId="35D38A3B" w14:textId="77777777" w:rsidR="00C604CA" w:rsidRPr="00485FB9" w:rsidRDefault="00C604CA" w:rsidP="00C604CA">
      <w:pPr>
        <w:pStyle w:val="Textoindependiente"/>
        <w:spacing w:before="6"/>
        <w:rPr>
          <w:rFonts w:ascii="Arial Narrow" w:hAnsi="Arial Narrow"/>
          <w:b/>
        </w:rPr>
      </w:pPr>
    </w:p>
    <w:tbl>
      <w:tblPr>
        <w:tblStyle w:val="TableNormal"/>
        <w:tblW w:w="10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34"/>
      </w:tblGrid>
      <w:tr w:rsidR="00C604CA" w:rsidRPr="00485FB9" w14:paraId="1007184E" w14:textId="77777777" w:rsidTr="00C604CA">
        <w:trPr>
          <w:trHeight w:val="340"/>
          <w:jc w:val="center"/>
        </w:trPr>
        <w:tc>
          <w:tcPr>
            <w:tcW w:w="10934" w:type="dxa"/>
            <w:shd w:val="clear" w:color="auto" w:fill="1F4E79"/>
          </w:tcPr>
          <w:p w14:paraId="0F6AD201" w14:textId="77777777" w:rsidR="00C604CA" w:rsidRPr="00485FB9" w:rsidRDefault="00C604CA" w:rsidP="002C7CC6">
            <w:pPr>
              <w:pStyle w:val="TableParagraph"/>
              <w:spacing w:line="321" w:lineRule="exact"/>
              <w:ind w:left="107"/>
              <w:rPr>
                <w:rFonts w:ascii="Arial Narrow" w:hAnsi="Arial Narrow"/>
                <w:lang w:val="es-CR"/>
              </w:rPr>
            </w:pPr>
            <w:r w:rsidRPr="00485FB9">
              <w:rPr>
                <w:rFonts w:ascii="Arial Narrow" w:hAnsi="Arial Narrow"/>
                <w:color w:val="FFFFFF"/>
                <w:lang w:val="es-CR"/>
              </w:rPr>
              <w:t>Aprobación</w:t>
            </w:r>
            <w:r w:rsidRPr="00485FB9">
              <w:rPr>
                <w:rFonts w:ascii="Arial Narrow" w:hAnsi="Arial Narrow"/>
                <w:color w:val="FFFFFF"/>
                <w:spacing w:val="-1"/>
                <w:lang w:val="es-CR"/>
              </w:rPr>
              <w:t xml:space="preserve"> </w:t>
            </w:r>
            <w:r w:rsidRPr="00485FB9">
              <w:rPr>
                <w:rFonts w:ascii="Arial Narrow" w:hAnsi="Arial Narrow"/>
                <w:color w:val="FFFFFF"/>
                <w:lang w:val="es-CR"/>
              </w:rPr>
              <w:t>del</w:t>
            </w:r>
            <w:r w:rsidRPr="00485FB9">
              <w:rPr>
                <w:rFonts w:ascii="Arial Narrow" w:hAnsi="Arial Narrow"/>
                <w:color w:val="FFFFFF"/>
                <w:spacing w:val="-1"/>
                <w:lang w:val="es-CR"/>
              </w:rPr>
              <w:t xml:space="preserve"> </w:t>
            </w:r>
            <w:r w:rsidRPr="00485FB9">
              <w:rPr>
                <w:rFonts w:ascii="Arial Narrow" w:hAnsi="Arial Narrow"/>
                <w:color w:val="FFFFFF"/>
                <w:lang w:val="es-CR"/>
              </w:rPr>
              <w:t>Jefe</w:t>
            </w:r>
            <w:r w:rsidRPr="00485FB9">
              <w:rPr>
                <w:rFonts w:ascii="Arial Narrow" w:hAnsi="Arial Narrow"/>
                <w:color w:val="FFFFFF"/>
                <w:spacing w:val="-2"/>
                <w:lang w:val="es-CR"/>
              </w:rPr>
              <w:t xml:space="preserve"> </w:t>
            </w:r>
            <w:r w:rsidRPr="00485FB9">
              <w:rPr>
                <w:rFonts w:ascii="Arial Narrow" w:hAnsi="Arial Narrow"/>
                <w:color w:val="FFFFFF"/>
                <w:lang w:val="es-CR"/>
              </w:rPr>
              <w:t>del Proyecto</w:t>
            </w:r>
          </w:p>
        </w:tc>
      </w:tr>
      <w:tr w:rsidR="00C604CA" w:rsidRPr="00485FB9" w14:paraId="27356346" w14:textId="77777777" w:rsidTr="00C604CA">
        <w:trPr>
          <w:trHeight w:val="3631"/>
          <w:jc w:val="center"/>
        </w:trPr>
        <w:tc>
          <w:tcPr>
            <w:tcW w:w="10934" w:type="dxa"/>
          </w:tcPr>
          <w:p w14:paraId="7B3C14B1" w14:textId="77777777" w:rsidR="00C604CA" w:rsidRPr="00485FB9" w:rsidRDefault="00C604CA" w:rsidP="002C7CC6">
            <w:pPr>
              <w:pStyle w:val="TableParagraph"/>
              <w:rPr>
                <w:rFonts w:ascii="Arial Narrow" w:hAnsi="Arial Narrow"/>
                <w:b/>
                <w:lang w:val="es-CR"/>
              </w:rPr>
            </w:pPr>
          </w:p>
          <w:p w14:paraId="4AF2B885" w14:textId="77777777" w:rsidR="00C604CA" w:rsidRPr="00485FB9" w:rsidRDefault="00C604CA" w:rsidP="002C7CC6">
            <w:pPr>
              <w:pStyle w:val="TableParagraph"/>
              <w:rPr>
                <w:rFonts w:ascii="Arial Narrow" w:hAnsi="Arial Narrow"/>
                <w:b/>
                <w:lang w:val="es-CR"/>
              </w:rPr>
            </w:pPr>
          </w:p>
          <w:p w14:paraId="5C9DA7A6" w14:textId="77777777" w:rsidR="00C604CA" w:rsidRPr="00485FB9" w:rsidRDefault="00C604CA" w:rsidP="002C7CC6">
            <w:pPr>
              <w:pStyle w:val="TableParagraph"/>
              <w:spacing w:before="122" w:line="223" w:lineRule="exact"/>
              <w:ind w:left="3649" w:right="4034"/>
              <w:jc w:val="center"/>
              <w:rPr>
                <w:rFonts w:ascii="Arial Narrow" w:hAnsi="Arial Narrow"/>
                <w:lang w:val="es-CR"/>
              </w:rPr>
            </w:pPr>
          </w:p>
        </w:tc>
      </w:tr>
    </w:tbl>
    <w:p w14:paraId="462E3159" w14:textId="77777777" w:rsidR="00C604CA" w:rsidRPr="00485FB9" w:rsidRDefault="00C604CA" w:rsidP="00C604CA">
      <w:pPr>
        <w:rPr>
          <w:rFonts w:ascii="Arial Narrow" w:hAnsi="Arial Narrow"/>
        </w:rPr>
      </w:pPr>
    </w:p>
    <w:p w14:paraId="7527F0A8" w14:textId="77777777" w:rsidR="00C604CA" w:rsidRPr="00485FB9" w:rsidRDefault="00C604CA" w:rsidP="00C604CA">
      <w:pPr>
        <w:rPr>
          <w:rFonts w:ascii="Arial Narrow" w:hAnsi="Arial Narrow"/>
        </w:rPr>
      </w:pPr>
    </w:p>
    <w:p w14:paraId="18484842" w14:textId="77777777" w:rsidR="00C604CA" w:rsidRPr="00485FB9" w:rsidRDefault="00C604CA" w:rsidP="00C604CA">
      <w:pPr>
        <w:jc w:val="center"/>
        <w:rPr>
          <w:rFonts w:ascii="Arial Narrow" w:hAnsi="Arial Narrow"/>
        </w:rPr>
      </w:pPr>
      <w:r w:rsidRPr="00485FB9">
        <w:rPr>
          <w:rFonts w:ascii="Arial Narrow" w:hAnsi="Arial Narrow"/>
        </w:rPr>
        <w:t>FIRMA</w:t>
      </w:r>
    </w:p>
    <w:p w14:paraId="2808BCC2" w14:textId="77777777" w:rsidR="00C604CA" w:rsidRPr="00485FB9" w:rsidRDefault="00C604CA" w:rsidP="00C604CA">
      <w:pPr>
        <w:jc w:val="center"/>
        <w:rPr>
          <w:rFonts w:ascii="Arial Narrow" w:hAnsi="Arial Narrow"/>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tblGrid>
      <w:tr w:rsidR="00C604CA" w:rsidRPr="00485FB9" w14:paraId="6E64DEFC" w14:textId="77777777" w:rsidTr="002C7CC6">
        <w:trPr>
          <w:trHeight w:val="1827"/>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723E1B77" w14:textId="77777777" w:rsidR="00C604CA" w:rsidRPr="00485FB9" w:rsidRDefault="00C604CA" w:rsidP="002C7CC6">
            <w:pPr>
              <w:widowControl/>
              <w:autoSpaceDE/>
              <w:autoSpaceDN/>
              <w:jc w:val="center"/>
              <w:textAlignment w:val="baseline"/>
              <w:rPr>
                <w:rFonts w:ascii="Arial Narrow" w:eastAsia="Times New Roman" w:hAnsi="Arial Narrow" w:cstheme="minorHAnsi"/>
                <w:lang w:eastAsia="es-ES"/>
              </w:rPr>
            </w:pPr>
          </w:p>
          <w:p w14:paraId="53B09EE3" w14:textId="77777777" w:rsidR="00C604CA" w:rsidRPr="00485FB9" w:rsidRDefault="00C604CA" w:rsidP="002C7CC6">
            <w:pPr>
              <w:widowControl/>
              <w:autoSpaceDE/>
              <w:autoSpaceDN/>
              <w:jc w:val="center"/>
              <w:textAlignment w:val="baseline"/>
              <w:rPr>
                <w:rFonts w:ascii="Arial Narrow" w:eastAsia="Times New Roman" w:hAnsi="Arial Narrow" w:cstheme="minorHAnsi"/>
                <w:lang w:eastAsia="es-ES"/>
              </w:rPr>
            </w:pPr>
          </w:p>
          <w:p w14:paraId="39CC51A4" w14:textId="77777777" w:rsidR="00C604CA" w:rsidRPr="00485FB9" w:rsidRDefault="00C604CA" w:rsidP="002C7CC6">
            <w:pPr>
              <w:widowControl/>
              <w:autoSpaceDE/>
              <w:autoSpaceDN/>
              <w:jc w:val="center"/>
              <w:textAlignment w:val="baseline"/>
              <w:rPr>
                <w:rFonts w:ascii="Arial Narrow" w:eastAsia="Times New Roman" w:hAnsi="Arial Narrow" w:cstheme="minorHAnsi"/>
                <w:lang w:eastAsia="es-ES"/>
              </w:rPr>
            </w:pPr>
          </w:p>
        </w:tc>
      </w:tr>
      <w:tr w:rsidR="00C604CA" w:rsidRPr="00485FB9" w14:paraId="4BE1454A" w14:textId="77777777" w:rsidTr="002C7CC6">
        <w:trPr>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2ECB64A8" w14:textId="77777777" w:rsidR="00C604CA" w:rsidRPr="00485FB9" w:rsidRDefault="00C604CA" w:rsidP="002C7CC6">
            <w:pPr>
              <w:widowControl/>
              <w:autoSpaceDE/>
              <w:autoSpaceDN/>
              <w:jc w:val="center"/>
              <w:textAlignment w:val="baseline"/>
              <w:rPr>
                <w:rFonts w:ascii="Arial Narrow" w:eastAsia="Times New Roman" w:hAnsi="Arial Narrow" w:cstheme="minorHAnsi"/>
                <w:lang w:eastAsia="es-ES"/>
              </w:rPr>
            </w:pPr>
          </w:p>
        </w:tc>
      </w:tr>
    </w:tbl>
    <w:p w14:paraId="1C2C13EF" w14:textId="77777777" w:rsidR="00C604CA" w:rsidRPr="00485FB9" w:rsidRDefault="00C604CA" w:rsidP="00C604CA">
      <w:pPr>
        <w:rPr>
          <w:rFonts w:ascii="Arial Narrow" w:hAnsi="Arial Narrow"/>
        </w:rPr>
      </w:pPr>
    </w:p>
    <w:p w14:paraId="0484FF90" w14:textId="77777777" w:rsidR="00C604CA" w:rsidRPr="00485FB9" w:rsidRDefault="00C604CA" w:rsidP="00C604CA">
      <w:pPr>
        <w:rPr>
          <w:rFonts w:ascii="Arial Narrow" w:hAnsi="Arial Narrow"/>
        </w:rPr>
      </w:pPr>
      <w:r w:rsidRPr="00485FB9">
        <w:rPr>
          <w:rFonts w:ascii="Arial Narrow" w:eastAsia="Times New Roman" w:hAnsi="Arial Narrow"/>
          <w:b/>
          <w:bCs/>
          <w:lang w:eastAsia="es-ES"/>
        </w:rPr>
        <w:lastRenderedPageBreak/>
        <w:t>Instrucciones de Llenado</w:t>
      </w:r>
    </w:p>
    <w:p w14:paraId="7D4CED7B" w14:textId="77777777" w:rsidR="00C604CA" w:rsidRPr="00485FB9" w:rsidRDefault="00C604CA" w:rsidP="00C604CA">
      <w:pPr>
        <w:rPr>
          <w:rFonts w:ascii="Arial Narrow" w:hAnsi="Arial Narrow"/>
        </w:rPr>
      </w:pPr>
    </w:p>
    <w:p w14:paraId="0B3F9467"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b/>
          <w:bCs/>
          <w:lang w:eastAsia="es-ES"/>
        </w:rPr>
        <w:t>Número del informe:</w:t>
      </w:r>
      <w:r w:rsidRPr="00485FB9">
        <w:rPr>
          <w:rFonts w:ascii="Arial Narrow" w:eastAsia="Times New Roman" w:hAnsi="Arial Narrow"/>
          <w:lang w:eastAsia="es-ES"/>
        </w:rPr>
        <w:t xml:space="preserve"> Indicar el numero secuencial del informe con el formato RB+año.mes-número secuencial</w:t>
      </w:r>
    </w:p>
    <w:p w14:paraId="212CEBB1"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lang w:eastAsia="es-ES"/>
        </w:rPr>
        <w:t>(el numero secuencial se encuentra en el informe de registro en la OneDrive del Proyecto)</w:t>
      </w:r>
    </w:p>
    <w:p w14:paraId="535AA896" w14:textId="77777777" w:rsidR="00C604CA" w:rsidRPr="00485FB9" w:rsidRDefault="00C604CA" w:rsidP="00C604CA">
      <w:pPr>
        <w:rPr>
          <w:rFonts w:ascii="Arial Narrow" w:hAnsi="Arial Narrow"/>
        </w:rPr>
      </w:pPr>
      <w:r w:rsidRPr="00485FB9">
        <w:rPr>
          <w:rFonts w:ascii="Arial Narrow" w:eastAsia="Times New Roman" w:hAnsi="Arial Narrow"/>
          <w:b/>
          <w:bCs/>
          <w:lang w:eastAsia="es-ES"/>
        </w:rPr>
        <w:t xml:space="preserve">Fecha: </w:t>
      </w:r>
      <w:r w:rsidRPr="00485FB9">
        <w:rPr>
          <w:rFonts w:ascii="Arial Narrow" w:eastAsia="Times New Roman" w:hAnsi="Arial Narrow"/>
          <w:lang w:eastAsia="es-ES"/>
        </w:rPr>
        <w:t>Indicar la fecha de elaboración del formulario: dd/mm/aaaa.</w:t>
      </w:r>
    </w:p>
    <w:p w14:paraId="580260AD" w14:textId="77777777" w:rsidR="00C604CA" w:rsidRPr="00485FB9" w:rsidRDefault="00C604CA" w:rsidP="00C604CA">
      <w:pPr>
        <w:rPr>
          <w:rFonts w:ascii="Arial Narrow" w:hAnsi="Arial Narrow"/>
        </w:rPr>
      </w:pPr>
    </w:p>
    <w:p w14:paraId="6E43B30C" w14:textId="77777777" w:rsidR="00C604CA" w:rsidRPr="00485FB9" w:rsidRDefault="00C604CA" w:rsidP="00C604CA">
      <w:pPr>
        <w:widowControl/>
        <w:autoSpaceDE/>
        <w:autoSpaceDN/>
        <w:jc w:val="both"/>
        <w:rPr>
          <w:rFonts w:ascii="Arial Narrow" w:eastAsia="Times New Roman" w:hAnsi="Arial Narrow"/>
          <w:b/>
          <w:bCs/>
          <w:lang w:eastAsia="es-ES"/>
        </w:rPr>
      </w:pPr>
      <w:r w:rsidRPr="00485FB9">
        <w:rPr>
          <w:rFonts w:ascii="Arial Narrow" w:eastAsia="Times New Roman" w:hAnsi="Arial Narrow"/>
          <w:b/>
          <w:bCs/>
          <w:lang w:eastAsia="es-ES"/>
        </w:rPr>
        <w:t>Apartados:</w:t>
      </w:r>
    </w:p>
    <w:p w14:paraId="3638CA46" w14:textId="77777777" w:rsidR="00C604CA" w:rsidRPr="00485FB9" w:rsidRDefault="00C604CA" w:rsidP="00C604CA">
      <w:pPr>
        <w:rPr>
          <w:rFonts w:ascii="Arial Narrow" w:hAnsi="Arial Narrow"/>
        </w:rPr>
      </w:pPr>
    </w:p>
    <w:p w14:paraId="3BB49D19" w14:textId="77777777" w:rsidR="00C604CA" w:rsidRPr="00485FB9" w:rsidRDefault="00C604CA" w:rsidP="00C604CA">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 xml:space="preserve">INFORMACIÓN DE LA CONTRATACIÓN </w:t>
      </w:r>
    </w:p>
    <w:p w14:paraId="1AFB8E5E"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lang w:eastAsia="es-ES"/>
        </w:rPr>
        <w:br/>
      </w:r>
      <w:r w:rsidRPr="00485FB9">
        <w:rPr>
          <w:rFonts w:ascii="Arial Narrow" w:eastAsia="Times New Roman" w:hAnsi="Arial Narrow"/>
          <w:u w:val="single"/>
          <w:lang w:eastAsia="es-ES"/>
        </w:rPr>
        <w:t>Número de contratación:</w:t>
      </w:r>
      <w:r w:rsidRPr="00485FB9">
        <w:rPr>
          <w:rFonts w:ascii="Arial Narrow" w:eastAsia="Times New Roman" w:hAnsi="Arial Narrow"/>
          <w:lang w:eastAsia="es-ES"/>
        </w:rPr>
        <w:t xml:space="preserve">  Indicar el número de trámite asignado por el sistema de compras públicas, de uso oficial en el Ministerio de Hacienda.</w:t>
      </w:r>
    </w:p>
    <w:p w14:paraId="3F916E29"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Número de contrato:</w:t>
      </w:r>
      <w:r w:rsidRPr="00485FB9">
        <w:rPr>
          <w:rFonts w:ascii="Arial Narrow" w:eastAsia="Times New Roman" w:hAnsi="Arial Narrow"/>
          <w:lang w:eastAsia="es-ES"/>
        </w:rPr>
        <w:t xml:space="preserve">  Indicar el número de contrato.</w:t>
      </w:r>
    </w:p>
    <w:p w14:paraId="493BF5B5" w14:textId="77777777" w:rsidR="00C604CA" w:rsidRPr="00485FB9" w:rsidRDefault="00C604CA" w:rsidP="00C604CA">
      <w:pPr>
        <w:widowControl/>
        <w:autoSpaceDE/>
        <w:autoSpaceDN/>
        <w:jc w:val="both"/>
        <w:rPr>
          <w:rFonts w:ascii="Arial Narrow" w:eastAsia="Times New Roman" w:hAnsi="Arial Narrow"/>
          <w:u w:val="single"/>
          <w:lang w:eastAsia="es-ES"/>
        </w:rPr>
      </w:pPr>
      <w:r w:rsidRPr="00485FB9">
        <w:rPr>
          <w:rFonts w:ascii="Arial Narrow" w:eastAsia="Times New Roman" w:hAnsi="Arial Narrow"/>
          <w:u w:val="single"/>
          <w:lang w:eastAsia="es-ES"/>
        </w:rPr>
        <w:t xml:space="preserve">Vigencia del Contrato: </w:t>
      </w:r>
      <w:r w:rsidRPr="00485FB9">
        <w:rPr>
          <w:rFonts w:ascii="Arial Narrow" w:eastAsia="Times New Roman" w:hAnsi="Arial Narrow"/>
          <w:lang w:eastAsia="es-ES"/>
        </w:rPr>
        <w:t>Indicar la fecha de inicio e la fecha de final del contrato</w:t>
      </w:r>
    </w:p>
    <w:p w14:paraId="1C4E004A"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 xml:space="preserve">Objeto de la Contratación: </w:t>
      </w:r>
      <w:r w:rsidRPr="00485FB9">
        <w:rPr>
          <w:rFonts w:ascii="Arial Narrow" w:eastAsia="Times New Roman" w:hAnsi="Arial Narrow"/>
          <w:lang w:eastAsia="es-ES"/>
        </w:rPr>
        <w:t xml:space="preserve">Indicar el objeto de la contratación </w:t>
      </w:r>
    </w:p>
    <w:p w14:paraId="776DE10F" w14:textId="477D831E"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Plazo de ejecución del Contrato</w:t>
      </w:r>
      <w:r w:rsidRPr="00485FB9">
        <w:rPr>
          <w:rFonts w:ascii="Arial Narrow" w:eastAsia="Times New Roman" w:hAnsi="Arial Narrow"/>
          <w:lang w:eastAsia="es-ES"/>
        </w:rPr>
        <w:t xml:space="preserve">: Indique plazo </w:t>
      </w:r>
      <w:r w:rsidR="00C01DB4" w:rsidRPr="00485FB9">
        <w:rPr>
          <w:rFonts w:ascii="Arial Narrow" w:eastAsia="Times New Roman" w:hAnsi="Arial Narrow"/>
          <w:lang w:eastAsia="es-ES"/>
        </w:rPr>
        <w:t>contractual</w:t>
      </w:r>
      <w:r w:rsidRPr="00485FB9">
        <w:rPr>
          <w:rFonts w:ascii="Arial Narrow" w:eastAsia="Times New Roman" w:hAnsi="Arial Narrow"/>
          <w:lang w:eastAsia="es-ES"/>
        </w:rPr>
        <w:t xml:space="preserve"> para la ejecucion del Contrato</w:t>
      </w:r>
    </w:p>
    <w:p w14:paraId="4D5FF5E8" w14:textId="77777777" w:rsidR="00C604CA" w:rsidRPr="00485FB9" w:rsidRDefault="00C604CA" w:rsidP="00C604CA">
      <w:pPr>
        <w:rPr>
          <w:rFonts w:ascii="Arial Narrow" w:hAnsi="Arial Narrow"/>
        </w:rPr>
      </w:pPr>
    </w:p>
    <w:p w14:paraId="7569B00D" w14:textId="77777777" w:rsidR="00C604CA" w:rsidRPr="00485FB9" w:rsidRDefault="00C604CA" w:rsidP="00C604CA">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INFORMACIÓN SOBRE LA MERCANCÍA/RECIBIDO CONFORME</w:t>
      </w:r>
    </w:p>
    <w:p w14:paraId="7293DCB4" w14:textId="77777777" w:rsidR="00C604CA" w:rsidRPr="00485FB9" w:rsidRDefault="00C604CA" w:rsidP="00C604CA">
      <w:pPr>
        <w:widowControl/>
        <w:autoSpaceDE/>
        <w:autoSpaceDN/>
        <w:jc w:val="both"/>
        <w:rPr>
          <w:rFonts w:ascii="Arial Narrow" w:eastAsia="Times New Roman" w:hAnsi="Arial Narrow"/>
          <w:u w:val="single"/>
          <w:lang w:eastAsia="es-ES"/>
        </w:rPr>
      </w:pPr>
    </w:p>
    <w:p w14:paraId="2D86DA81"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Indicar si el objeto de la contratación fue recibido en el tiempo estipulado en el contrato y/o la orden de Compra:</w:t>
      </w:r>
      <w:r w:rsidRPr="00485FB9">
        <w:rPr>
          <w:rFonts w:ascii="Arial Narrow" w:eastAsia="Times New Roman" w:hAnsi="Arial Narrow"/>
          <w:lang w:eastAsia="es-ES"/>
        </w:rPr>
        <w:t xml:space="preserve"> Marque sí o no según corresponda</w:t>
      </w:r>
    </w:p>
    <w:p w14:paraId="29795D1C"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Indicar si existen aprobaciones de prórrogas en el plazo de entrega de bienes:</w:t>
      </w:r>
      <w:r w:rsidRPr="00485FB9">
        <w:rPr>
          <w:rFonts w:ascii="Arial Narrow" w:eastAsia="Times New Roman" w:hAnsi="Arial Narrow"/>
          <w:lang w:eastAsia="es-ES"/>
        </w:rPr>
        <w:t xml:space="preserve"> Marque sí o no según corresponda, en caso de existir prórrogas al plazo original, debe indicarse en este campo y deben enviarse a la Proveeduría para que sean incorporadas al expediente de contratación en caso de haber omitido dicho envío</w:t>
      </w:r>
    </w:p>
    <w:p w14:paraId="2FF5B145" w14:textId="0CB4ACBB"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Indicar si el objeto de la contratación fue recibido a satisfacción y procede realizar el pago de las facturas detalladas en el punto. Este detalle debe ser amplio, suficiente y claro:</w:t>
      </w:r>
      <w:r w:rsidRPr="00485FB9">
        <w:rPr>
          <w:rFonts w:ascii="Arial Narrow" w:eastAsia="Times New Roman" w:hAnsi="Arial Narrow"/>
          <w:lang w:eastAsia="es-ES"/>
        </w:rPr>
        <w:t xml:space="preserve"> Si positivo, responda “los bienes </w:t>
      </w:r>
      <w:r w:rsidR="00C01DB4" w:rsidRPr="00485FB9">
        <w:rPr>
          <w:rFonts w:ascii="Arial Narrow" w:eastAsia="Times New Roman" w:hAnsi="Arial Narrow"/>
          <w:lang w:eastAsia="es-ES"/>
        </w:rPr>
        <w:t>fueron</w:t>
      </w:r>
      <w:r w:rsidRPr="00485FB9">
        <w:rPr>
          <w:rFonts w:ascii="Arial Narrow" w:eastAsia="Times New Roman" w:hAnsi="Arial Narrow"/>
          <w:lang w:eastAsia="es-ES"/>
        </w:rPr>
        <w:t xml:space="preserve"> recibidos a satisfacción, de acuerdo con las condiciones y los términos pactados, lo anterior con el fin de que se proceda con el trámite del pago de la factura correspondiente, según detalle contemplado en el punto 4. Aprobación para el Pago de la Factura”; si negativo indique el motivo y presente una justificación.</w:t>
      </w:r>
    </w:p>
    <w:p w14:paraId="7F9E8372"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Nombre del funcionario Responsable de recepción de los bienes:</w:t>
      </w:r>
      <w:r w:rsidRPr="00485FB9">
        <w:rPr>
          <w:rFonts w:ascii="Arial Narrow" w:eastAsia="Times New Roman" w:hAnsi="Arial Narrow"/>
          <w:lang w:eastAsia="es-ES"/>
        </w:rPr>
        <w:t xml:space="preserve"> Indique el nombre y categoría profesional del responsable de recibir los bienes en cuestión</w:t>
      </w:r>
    </w:p>
    <w:p w14:paraId="7F25B561" w14:textId="673D0F41"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u w:val="single"/>
          <w:lang w:eastAsia="es-ES"/>
        </w:rPr>
        <w:t>Fecha en que se recibió en conformidad los bienes:</w:t>
      </w:r>
      <w:r w:rsidRPr="00485FB9">
        <w:rPr>
          <w:rFonts w:ascii="Arial Narrow" w:hAnsi="Arial Narrow"/>
        </w:rPr>
        <w:t xml:space="preserve"> </w:t>
      </w:r>
      <w:r w:rsidRPr="00485FB9">
        <w:rPr>
          <w:rFonts w:ascii="Arial Narrow" w:eastAsia="Times New Roman" w:hAnsi="Arial Narrow"/>
          <w:lang w:eastAsia="es-ES"/>
        </w:rPr>
        <w:t xml:space="preserve">Indique la fecha en que se </w:t>
      </w:r>
      <w:r w:rsidR="00C01DB4" w:rsidRPr="00485FB9">
        <w:rPr>
          <w:rFonts w:ascii="Arial Narrow" w:eastAsia="Times New Roman" w:hAnsi="Arial Narrow"/>
          <w:lang w:eastAsia="es-ES"/>
        </w:rPr>
        <w:t>recibirán</w:t>
      </w:r>
      <w:r w:rsidRPr="00485FB9">
        <w:rPr>
          <w:rFonts w:ascii="Arial Narrow" w:eastAsia="Times New Roman" w:hAnsi="Arial Narrow"/>
          <w:lang w:eastAsia="es-ES"/>
        </w:rPr>
        <w:t xml:space="preserve"> los bienes (puede diferir de la fecha de la factura)</w:t>
      </w:r>
    </w:p>
    <w:p w14:paraId="64AC4BF0" w14:textId="77777777" w:rsidR="00C604CA" w:rsidRPr="00485FB9" w:rsidRDefault="00C604CA" w:rsidP="00C604CA">
      <w:pPr>
        <w:rPr>
          <w:rFonts w:ascii="Arial Narrow" w:hAnsi="Arial Narrow"/>
        </w:rPr>
      </w:pPr>
    </w:p>
    <w:p w14:paraId="40EA2036" w14:textId="77777777" w:rsidR="00C604CA" w:rsidRPr="00485FB9" w:rsidRDefault="00C604CA" w:rsidP="00C604CA">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INFORMACIÓN SOBRE APLICACIÓN DE CLÁUSULA PENAL O MULTA</w:t>
      </w:r>
    </w:p>
    <w:p w14:paraId="70E29247" w14:textId="77777777" w:rsidR="00C604CA" w:rsidRPr="00485FB9" w:rsidRDefault="00C604CA" w:rsidP="00C604CA">
      <w:pPr>
        <w:widowControl/>
        <w:autoSpaceDE/>
        <w:autoSpaceDN/>
        <w:jc w:val="both"/>
        <w:rPr>
          <w:rFonts w:ascii="Arial Narrow" w:eastAsia="Times New Roman" w:hAnsi="Arial Narrow"/>
          <w:u w:val="single"/>
          <w:lang w:eastAsia="es-ES"/>
        </w:rPr>
      </w:pPr>
    </w:p>
    <w:p w14:paraId="3F12A5C1" w14:textId="77777777" w:rsidR="00C604CA" w:rsidRPr="00485FB9" w:rsidRDefault="00C604CA" w:rsidP="00C604CA">
      <w:pPr>
        <w:widowControl/>
        <w:autoSpaceDE/>
        <w:autoSpaceDN/>
        <w:jc w:val="both"/>
        <w:rPr>
          <w:rFonts w:ascii="Arial Narrow" w:eastAsia="Times New Roman" w:hAnsi="Arial Narrow"/>
          <w:lang w:eastAsia="es-ES"/>
        </w:rPr>
      </w:pPr>
      <w:r w:rsidRPr="00485FB9">
        <w:rPr>
          <w:rFonts w:ascii="Arial Narrow" w:eastAsia="Times New Roman" w:hAnsi="Arial Narrow"/>
          <w:lang w:eastAsia="es-ES"/>
        </w:rPr>
        <w:t>En caso de que proceda la aplicación de cláusula penal o multa para el pago de la presente factura, deberá indicarse en este apartado, y adjuntar la información sobre la resolución final una vez aplicado el debido proceso, para que la Unidad Financiera proceda a realizar el rebajo respectivo sobre el pago.</w:t>
      </w:r>
    </w:p>
    <w:p w14:paraId="0A22CD2C" w14:textId="77777777" w:rsidR="00C604CA" w:rsidRPr="00485FB9" w:rsidRDefault="00C604CA" w:rsidP="00C604CA">
      <w:pPr>
        <w:rPr>
          <w:rFonts w:ascii="Arial Narrow" w:hAnsi="Arial Narrow"/>
        </w:rPr>
      </w:pPr>
    </w:p>
    <w:p w14:paraId="7425BA7E" w14:textId="77777777" w:rsidR="00C604CA" w:rsidRPr="00485FB9" w:rsidRDefault="00C604CA" w:rsidP="00C604CA">
      <w:pPr>
        <w:pStyle w:val="Prrafodelista"/>
        <w:widowControl/>
        <w:numPr>
          <w:ilvl w:val="0"/>
          <w:numId w:val="44"/>
        </w:numPr>
        <w:autoSpaceDE/>
        <w:autoSpaceDN/>
        <w:spacing w:before="0" w:after="0"/>
        <w:ind w:left="284" w:hanging="284"/>
        <w:rPr>
          <w:rFonts w:ascii="Arial Narrow" w:eastAsia="Times New Roman" w:hAnsi="Arial Narrow"/>
          <w:b/>
          <w:bCs/>
          <w:lang w:eastAsia="es-ES"/>
        </w:rPr>
      </w:pPr>
      <w:r w:rsidRPr="00485FB9">
        <w:rPr>
          <w:rFonts w:ascii="Arial Narrow" w:eastAsia="Times New Roman" w:hAnsi="Arial Narrow"/>
          <w:b/>
          <w:bCs/>
          <w:lang w:eastAsia="es-ES"/>
        </w:rPr>
        <w:t>APROBACIÓN PARA EL PAGO DE LA FACTURA</w:t>
      </w:r>
    </w:p>
    <w:p w14:paraId="667065BD" w14:textId="77777777" w:rsidR="00C604CA" w:rsidRPr="00485FB9" w:rsidRDefault="00C604CA" w:rsidP="00C604CA">
      <w:pPr>
        <w:jc w:val="both"/>
        <w:rPr>
          <w:rFonts w:ascii="Arial Narrow" w:hAnsi="Arial Narrow"/>
        </w:rPr>
      </w:pPr>
    </w:p>
    <w:p w14:paraId="00FBE825"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u w:val="single"/>
          <w:lang w:eastAsia="es-ES"/>
        </w:rPr>
        <w:t>No. Factura:</w:t>
      </w:r>
      <w:r w:rsidRPr="00485FB9">
        <w:rPr>
          <w:rFonts w:ascii="Arial Narrow" w:eastAsia="Times New Roman" w:hAnsi="Arial Narrow"/>
          <w:lang w:eastAsia="es-ES"/>
        </w:rPr>
        <w:t xml:space="preserve"> Indique el número de factura emitida por el consultor / proveedor</w:t>
      </w:r>
    </w:p>
    <w:p w14:paraId="5B0576CE"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u w:val="single"/>
          <w:lang w:eastAsia="es-ES"/>
        </w:rPr>
        <w:t>Fecha de Factura:</w:t>
      </w:r>
      <w:r w:rsidRPr="00485FB9">
        <w:rPr>
          <w:rFonts w:ascii="Arial Narrow" w:eastAsia="Times New Roman" w:hAnsi="Arial Narrow"/>
          <w:lang w:eastAsia="es-ES"/>
        </w:rPr>
        <w:t xml:space="preserve"> Indique la fecha de emisión de la factura emitida por el consultor / proveedor</w:t>
      </w:r>
    </w:p>
    <w:p w14:paraId="7BABB2D9"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u w:val="single"/>
          <w:lang w:eastAsia="es-ES"/>
        </w:rPr>
        <w:t>Monto total de la factura:</w:t>
      </w:r>
      <w:r w:rsidRPr="00485FB9">
        <w:rPr>
          <w:rFonts w:ascii="Arial Narrow" w:eastAsia="Times New Roman" w:hAnsi="Arial Narrow"/>
          <w:lang w:eastAsia="es-ES"/>
        </w:rPr>
        <w:t xml:space="preserve"> Indique el monto total de la factura, impuestos incluidos</w:t>
      </w:r>
    </w:p>
    <w:p w14:paraId="04F9175C"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u w:val="single"/>
          <w:lang w:eastAsia="es-ES"/>
        </w:rPr>
        <w:t>Nombre de la empresa y número de cédula jurídica:</w:t>
      </w:r>
      <w:r w:rsidRPr="00485FB9">
        <w:rPr>
          <w:rFonts w:ascii="Arial Narrow" w:eastAsia="Times New Roman" w:hAnsi="Arial Narrow"/>
          <w:lang w:eastAsia="es-ES"/>
        </w:rPr>
        <w:t xml:space="preserve"> Indique el nombre de la empresa y el número de identificación legal en el caso de una empresa.</w:t>
      </w:r>
    </w:p>
    <w:p w14:paraId="6301E6E2" w14:textId="77777777" w:rsidR="00C604CA" w:rsidRPr="00485FB9" w:rsidRDefault="00C604CA" w:rsidP="00C604CA">
      <w:pPr>
        <w:rPr>
          <w:rFonts w:ascii="Arial Narrow" w:eastAsia="Times New Roman" w:hAnsi="Arial Narrow"/>
          <w:u w:val="single"/>
          <w:lang w:eastAsia="es-ES"/>
        </w:rPr>
      </w:pPr>
    </w:p>
    <w:p w14:paraId="5B034A5C" w14:textId="77777777" w:rsidR="00C604CA" w:rsidRPr="00485FB9" w:rsidRDefault="00C604CA" w:rsidP="00C604CA">
      <w:pPr>
        <w:jc w:val="both"/>
        <w:rPr>
          <w:rFonts w:ascii="Arial Narrow" w:eastAsia="Times New Roman" w:hAnsi="Arial Narrow"/>
          <w:u w:val="single"/>
          <w:lang w:eastAsia="es-ES"/>
        </w:rPr>
      </w:pPr>
      <w:r w:rsidRPr="00485FB9">
        <w:rPr>
          <w:rFonts w:ascii="Arial Narrow" w:eastAsia="Times New Roman" w:hAnsi="Arial Narrow"/>
          <w:u w:val="single"/>
          <w:lang w:eastAsia="es-ES"/>
        </w:rPr>
        <w:t>Desglose del detalle de la factura:</w:t>
      </w:r>
    </w:p>
    <w:p w14:paraId="28489898" w14:textId="77777777" w:rsidR="00C604CA" w:rsidRPr="00485FB9" w:rsidRDefault="00C604CA" w:rsidP="00C604CA">
      <w:pPr>
        <w:jc w:val="both"/>
        <w:rPr>
          <w:rFonts w:ascii="Arial Narrow" w:eastAsia="Times New Roman" w:hAnsi="Arial Narrow"/>
          <w:u w:val="single"/>
          <w:lang w:eastAsia="es-ES"/>
        </w:rPr>
      </w:pPr>
    </w:p>
    <w:p w14:paraId="0412CBA6"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b/>
          <w:bCs/>
          <w:lang w:eastAsia="es-ES"/>
        </w:rPr>
        <w:t>No. Solicitud de pedido:</w:t>
      </w:r>
      <w:r w:rsidRPr="00485FB9">
        <w:rPr>
          <w:rFonts w:ascii="Arial Narrow" w:eastAsia="Times New Roman" w:hAnsi="Arial Narrow"/>
          <w:lang w:eastAsia="es-ES"/>
        </w:rPr>
        <w:t xml:space="preserve"> Indicar el número de solicitud de pedido generado en SIGAF</w:t>
      </w:r>
    </w:p>
    <w:p w14:paraId="601B5D45"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b/>
          <w:bCs/>
          <w:lang w:eastAsia="es-ES"/>
        </w:rPr>
        <w:t>No. Orden de pedido:</w:t>
      </w:r>
      <w:r w:rsidRPr="00485FB9">
        <w:rPr>
          <w:rFonts w:ascii="Arial Narrow" w:eastAsia="Times New Roman" w:hAnsi="Arial Narrow"/>
          <w:lang w:eastAsia="es-ES"/>
        </w:rPr>
        <w:t xml:space="preserve"> Indicar el número de orden de pedido generado en SIGAF</w:t>
      </w:r>
    </w:p>
    <w:p w14:paraId="14D6023A" w14:textId="705A9DB5"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b/>
          <w:bCs/>
          <w:lang w:eastAsia="es-ES"/>
        </w:rPr>
        <w:lastRenderedPageBreak/>
        <w:t>Detalle:</w:t>
      </w:r>
      <w:r w:rsidRPr="00485FB9">
        <w:rPr>
          <w:rFonts w:ascii="Arial Narrow" w:eastAsia="Times New Roman" w:hAnsi="Arial Narrow"/>
          <w:lang w:eastAsia="es-ES"/>
        </w:rPr>
        <w:t xml:space="preserve"> Describa en detalle la </w:t>
      </w:r>
      <w:r w:rsidR="00C01DB4" w:rsidRPr="00485FB9">
        <w:rPr>
          <w:rFonts w:ascii="Arial Narrow" w:eastAsia="Times New Roman" w:hAnsi="Arial Narrow"/>
          <w:lang w:eastAsia="es-ES"/>
        </w:rPr>
        <w:t>mercancía</w:t>
      </w:r>
      <w:r w:rsidRPr="00485FB9">
        <w:rPr>
          <w:rFonts w:ascii="Arial Narrow" w:eastAsia="Times New Roman" w:hAnsi="Arial Narrow"/>
          <w:lang w:eastAsia="es-ES"/>
        </w:rPr>
        <w:t xml:space="preserve"> y el período de tiempo </w:t>
      </w:r>
      <w:r w:rsidR="00C01DB4" w:rsidRPr="00485FB9">
        <w:rPr>
          <w:rFonts w:ascii="Arial Narrow" w:eastAsia="Times New Roman" w:hAnsi="Arial Narrow"/>
          <w:lang w:eastAsia="es-ES"/>
        </w:rPr>
        <w:t>desde</w:t>
      </w:r>
      <w:r w:rsidRPr="00485FB9">
        <w:rPr>
          <w:rFonts w:ascii="Arial Narrow" w:eastAsia="Times New Roman" w:hAnsi="Arial Narrow"/>
          <w:lang w:eastAsia="es-ES"/>
        </w:rPr>
        <w:t xml:space="preserve"> la orden de compra asta entrega, una factura puede tener más de un bien.</w:t>
      </w:r>
    </w:p>
    <w:p w14:paraId="71201C98"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b/>
          <w:bCs/>
          <w:lang w:eastAsia="es-ES"/>
        </w:rPr>
        <w:t>Cantidad:</w:t>
      </w:r>
      <w:r w:rsidRPr="00485FB9">
        <w:rPr>
          <w:rFonts w:ascii="Arial Narrow" w:eastAsia="Times New Roman" w:hAnsi="Arial Narrow"/>
          <w:lang w:eastAsia="es-ES"/>
        </w:rPr>
        <w:t xml:space="preserve"> Indique los bienes para cada tipología</w:t>
      </w:r>
    </w:p>
    <w:p w14:paraId="77F5F5E4"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b/>
          <w:bCs/>
          <w:lang w:eastAsia="es-ES"/>
        </w:rPr>
        <w:t>Monto Unitario:</w:t>
      </w:r>
      <w:r w:rsidRPr="00485FB9">
        <w:rPr>
          <w:rFonts w:ascii="Arial Narrow" w:eastAsia="Times New Roman" w:hAnsi="Arial Narrow"/>
          <w:lang w:eastAsia="es-ES"/>
        </w:rPr>
        <w:t xml:space="preserve"> Indique el valor unitario de cada bien facturado (impuestos incluidos)</w:t>
      </w:r>
    </w:p>
    <w:p w14:paraId="31E723A4"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b/>
          <w:bCs/>
          <w:lang w:eastAsia="es-ES"/>
        </w:rPr>
        <w:t>Monto total por bien:</w:t>
      </w:r>
      <w:r w:rsidRPr="00485FB9">
        <w:rPr>
          <w:rFonts w:ascii="Arial Narrow" w:eastAsia="Times New Roman" w:hAnsi="Arial Narrow"/>
          <w:lang w:eastAsia="es-ES"/>
        </w:rPr>
        <w:t xml:space="preserve"> Indique el valor total para cada tipo de bien, este valor resulta de multiplicar el valor unitario por la cantidad de bienes entregados</w:t>
      </w:r>
    </w:p>
    <w:p w14:paraId="0B4F0F24"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b/>
          <w:bCs/>
          <w:lang w:eastAsia="es-ES"/>
        </w:rPr>
        <w:t>Monto Total:</w:t>
      </w:r>
      <w:r w:rsidRPr="00485FB9">
        <w:rPr>
          <w:rFonts w:ascii="Arial Narrow" w:eastAsia="Times New Roman" w:hAnsi="Arial Narrow"/>
          <w:lang w:eastAsia="es-ES"/>
        </w:rPr>
        <w:t xml:space="preserve"> Indique el monto total de la factura con impuestos incluidos</w:t>
      </w:r>
    </w:p>
    <w:p w14:paraId="73049345" w14:textId="77777777" w:rsidR="00C604CA" w:rsidRPr="00485FB9" w:rsidRDefault="00C604CA" w:rsidP="00C604CA">
      <w:pPr>
        <w:jc w:val="both"/>
        <w:rPr>
          <w:rFonts w:ascii="Arial Narrow" w:eastAsia="Times New Roman" w:hAnsi="Arial Narrow"/>
          <w:u w:val="single"/>
          <w:lang w:eastAsia="es-ES"/>
        </w:rPr>
      </w:pPr>
    </w:p>
    <w:p w14:paraId="1192AAF1" w14:textId="77777777" w:rsidR="00C604CA" w:rsidRPr="00485FB9" w:rsidRDefault="00C604CA" w:rsidP="00C604CA">
      <w:pPr>
        <w:rPr>
          <w:rFonts w:ascii="Arial Narrow" w:eastAsia="Times New Roman" w:hAnsi="Arial Narrow"/>
          <w:u w:val="single"/>
          <w:lang w:eastAsia="es-ES"/>
        </w:rPr>
      </w:pPr>
      <w:r w:rsidRPr="00485FB9">
        <w:rPr>
          <w:rFonts w:ascii="Arial Narrow" w:eastAsia="Times New Roman" w:hAnsi="Arial Narrow"/>
          <w:u w:val="single"/>
          <w:lang w:eastAsia="es-ES"/>
        </w:rPr>
        <w:t>Otras observaciones:</w:t>
      </w:r>
    </w:p>
    <w:p w14:paraId="42B4902E" w14:textId="77777777" w:rsidR="00C604CA" w:rsidRPr="00485FB9" w:rsidRDefault="00C604CA" w:rsidP="00C604CA">
      <w:pPr>
        <w:rPr>
          <w:rFonts w:ascii="Arial Narrow" w:eastAsia="Times New Roman" w:hAnsi="Arial Narrow"/>
          <w:lang w:eastAsia="es-ES"/>
        </w:rPr>
      </w:pPr>
      <w:r w:rsidRPr="00485FB9">
        <w:rPr>
          <w:rFonts w:ascii="Arial Narrow" w:eastAsia="Times New Roman" w:hAnsi="Arial Narrow"/>
          <w:lang w:eastAsia="es-ES"/>
        </w:rPr>
        <w:t>En este campo se debe indicar la Ley que aprobó el préstamo y el organismo ejecutor, e informar que se han cumplido todos los requisitos del contrato, solicitando el pago de la factura.</w:t>
      </w:r>
    </w:p>
    <w:p w14:paraId="240C0A22" w14:textId="77777777" w:rsidR="00C604CA" w:rsidRPr="00485FB9" w:rsidRDefault="00C604CA" w:rsidP="00C604CA">
      <w:pPr>
        <w:rPr>
          <w:rFonts w:ascii="Arial Narrow" w:eastAsia="Times New Roman" w:hAnsi="Arial Narrow"/>
          <w:b/>
          <w:bCs/>
          <w:lang w:eastAsia="es-ES"/>
        </w:rPr>
      </w:pPr>
      <w:r w:rsidRPr="00485FB9">
        <w:rPr>
          <w:rFonts w:ascii="Arial Narrow" w:eastAsia="Times New Roman" w:hAnsi="Arial Narrow"/>
          <w:b/>
          <w:bCs/>
          <w:lang w:eastAsia="es-ES"/>
        </w:rPr>
        <w:t>Ejemplo de texto para colocar:</w:t>
      </w:r>
    </w:p>
    <w:p w14:paraId="7CED7085" w14:textId="77777777" w:rsidR="00C604CA" w:rsidRPr="00485FB9" w:rsidRDefault="00C604CA" w:rsidP="00C604CA">
      <w:pPr>
        <w:rPr>
          <w:rFonts w:ascii="Arial Narrow" w:eastAsia="Times New Roman" w:hAnsi="Arial Narrow"/>
          <w:i/>
          <w:iCs/>
          <w:lang w:eastAsia="es-ES"/>
        </w:rPr>
      </w:pPr>
      <w:r w:rsidRPr="00485FB9">
        <w:rPr>
          <w:rFonts w:ascii="Arial Narrow" w:eastAsia="Times New Roman" w:hAnsi="Arial Narrow"/>
          <w:i/>
          <w:iCs/>
          <w:lang w:eastAsia="es-ES"/>
        </w:rPr>
        <w:t>Que mediante la Ley 9922 del 21 de noviembre de 2020 publicada en el Alcance digital Nº 310 a La Gaceta N° 278 del 23 de noviembre de 2020, se aprobó el Contrato de Préstamo 9075-CR suscrito entre el Gobierno de la República de Costa Rica y el Banco Internacional de Reconstrucción y Fomento.</w:t>
      </w:r>
    </w:p>
    <w:p w14:paraId="3C02AB08" w14:textId="77777777" w:rsidR="00C604CA" w:rsidRPr="00485FB9" w:rsidRDefault="00C604CA" w:rsidP="00C604CA">
      <w:pPr>
        <w:rPr>
          <w:rFonts w:ascii="Arial Narrow" w:eastAsia="Times New Roman" w:hAnsi="Arial Narrow"/>
          <w:i/>
          <w:iCs/>
          <w:lang w:eastAsia="es-ES"/>
        </w:rPr>
      </w:pPr>
      <w:r w:rsidRPr="00485FB9">
        <w:rPr>
          <w:rFonts w:ascii="Arial Narrow" w:eastAsia="Times New Roman" w:hAnsi="Arial Narrow"/>
          <w:i/>
          <w:iCs/>
          <w:lang w:eastAsia="es-ES"/>
        </w:rPr>
        <w:t>Que, de conformidad con las Estipulaciones Especiales del Contrato, el Organismo Ejecutor del Programa es el Prestatario, por intermedio del Ministerio de Hacienda.</w:t>
      </w:r>
    </w:p>
    <w:p w14:paraId="4D68308A" w14:textId="77777777" w:rsidR="00C604CA" w:rsidRPr="00485FB9" w:rsidRDefault="00C604CA" w:rsidP="00C604CA">
      <w:pPr>
        <w:rPr>
          <w:rFonts w:ascii="Arial Narrow" w:eastAsia="Times New Roman" w:hAnsi="Arial Narrow"/>
          <w:i/>
          <w:iCs/>
          <w:lang w:eastAsia="es-ES"/>
        </w:rPr>
      </w:pPr>
      <w:r w:rsidRPr="00485FB9">
        <w:rPr>
          <w:rFonts w:ascii="Arial Narrow" w:eastAsia="Times New Roman" w:hAnsi="Arial Narrow"/>
          <w:i/>
          <w:iCs/>
          <w:lang w:eastAsia="es-ES"/>
        </w:rPr>
        <w:t>Habiéndose cumplido todos los requisitos durante el proceso de ejecución del objeto contractual y de conformidad con las responsabilidades del funcionario asignado para la supervisión y ejecución del contrato Coordinador de Proyecto “Fiscal Management Improvement Project “Modernizar y Digitalizar los Sistemas Tecnológicos del Ministerio de Hacienda conocido como “Hacienda Digital para el Bicentenario, se procede a solicitar se efectúe con el pago de las facturas detalladas anteriormente, toda vez que los bienes y/o servicios han sido recibidas a satisfacción.</w:t>
      </w:r>
    </w:p>
    <w:p w14:paraId="311B07C8" w14:textId="77777777" w:rsidR="00C604CA" w:rsidRPr="00485FB9" w:rsidRDefault="00C604CA" w:rsidP="00C604CA">
      <w:pPr>
        <w:rPr>
          <w:rFonts w:ascii="Arial Narrow" w:eastAsia="Times New Roman" w:hAnsi="Arial Narrow"/>
          <w:lang w:eastAsia="es-ES"/>
        </w:rPr>
      </w:pPr>
    </w:p>
    <w:p w14:paraId="750661D7" w14:textId="77777777" w:rsidR="00C604CA" w:rsidRPr="00485FB9" w:rsidRDefault="00C604CA" w:rsidP="00C604CA">
      <w:pPr>
        <w:jc w:val="both"/>
        <w:rPr>
          <w:rFonts w:ascii="Arial Narrow" w:eastAsia="Times New Roman" w:hAnsi="Arial Narrow"/>
          <w:u w:val="single"/>
          <w:lang w:eastAsia="es-ES"/>
        </w:rPr>
      </w:pPr>
      <w:r w:rsidRPr="00485FB9">
        <w:rPr>
          <w:rFonts w:ascii="Arial Narrow" w:eastAsia="Times New Roman" w:hAnsi="Arial Narrow"/>
          <w:u w:val="single"/>
          <w:lang w:eastAsia="es-ES"/>
        </w:rPr>
        <w:t>Documentos Adjuntos:</w:t>
      </w:r>
    </w:p>
    <w:p w14:paraId="10E45B50" w14:textId="77777777" w:rsidR="00C604CA" w:rsidRPr="00485FB9" w:rsidRDefault="00C604CA" w:rsidP="00C604CA">
      <w:pPr>
        <w:jc w:val="both"/>
        <w:rPr>
          <w:rFonts w:ascii="Arial Narrow" w:eastAsia="Times New Roman" w:hAnsi="Arial Narrow"/>
          <w:lang w:eastAsia="es-ES"/>
        </w:rPr>
      </w:pPr>
      <w:r w:rsidRPr="00485FB9">
        <w:rPr>
          <w:rFonts w:ascii="Arial Narrow" w:eastAsia="Times New Roman" w:hAnsi="Arial Narrow"/>
          <w:lang w:eastAsia="es-ES"/>
        </w:rPr>
        <w:t>Indique los documentos que forman parte integral del proceso de pago, documentos mínimos que presentar:</w:t>
      </w:r>
    </w:p>
    <w:p w14:paraId="238FB640" w14:textId="77777777" w:rsidR="00C604CA" w:rsidRPr="00485FB9" w:rsidRDefault="00C604CA" w:rsidP="00C604CA">
      <w:pPr>
        <w:pStyle w:val="Prrafodelista"/>
        <w:numPr>
          <w:ilvl w:val="0"/>
          <w:numId w:val="45"/>
        </w:numPr>
        <w:spacing w:before="0" w:after="0"/>
        <w:jc w:val="left"/>
        <w:rPr>
          <w:rFonts w:ascii="Arial Narrow" w:eastAsia="Times New Roman" w:hAnsi="Arial Narrow"/>
          <w:lang w:eastAsia="es-ES"/>
        </w:rPr>
      </w:pPr>
      <w:r w:rsidRPr="00485FB9">
        <w:rPr>
          <w:rFonts w:ascii="Arial Narrow" w:eastAsia="Times New Roman" w:hAnsi="Arial Narrow"/>
          <w:lang w:eastAsia="es-ES"/>
        </w:rPr>
        <w:t>Factura debidamente emitida y firmada</w:t>
      </w:r>
    </w:p>
    <w:p w14:paraId="5B4F72D7" w14:textId="77777777" w:rsidR="00C604CA" w:rsidRPr="00485FB9" w:rsidRDefault="00C604CA" w:rsidP="00C604CA">
      <w:pPr>
        <w:pStyle w:val="Prrafodelista"/>
        <w:numPr>
          <w:ilvl w:val="0"/>
          <w:numId w:val="45"/>
        </w:numPr>
        <w:spacing w:before="0" w:after="0"/>
        <w:jc w:val="left"/>
        <w:rPr>
          <w:rFonts w:ascii="Arial Narrow" w:eastAsia="Times New Roman" w:hAnsi="Arial Narrow"/>
          <w:lang w:eastAsia="es-ES"/>
        </w:rPr>
      </w:pPr>
      <w:r w:rsidRPr="00485FB9">
        <w:rPr>
          <w:rFonts w:ascii="Arial Narrow" w:eastAsia="Times New Roman" w:hAnsi="Arial Narrow"/>
          <w:lang w:eastAsia="es-ES"/>
        </w:rPr>
        <w:t>Informe de conformidad de los bienes firmado por el responsable del contrato</w:t>
      </w:r>
    </w:p>
    <w:p w14:paraId="11F587C9" w14:textId="1CFA40CB" w:rsidR="00C604CA" w:rsidRPr="00485FB9" w:rsidRDefault="00C604CA" w:rsidP="00C604CA">
      <w:pPr>
        <w:pStyle w:val="Prrafodelista"/>
        <w:numPr>
          <w:ilvl w:val="0"/>
          <w:numId w:val="45"/>
        </w:numPr>
        <w:spacing w:before="0" w:after="0"/>
        <w:jc w:val="left"/>
        <w:rPr>
          <w:rFonts w:ascii="Arial Narrow" w:eastAsia="Times New Roman" w:hAnsi="Arial Narrow"/>
          <w:lang w:eastAsia="es-ES"/>
        </w:rPr>
      </w:pPr>
      <w:r w:rsidRPr="00485FB9">
        <w:rPr>
          <w:rFonts w:ascii="Arial Narrow" w:eastAsia="Times New Roman" w:hAnsi="Arial Narrow"/>
          <w:lang w:eastAsia="es-ES"/>
        </w:rPr>
        <w:t xml:space="preserve">Informe de </w:t>
      </w:r>
      <w:r w:rsidR="00C01DB4" w:rsidRPr="00485FB9">
        <w:rPr>
          <w:rFonts w:ascii="Arial Narrow" w:eastAsia="Times New Roman" w:hAnsi="Arial Narrow"/>
          <w:lang w:eastAsia="es-ES"/>
        </w:rPr>
        <w:t>recepción</w:t>
      </w:r>
      <w:r w:rsidRPr="00485FB9">
        <w:rPr>
          <w:rFonts w:ascii="Arial Narrow" w:eastAsia="Times New Roman" w:hAnsi="Arial Narrow"/>
          <w:lang w:eastAsia="es-ES"/>
        </w:rPr>
        <w:t xml:space="preserve"> de los bienes, firmado por la persona que recibió </w:t>
      </w:r>
      <w:r w:rsidR="00C01DB4" w:rsidRPr="00485FB9">
        <w:rPr>
          <w:rFonts w:ascii="Arial Narrow" w:eastAsia="Times New Roman" w:hAnsi="Arial Narrow"/>
          <w:lang w:eastAsia="es-ES"/>
        </w:rPr>
        <w:t>físicamente</w:t>
      </w:r>
      <w:r w:rsidRPr="00485FB9">
        <w:rPr>
          <w:rFonts w:ascii="Arial Narrow" w:eastAsia="Times New Roman" w:hAnsi="Arial Narrow"/>
          <w:lang w:eastAsia="es-ES"/>
        </w:rPr>
        <w:t xml:space="preserve"> los bienes</w:t>
      </w:r>
    </w:p>
    <w:p w14:paraId="1366F028" w14:textId="77777777" w:rsidR="00C604CA" w:rsidRPr="00485FB9" w:rsidRDefault="00C604CA" w:rsidP="00C604CA">
      <w:pPr>
        <w:rPr>
          <w:rFonts w:ascii="Arial Narrow" w:eastAsia="Times New Roman" w:hAnsi="Arial Narrow"/>
          <w:lang w:eastAsia="es-ES"/>
        </w:rPr>
      </w:pPr>
    </w:p>
    <w:p w14:paraId="6F17E29B" w14:textId="77777777" w:rsidR="00C604CA" w:rsidRPr="00485FB9" w:rsidRDefault="00C604CA" w:rsidP="00C604CA">
      <w:pPr>
        <w:rPr>
          <w:rFonts w:ascii="Arial Narrow" w:eastAsia="Times New Roman" w:hAnsi="Arial Narrow"/>
          <w:lang w:eastAsia="es-ES"/>
        </w:rPr>
      </w:pPr>
    </w:p>
    <w:p w14:paraId="025D375E" w14:textId="77777777" w:rsidR="00C604CA" w:rsidRPr="00485FB9" w:rsidRDefault="00C604CA" w:rsidP="00C604CA">
      <w:pPr>
        <w:rPr>
          <w:rFonts w:ascii="Arial Narrow" w:eastAsia="Times New Roman" w:hAnsi="Arial Narrow"/>
          <w:lang w:eastAsia="es-ES"/>
        </w:rPr>
      </w:pPr>
    </w:p>
    <w:p w14:paraId="4D21C9B8" w14:textId="77777777" w:rsidR="00C604CA" w:rsidRPr="00485FB9" w:rsidRDefault="00C604CA" w:rsidP="00C604CA">
      <w:pPr>
        <w:rPr>
          <w:rFonts w:ascii="Arial Narrow" w:eastAsia="Times New Roman" w:hAnsi="Arial Narrow"/>
          <w:u w:val="single"/>
          <w:lang w:eastAsia="es-ES"/>
        </w:rPr>
      </w:pPr>
      <w:r w:rsidRPr="00485FB9">
        <w:rPr>
          <w:rFonts w:ascii="Arial Narrow" w:eastAsia="Times New Roman" w:hAnsi="Arial Narrow"/>
          <w:u w:val="single"/>
          <w:lang w:eastAsia="es-ES"/>
        </w:rPr>
        <w:t>Aprobación del Jefe del Proyecto:</w:t>
      </w:r>
    </w:p>
    <w:p w14:paraId="24447702" w14:textId="77777777" w:rsidR="00C604CA" w:rsidRPr="00485FB9" w:rsidRDefault="00C604CA" w:rsidP="00C604CA">
      <w:pPr>
        <w:rPr>
          <w:rFonts w:ascii="Arial Narrow" w:eastAsia="Times New Roman" w:hAnsi="Arial Narrow"/>
          <w:lang w:eastAsia="es-ES"/>
        </w:rPr>
      </w:pPr>
    </w:p>
    <w:p w14:paraId="71964610" w14:textId="77777777" w:rsidR="00C604CA" w:rsidRPr="00485FB9" w:rsidRDefault="00C604CA" w:rsidP="00C604CA">
      <w:pPr>
        <w:rPr>
          <w:rFonts w:ascii="Arial Narrow" w:eastAsia="Times New Roman" w:hAnsi="Arial Narrow"/>
          <w:lang w:eastAsia="es-ES"/>
        </w:rPr>
      </w:pPr>
      <w:r w:rsidRPr="00485FB9">
        <w:rPr>
          <w:rFonts w:ascii="Arial Narrow" w:eastAsia="Times New Roman" w:hAnsi="Arial Narrow"/>
          <w:lang w:eastAsia="es-ES"/>
        </w:rPr>
        <w:t>En este campo, la aprobación por parte del líder del proyecto debe darse a través del siguiente texto:</w:t>
      </w:r>
    </w:p>
    <w:p w14:paraId="2D0AD8D0" w14:textId="77777777" w:rsidR="00C604CA" w:rsidRPr="00485FB9" w:rsidRDefault="00C604CA" w:rsidP="00C604CA">
      <w:pPr>
        <w:rPr>
          <w:rFonts w:ascii="Arial Narrow" w:eastAsia="Times New Roman" w:hAnsi="Arial Narrow"/>
          <w:lang w:eastAsia="es-ES"/>
        </w:rPr>
      </w:pPr>
    </w:p>
    <w:p w14:paraId="142C66ED" w14:textId="705FFB15" w:rsidR="00C604CA" w:rsidRPr="00485FB9" w:rsidRDefault="00C604CA" w:rsidP="00C604CA">
      <w:pPr>
        <w:rPr>
          <w:rFonts w:ascii="Arial Narrow" w:eastAsia="Times New Roman" w:hAnsi="Arial Narrow"/>
          <w:i/>
          <w:iCs/>
          <w:lang w:eastAsia="es-ES"/>
        </w:rPr>
      </w:pPr>
      <w:r w:rsidRPr="00485FB9">
        <w:rPr>
          <w:rFonts w:ascii="Arial Narrow" w:eastAsia="Times New Roman" w:hAnsi="Arial Narrow"/>
          <w:i/>
          <w:iCs/>
          <w:lang w:eastAsia="es-ES"/>
        </w:rPr>
        <w:t xml:space="preserve">Que de acuerdo con el Decreto Legislativo Nº 9922 de 23 de noviembre del 2020 en su </w:t>
      </w:r>
      <w:r w:rsidR="0034590C" w:rsidRPr="00485FB9">
        <w:rPr>
          <w:rFonts w:ascii="Arial Narrow" w:eastAsia="Times New Roman" w:hAnsi="Arial Narrow"/>
          <w:i/>
          <w:iCs/>
          <w:lang w:eastAsia="es-ES"/>
        </w:rPr>
        <w:t>Formulario</w:t>
      </w:r>
      <w:r w:rsidRPr="00485FB9">
        <w:rPr>
          <w:rFonts w:ascii="Arial Narrow" w:eastAsia="Times New Roman" w:hAnsi="Arial Narrow"/>
          <w:i/>
          <w:iCs/>
          <w:lang w:eastAsia="es-ES"/>
        </w:rPr>
        <w:t xml:space="preserve"> 2, Sección I. El organismo ejecutor (OE) será el Ministerio de Hacienda, que será responsable de la toma de decisiones, de la dirección y de la coordinación del Programa. Ministerio de Hacienda se apoyará en una Unidad Coordinadora (UC), conformada por un equipo profesional de apoyo técnico interdisciplinario, liderado por un Director de Proyecto.</w:t>
      </w:r>
    </w:p>
    <w:p w14:paraId="067550E4" w14:textId="77777777" w:rsidR="00C604CA" w:rsidRPr="00485FB9" w:rsidRDefault="00C604CA" w:rsidP="00C604CA">
      <w:pPr>
        <w:rPr>
          <w:rFonts w:ascii="Arial Narrow" w:eastAsia="Times New Roman" w:hAnsi="Arial Narrow"/>
          <w:i/>
          <w:iCs/>
          <w:lang w:eastAsia="es-ES"/>
        </w:rPr>
      </w:pPr>
    </w:p>
    <w:p w14:paraId="5DACF68B" w14:textId="77777777" w:rsidR="00C604CA" w:rsidRPr="00485FB9" w:rsidRDefault="00C604CA" w:rsidP="00C604CA">
      <w:pPr>
        <w:rPr>
          <w:rFonts w:ascii="Arial Narrow" w:eastAsia="Times New Roman" w:hAnsi="Arial Narrow"/>
          <w:i/>
          <w:iCs/>
          <w:lang w:eastAsia="es-ES"/>
        </w:rPr>
      </w:pPr>
      <w:r w:rsidRPr="00485FB9">
        <w:rPr>
          <w:rFonts w:ascii="Arial Narrow" w:eastAsia="Times New Roman" w:hAnsi="Arial Narrow"/>
          <w:i/>
          <w:iCs/>
          <w:lang w:eastAsia="es-ES"/>
        </w:rPr>
        <w:t>Que de conformidad con el Reglamento sobre el de visado de gastos con cargo al Presupuesto de la República, emitido por la Contraloría General de la República, R-2-2003-CODFOE del 1° de diciembre de 2003 y sus reformas y con el Instructivo para la operativización del proceso de visado que se constituyen en aspectos mínimos a considerar en el análisis de los documentos de ejecución presupuestaria dicho proceso remitido mediante Circular No DGPN-0063-2020, de la Dirección General de Presupuesto Nacional, aprobado a las quince horas del 13 de febrero de 2020.</w:t>
      </w:r>
    </w:p>
    <w:p w14:paraId="4F7B29C8" w14:textId="77777777" w:rsidR="00C604CA" w:rsidRPr="00485FB9" w:rsidRDefault="00C604CA" w:rsidP="00C604CA">
      <w:pPr>
        <w:rPr>
          <w:rFonts w:ascii="Arial Narrow" w:eastAsia="Times New Roman" w:hAnsi="Arial Narrow"/>
          <w:i/>
          <w:iCs/>
          <w:lang w:eastAsia="es-ES"/>
        </w:rPr>
      </w:pPr>
    </w:p>
    <w:p w14:paraId="42FEBE17" w14:textId="77777777" w:rsidR="00C604CA" w:rsidRPr="00485FB9" w:rsidRDefault="00C604CA" w:rsidP="00C604CA">
      <w:pPr>
        <w:rPr>
          <w:rFonts w:ascii="Arial Narrow" w:eastAsia="Times New Roman" w:hAnsi="Arial Narrow"/>
          <w:i/>
          <w:iCs/>
          <w:lang w:eastAsia="es-ES"/>
        </w:rPr>
      </w:pPr>
      <w:r w:rsidRPr="00485FB9">
        <w:rPr>
          <w:rFonts w:ascii="Arial Narrow" w:eastAsia="Times New Roman" w:hAnsi="Arial Narrow"/>
          <w:i/>
          <w:iCs/>
          <w:lang w:eastAsia="es-ES"/>
        </w:rPr>
        <w:t>Se aprueba, tanto como Directora del Programa, responsable de la correcta supervisión del servicio o recibo de mercancía y Jefe del Proyecto 975-CR, se proceda con el pago de la (s) factura (s) indicada (s) en el presente formulario.</w:t>
      </w:r>
    </w:p>
    <w:p w14:paraId="41CF496E" w14:textId="77777777" w:rsidR="00C604CA" w:rsidRPr="00485FB9" w:rsidRDefault="00C604CA" w:rsidP="00C604CA">
      <w:pPr>
        <w:rPr>
          <w:rFonts w:ascii="Arial Narrow" w:eastAsia="Times New Roman" w:hAnsi="Arial Narrow"/>
          <w:lang w:eastAsia="es-ES"/>
        </w:rPr>
      </w:pPr>
    </w:p>
    <w:p w14:paraId="4840C8F8" w14:textId="77777777" w:rsidR="00C604CA" w:rsidRPr="00485FB9" w:rsidRDefault="00C604CA" w:rsidP="00C604CA">
      <w:pPr>
        <w:rPr>
          <w:rFonts w:ascii="Arial Narrow" w:eastAsia="Times New Roman" w:hAnsi="Arial Narrow"/>
          <w:b/>
          <w:bCs/>
          <w:u w:val="single"/>
          <w:lang w:eastAsia="es-ES"/>
        </w:rPr>
      </w:pPr>
      <w:r w:rsidRPr="00485FB9">
        <w:rPr>
          <w:rFonts w:ascii="Arial Narrow" w:eastAsia="Times New Roman" w:hAnsi="Arial Narrow"/>
          <w:b/>
          <w:bCs/>
          <w:u w:val="single"/>
          <w:lang w:eastAsia="es-ES"/>
        </w:rPr>
        <w:t>El formulario debe estar firmado electrónicamente en la fecha de aprobación de la recepción del bien por parte del Coordinador del Proyecto.</w:t>
      </w:r>
    </w:p>
    <w:p w14:paraId="786A9AEC" w14:textId="77777777" w:rsidR="00C604CA" w:rsidRPr="00485FB9" w:rsidRDefault="00C604CA" w:rsidP="00C604CA">
      <w:pPr>
        <w:rPr>
          <w:rFonts w:ascii="Arial Narrow" w:eastAsia="Times New Roman" w:hAnsi="Arial Narrow"/>
          <w:b/>
          <w:bCs/>
          <w:u w:val="single"/>
          <w:lang w:eastAsia="es-ES"/>
        </w:rPr>
      </w:pPr>
    </w:p>
    <w:p w14:paraId="77D56B5A" w14:textId="23C03A79" w:rsidR="000425E8" w:rsidRPr="00485FB9" w:rsidRDefault="00376033" w:rsidP="000425E8">
      <w:pPr>
        <w:pStyle w:val="Ttulo3"/>
        <w:rPr>
          <w:w w:val="80"/>
        </w:rPr>
      </w:pPr>
      <w:bookmarkStart w:id="151" w:name="_Toc89454011"/>
      <w:r w:rsidRPr="00485FB9">
        <w:rPr>
          <w:noProof/>
          <w:w w:val="80"/>
        </w:rPr>
        <w:lastRenderedPageBreak/>
        <w:drawing>
          <wp:anchor distT="0" distB="0" distL="114300" distR="114300" simplePos="0" relativeHeight="251685888" behindDoc="1" locked="0" layoutInCell="1" allowOverlap="1" wp14:anchorId="7DCF3873" wp14:editId="71B10CDD">
            <wp:simplePos x="0" y="0"/>
            <wp:positionH relativeFrom="column">
              <wp:posOffset>0</wp:posOffset>
            </wp:positionH>
            <wp:positionV relativeFrom="paragraph">
              <wp:posOffset>170927</wp:posOffset>
            </wp:positionV>
            <wp:extent cx="6087745" cy="8653780"/>
            <wp:effectExtent l="0" t="0" r="825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7745" cy="865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E31" w:rsidRPr="00485FB9">
        <w:t xml:space="preserve"> </w:t>
      </w:r>
      <w:r w:rsidR="0034590C" w:rsidRPr="00485FB9">
        <w:rPr>
          <w:w w:val="80"/>
        </w:rPr>
        <w:t>Formulario</w:t>
      </w:r>
      <w:r w:rsidR="00955E31" w:rsidRPr="00485FB9">
        <w:rPr>
          <w:w w:val="80"/>
        </w:rPr>
        <w:t xml:space="preserve"> 4.3 - Formulario de verificación de facturas - </w:t>
      </w:r>
      <w:r w:rsidR="00C01DB4" w:rsidRPr="00485FB9">
        <w:rPr>
          <w:w w:val="80"/>
        </w:rPr>
        <w:t>Proveedores</w:t>
      </w:r>
      <w:r w:rsidR="00955E31" w:rsidRPr="00485FB9">
        <w:rPr>
          <w:w w:val="80"/>
        </w:rPr>
        <w:t xml:space="preserve"> Nacionales</w:t>
      </w:r>
      <w:bookmarkEnd w:id="151"/>
    </w:p>
    <w:p w14:paraId="3AA272EC" w14:textId="051F8E65" w:rsidR="0075307C" w:rsidRPr="00485FB9" w:rsidRDefault="0075307C" w:rsidP="00A263D0">
      <w:pPr>
        <w:rPr>
          <w:w w:val="80"/>
        </w:rPr>
      </w:pPr>
    </w:p>
    <w:p w14:paraId="26A6772F" w14:textId="7373C6E5" w:rsidR="0075307C" w:rsidRPr="00485FB9" w:rsidRDefault="0075307C" w:rsidP="00A263D0">
      <w:pPr>
        <w:rPr>
          <w:w w:val="80"/>
        </w:rPr>
      </w:pPr>
    </w:p>
    <w:p w14:paraId="0410ACF8" w14:textId="0EC84BB6" w:rsidR="00491A96" w:rsidRPr="00485FB9" w:rsidRDefault="00491A96" w:rsidP="00A263D0">
      <w:pPr>
        <w:rPr>
          <w:w w:val="80"/>
        </w:rPr>
      </w:pPr>
    </w:p>
    <w:p w14:paraId="350D3FA3" w14:textId="584F24BC" w:rsidR="00491A96" w:rsidRPr="00485FB9" w:rsidRDefault="00491A96" w:rsidP="00A263D0">
      <w:pPr>
        <w:rPr>
          <w:w w:val="80"/>
        </w:rPr>
      </w:pPr>
    </w:p>
    <w:p w14:paraId="6F4115F0" w14:textId="2EF389A1" w:rsidR="00491A96" w:rsidRPr="00485FB9" w:rsidRDefault="00491A96" w:rsidP="00A263D0">
      <w:pPr>
        <w:rPr>
          <w:w w:val="80"/>
        </w:rPr>
      </w:pPr>
    </w:p>
    <w:p w14:paraId="4FF3BFA0" w14:textId="550B4AAB" w:rsidR="00491A96" w:rsidRPr="00485FB9" w:rsidRDefault="00491A96" w:rsidP="00A263D0">
      <w:pPr>
        <w:rPr>
          <w:w w:val="80"/>
        </w:rPr>
      </w:pPr>
    </w:p>
    <w:p w14:paraId="2D3C7164" w14:textId="02D6D90E" w:rsidR="00491A96" w:rsidRPr="00485FB9" w:rsidRDefault="00491A96" w:rsidP="00A263D0">
      <w:pPr>
        <w:rPr>
          <w:w w:val="80"/>
        </w:rPr>
      </w:pPr>
    </w:p>
    <w:p w14:paraId="0751ABC1" w14:textId="6336D166" w:rsidR="00491A96" w:rsidRPr="00485FB9" w:rsidRDefault="00491A96" w:rsidP="00A263D0">
      <w:pPr>
        <w:rPr>
          <w:w w:val="80"/>
        </w:rPr>
      </w:pPr>
    </w:p>
    <w:p w14:paraId="490C0F0F" w14:textId="6EAA9B45" w:rsidR="00491A96" w:rsidRPr="00485FB9" w:rsidRDefault="00491A96" w:rsidP="00A263D0">
      <w:pPr>
        <w:rPr>
          <w:w w:val="80"/>
        </w:rPr>
      </w:pPr>
    </w:p>
    <w:p w14:paraId="2213AAB1" w14:textId="67880F41" w:rsidR="00491A96" w:rsidRPr="00485FB9" w:rsidRDefault="00491A96" w:rsidP="00A263D0">
      <w:pPr>
        <w:rPr>
          <w:w w:val="80"/>
        </w:rPr>
      </w:pPr>
    </w:p>
    <w:p w14:paraId="69BE3156" w14:textId="4077B2B1" w:rsidR="00491A96" w:rsidRPr="00485FB9" w:rsidRDefault="00491A96" w:rsidP="00A263D0">
      <w:pPr>
        <w:rPr>
          <w:w w:val="80"/>
        </w:rPr>
      </w:pPr>
    </w:p>
    <w:p w14:paraId="4B0F1335" w14:textId="1C60A91B" w:rsidR="00491A96" w:rsidRPr="00485FB9" w:rsidRDefault="00491A96" w:rsidP="00A263D0">
      <w:pPr>
        <w:rPr>
          <w:w w:val="80"/>
        </w:rPr>
      </w:pPr>
    </w:p>
    <w:p w14:paraId="434423E9" w14:textId="282276D7" w:rsidR="00491A96" w:rsidRPr="00485FB9" w:rsidRDefault="00491A96" w:rsidP="00A263D0">
      <w:pPr>
        <w:rPr>
          <w:w w:val="80"/>
        </w:rPr>
      </w:pPr>
    </w:p>
    <w:p w14:paraId="4D35DDBD" w14:textId="26886804" w:rsidR="00491A96" w:rsidRPr="00485FB9" w:rsidRDefault="00491A96" w:rsidP="00A263D0">
      <w:pPr>
        <w:rPr>
          <w:w w:val="80"/>
        </w:rPr>
      </w:pPr>
    </w:p>
    <w:p w14:paraId="5A0B1873" w14:textId="76B5DA0D" w:rsidR="00491A96" w:rsidRPr="00485FB9" w:rsidRDefault="00491A96" w:rsidP="00A263D0">
      <w:pPr>
        <w:rPr>
          <w:w w:val="80"/>
        </w:rPr>
      </w:pPr>
    </w:p>
    <w:p w14:paraId="397B229A" w14:textId="43EB4DC7" w:rsidR="00491A96" w:rsidRPr="00485FB9" w:rsidRDefault="00491A96" w:rsidP="00A263D0">
      <w:pPr>
        <w:rPr>
          <w:w w:val="80"/>
        </w:rPr>
      </w:pPr>
    </w:p>
    <w:p w14:paraId="3513B159" w14:textId="4F8765F1" w:rsidR="00491A96" w:rsidRPr="00485FB9" w:rsidRDefault="00491A96" w:rsidP="00A263D0">
      <w:pPr>
        <w:rPr>
          <w:w w:val="80"/>
        </w:rPr>
      </w:pPr>
    </w:p>
    <w:p w14:paraId="185EBAC0" w14:textId="052F1652" w:rsidR="00491A96" w:rsidRPr="00485FB9" w:rsidRDefault="00491A96" w:rsidP="00A263D0">
      <w:pPr>
        <w:rPr>
          <w:w w:val="80"/>
        </w:rPr>
      </w:pPr>
    </w:p>
    <w:p w14:paraId="7A77EE99" w14:textId="6609673B" w:rsidR="00491A96" w:rsidRPr="00485FB9" w:rsidRDefault="00491A96" w:rsidP="00A263D0">
      <w:pPr>
        <w:rPr>
          <w:w w:val="80"/>
        </w:rPr>
      </w:pPr>
    </w:p>
    <w:p w14:paraId="11CA21D2" w14:textId="12803189" w:rsidR="00491A96" w:rsidRPr="00485FB9" w:rsidRDefault="00491A96" w:rsidP="00A263D0">
      <w:pPr>
        <w:rPr>
          <w:w w:val="80"/>
        </w:rPr>
      </w:pPr>
    </w:p>
    <w:p w14:paraId="5AF909BE" w14:textId="1EF7A7F9" w:rsidR="00491A96" w:rsidRPr="00485FB9" w:rsidRDefault="00491A96" w:rsidP="00A263D0">
      <w:pPr>
        <w:rPr>
          <w:w w:val="80"/>
        </w:rPr>
      </w:pPr>
    </w:p>
    <w:p w14:paraId="1DF3CF28" w14:textId="46573A4D" w:rsidR="00491A96" w:rsidRPr="00485FB9" w:rsidRDefault="00491A96" w:rsidP="00A263D0">
      <w:pPr>
        <w:rPr>
          <w:w w:val="80"/>
        </w:rPr>
      </w:pPr>
    </w:p>
    <w:p w14:paraId="1B646B1A" w14:textId="766D7C30" w:rsidR="00600198" w:rsidRPr="00485FB9" w:rsidRDefault="00600198" w:rsidP="00A263D0">
      <w:pPr>
        <w:rPr>
          <w:w w:val="80"/>
        </w:rPr>
      </w:pPr>
    </w:p>
    <w:p w14:paraId="61424308" w14:textId="46128503" w:rsidR="00600198" w:rsidRPr="00485FB9" w:rsidRDefault="00600198" w:rsidP="00A263D0">
      <w:pPr>
        <w:rPr>
          <w:w w:val="80"/>
        </w:rPr>
      </w:pPr>
    </w:p>
    <w:p w14:paraId="4F85AEA3" w14:textId="5689884B" w:rsidR="00600198" w:rsidRPr="00485FB9" w:rsidRDefault="00600198" w:rsidP="00A263D0">
      <w:pPr>
        <w:rPr>
          <w:w w:val="80"/>
        </w:rPr>
      </w:pPr>
    </w:p>
    <w:p w14:paraId="753E805B" w14:textId="79CF1E76" w:rsidR="00600198" w:rsidRPr="00485FB9" w:rsidRDefault="00600198" w:rsidP="00A263D0">
      <w:pPr>
        <w:rPr>
          <w:w w:val="80"/>
        </w:rPr>
      </w:pPr>
    </w:p>
    <w:p w14:paraId="19D09B5E" w14:textId="72E51A6B" w:rsidR="00600198" w:rsidRPr="00485FB9" w:rsidRDefault="00600198" w:rsidP="00A263D0">
      <w:pPr>
        <w:rPr>
          <w:w w:val="80"/>
        </w:rPr>
      </w:pPr>
    </w:p>
    <w:p w14:paraId="5A3380B1" w14:textId="04DCF007" w:rsidR="00600198" w:rsidRPr="00485FB9" w:rsidRDefault="00600198" w:rsidP="00A263D0">
      <w:pPr>
        <w:rPr>
          <w:w w:val="80"/>
        </w:rPr>
      </w:pPr>
    </w:p>
    <w:p w14:paraId="2AF0FB56" w14:textId="79E6CDF5" w:rsidR="00600198" w:rsidRPr="00485FB9" w:rsidRDefault="00600198" w:rsidP="00A263D0">
      <w:pPr>
        <w:rPr>
          <w:w w:val="80"/>
        </w:rPr>
      </w:pPr>
    </w:p>
    <w:p w14:paraId="2678274B" w14:textId="6A882250" w:rsidR="00600198" w:rsidRPr="00485FB9" w:rsidRDefault="00600198" w:rsidP="00A263D0">
      <w:pPr>
        <w:rPr>
          <w:w w:val="80"/>
        </w:rPr>
      </w:pPr>
    </w:p>
    <w:p w14:paraId="03994E81" w14:textId="2B654C82" w:rsidR="00600198" w:rsidRPr="00485FB9" w:rsidRDefault="00600198" w:rsidP="00A263D0">
      <w:pPr>
        <w:rPr>
          <w:w w:val="80"/>
        </w:rPr>
      </w:pPr>
    </w:p>
    <w:p w14:paraId="6834E00E" w14:textId="4F846834" w:rsidR="00600198" w:rsidRPr="00485FB9" w:rsidRDefault="00600198" w:rsidP="00A263D0">
      <w:pPr>
        <w:rPr>
          <w:w w:val="80"/>
        </w:rPr>
      </w:pPr>
    </w:p>
    <w:p w14:paraId="259E7B0B" w14:textId="4BE31AE7" w:rsidR="00600198" w:rsidRPr="00485FB9" w:rsidRDefault="00600198" w:rsidP="00A263D0">
      <w:pPr>
        <w:rPr>
          <w:w w:val="80"/>
        </w:rPr>
      </w:pPr>
    </w:p>
    <w:p w14:paraId="628BFBD0" w14:textId="2F4849FB" w:rsidR="00600198" w:rsidRPr="00485FB9" w:rsidRDefault="00600198" w:rsidP="00A263D0">
      <w:pPr>
        <w:rPr>
          <w:w w:val="80"/>
        </w:rPr>
      </w:pPr>
    </w:p>
    <w:p w14:paraId="034AFFD9" w14:textId="6F45DD41" w:rsidR="00600198" w:rsidRPr="00485FB9" w:rsidRDefault="00600198" w:rsidP="00A263D0">
      <w:pPr>
        <w:rPr>
          <w:w w:val="80"/>
        </w:rPr>
      </w:pPr>
    </w:p>
    <w:p w14:paraId="6645F402" w14:textId="24AEE923" w:rsidR="00600198" w:rsidRPr="00485FB9" w:rsidRDefault="00600198" w:rsidP="00A263D0">
      <w:pPr>
        <w:rPr>
          <w:w w:val="80"/>
        </w:rPr>
      </w:pPr>
    </w:p>
    <w:p w14:paraId="6532B995" w14:textId="6606691C" w:rsidR="00600198" w:rsidRPr="00485FB9" w:rsidRDefault="00600198" w:rsidP="00A263D0">
      <w:pPr>
        <w:rPr>
          <w:w w:val="80"/>
        </w:rPr>
      </w:pPr>
    </w:p>
    <w:p w14:paraId="1EFB4B2A" w14:textId="297F44A1" w:rsidR="00600198" w:rsidRPr="00485FB9" w:rsidRDefault="00600198" w:rsidP="00A263D0">
      <w:pPr>
        <w:rPr>
          <w:w w:val="80"/>
        </w:rPr>
      </w:pPr>
    </w:p>
    <w:p w14:paraId="12789B13" w14:textId="37E1DF6D" w:rsidR="00600198" w:rsidRPr="00485FB9" w:rsidRDefault="00600198" w:rsidP="00A263D0">
      <w:pPr>
        <w:rPr>
          <w:w w:val="80"/>
        </w:rPr>
      </w:pPr>
    </w:p>
    <w:p w14:paraId="6F4522ED" w14:textId="4A59BF21" w:rsidR="00600198" w:rsidRPr="00485FB9" w:rsidRDefault="00600198" w:rsidP="00A263D0">
      <w:pPr>
        <w:rPr>
          <w:w w:val="80"/>
        </w:rPr>
      </w:pPr>
    </w:p>
    <w:p w14:paraId="70063784" w14:textId="398CBDB0" w:rsidR="00600198" w:rsidRPr="00485FB9" w:rsidRDefault="00600198" w:rsidP="00A263D0">
      <w:pPr>
        <w:rPr>
          <w:w w:val="80"/>
        </w:rPr>
      </w:pPr>
    </w:p>
    <w:p w14:paraId="6755D0CB" w14:textId="6237DD00" w:rsidR="00600198" w:rsidRPr="00485FB9" w:rsidRDefault="00600198" w:rsidP="00A263D0">
      <w:pPr>
        <w:rPr>
          <w:w w:val="80"/>
        </w:rPr>
      </w:pPr>
    </w:p>
    <w:p w14:paraId="1426405D" w14:textId="1A7FF0D3" w:rsidR="00600198" w:rsidRPr="00485FB9" w:rsidRDefault="00600198" w:rsidP="00A263D0">
      <w:pPr>
        <w:rPr>
          <w:w w:val="80"/>
        </w:rPr>
      </w:pPr>
    </w:p>
    <w:p w14:paraId="39469B9B" w14:textId="64CC51B0" w:rsidR="00600198" w:rsidRPr="00485FB9" w:rsidRDefault="00600198" w:rsidP="00A263D0">
      <w:pPr>
        <w:rPr>
          <w:w w:val="80"/>
        </w:rPr>
      </w:pPr>
    </w:p>
    <w:p w14:paraId="0D66B89D" w14:textId="38C51330" w:rsidR="00600198" w:rsidRPr="00485FB9" w:rsidRDefault="00600198" w:rsidP="00A263D0">
      <w:pPr>
        <w:rPr>
          <w:w w:val="80"/>
        </w:rPr>
      </w:pPr>
    </w:p>
    <w:p w14:paraId="7B7DDC18" w14:textId="267185BF" w:rsidR="00600198" w:rsidRPr="00485FB9" w:rsidRDefault="00600198" w:rsidP="00A263D0">
      <w:pPr>
        <w:rPr>
          <w:w w:val="80"/>
        </w:rPr>
      </w:pPr>
    </w:p>
    <w:p w14:paraId="1CACB5FB" w14:textId="28CE2B36" w:rsidR="00600198" w:rsidRPr="00485FB9" w:rsidRDefault="00600198" w:rsidP="00A263D0">
      <w:pPr>
        <w:rPr>
          <w:w w:val="80"/>
        </w:rPr>
      </w:pPr>
    </w:p>
    <w:p w14:paraId="25BFE8FF" w14:textId="2BC5A49B" w:rsidR="00080EAA" w:rsidRPr="00485FB9" w:rsidRDefault="0034590C" w:rsidP="00080EAA">
      <w:pPr>
        <w:rPr>
          <w:w w:val="80"/>
        </w:rPr>
      </w:pPr>
      <w:r w:rsidRPr="00485FB9">
        <w:rPr>
          <w:rFonts w:eastAsia="Calibri Light" w:cs="Calibri Light"/>
          <w:b/>
          <w:w w:val="80"/>
          <w:sz w:val="28"/>
          <w:szCs w:val="28"/>
        </w:rPr>
        <w:lastRenderedPageBreak/>
        <w:t>Formulario</w:t>
      </w:r>
      <w:r w:rsidR="00955E31" w:rsidRPr="00485FB9">
        <w:rPr>
          <w:rFonts w:eastAsia="Calibri Light" w:cs="Calibri Light"/>
          <w:b/>
          <w:w w:val="80"/>
          <w:sz w:val="28"/>
          <w:szCs w:val="28"/>
        </w:rPr>
        <w:t xml:space="preserve"> 4.4 - Formulario de verificación de facturas - </w:t>
      </w:r>
      <w:r w:rsidR="00C01DB4" w:rsidRPr="00485FB9">
        <w:rPr>
          <w:rFonts w:eastAsia="Calibri Light" w:cs="Calibri Light"/>
          <w:b/>
          <w:w w:val="80"/>
          <w:sz w:val="28"/>
          <w:szCs w:val="28"/>
        </w:rPr>
        <w:t>Proveedores Extranjeros</w:t>
      </w:r>
    </w:p>
    <w:p w14:paraId="7EA76CE9" w14:textId="40D93637" w:rsidR="00080EAA" w:rsidRPr="00485FB9" w:rsidRDefault="00280FD0" w:rsidP="00080EAA">
      <w:pPr>
        <w:rPr>
          <w:w w:val="80"/>
        </w:rPr>
      </w:pPr>
      <w:r w:rsidRPr="00485FB9">
        <w:rPr>
          <w:noProof/>
          <w:w w:val="80"/>
        </w:rPr>
        <w:drawing>
          <wp:anchor distT="0" distB="0" distL="114300" distR="114300" simplePos="0" relativeHeight="251686912" behindDoc="1" locked="0" layoutInCell="1" allowOverlap="1" wp14:anchorId="65FB85D4" wp14:editId="5B38A0DC">
            <wp:simplePos x="0" y="0"/>
            <wp:positionH relativeFrom="margin">
              <wp:align>center</wp:align>
            </wp:positionH>
            <wp:positionV relativeFrom="paragraph">
              <wp:posOffset>109108</wp:posOffset>
            </wp:positionV>
            <wp:extent cx="6049645" cy="8653780"/>
            <wp:effectExtent l="0" t="0" r="825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9645" cy="865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7771" w14:textId="183EEB65" w:rsidR="00080EAA" w:rsidRPr="00485FB9" w:rsidRDefault="00080EAA" w:rsidP="00080EAA">
      <w:pPr>
        <w:rPr>
          <w:w w:val="80"/>
        </w:rPr>
      </w:pPr>
    </w:p>
    <w:p w14:paraId="1AB30A31" w14:textId="529F46BD" w:rsidR="00080EAA" w:rsidRPr="00485FB9" w:rsidRDefault="00080EAA" w:rsidP="00080EAA">
      <w:pPr>
        <w:rPr>
          <w:w w:val="80"/>
        </w:rPr>
      </w:pPr>
    </w:p>
    <w:p w14:paraId="076BFDA8" w14:textId="4F075982" w:rsidR="00080EAA" w:rsidRPr="00485FB9" w:rsidRDefault="00080EAA" w:rsidP="00080EAA">
      <w:pPr>
        <w:rPr>
          <w:w w:val="80"/>
        </w:rPr>
      </w:pPr>
    </w:p>
    <w:p w14:paraId="6801BA66" w14:textId="2558C3A8" w:rsidR="00280FD0" w:rsidRPr="00485FB9" w:rsidRDefault="00280FD0" w:rsidP="00080EAA">
      <w:pPr>
        <w:rPr>
          <w:w w:val="80"/>
        </w:rPr>
      </w:pPr>
    </w:p>
    <w:p w14:paraId="5956CD63" w14:textId="72122222" w:rsidR="00280FD0" w:rsidRPr="00485FB9" w:rsidRDefault="00280FD0" w:rsidP="00080EAA">
      <w:pPr>
        <w:rPr>
          <w:w w:val="80"/>
        </w:rPr>
      </w:pPr>
    </w:p>
    <w:p w14:paraId="3CB46405" w14:textId="6F6DDC6B" w:rsidR="00280FD0" w:rsidRPr="00485FB9" w:rsidRDefault="00280FD0" w:rsidP="00080EAA">
      <w:pPr>
        <w:rPr>
          <w:w w:val="80"/>
        </w:rPr>
      </w:pPr>
    </w:p>
    <w:p w14:paraId="64ADF572" w14:textId="00AE0AEF" w:rsidR="00280FD0" w:rsidRPr="00485FB9" w:rsidRDefault="00280FD0" w:rsidP="00080EAA">
      <w:pPr>
        <w:rPr>
          <w:w w:val="80"/>
        </w:rPr>
      </w:pPr>
    </w:p>
    <w:p w14:paraId="2FE6113F" w14:textId="28306DFD" w:rsidR="00280FD0" w:rsidRPr="00485FB9" w:rsidRDefault="00280FD0" w:rsidP="00080EAA">
      <w:pPr>
        <w:rPr>
          <w:w w:val="80"/>
        </w:rPr>
      </w:pPr>
    </w:p>
    <w:p w14:paraId="64F8488E" w14:textId="24045647" w:rsidR="00280FD0" w:rsidRPr="00485FB9" w:rsidRDefault="00280FD0" w:rsidP="00080EAA">
      <w:pPr>
        <w:rPr>
          <w:w w:val="80"/>
        </w:rPr>
      </w:pPr>
    </w:p>
    <w:p w14:paraId="556EA620" w14:textId="10E80CA5" w:rsidR="00280FD0" w:rsidRPr="00485FB9" w:rsidRDefault="00280FD0" w:rsidP="00080EAA">
      <w:pPr>
        <w:rPr>
          <w:w w:val="80"/>
        </w:rPr>
      </w:pPr>
    </w:p>
    <w:p w14:paraId="3139C273" w14:textId="0FE58B93" w:rsidR="00280FD0" w:rsidRPr="00485FB9" w:rsidRDefault="00280FD0" w:rsidP="00080EAA">
      <w:pPr>
        <w:rPr>
          <w:w w:val="80"/>
        </w:rPr>
      </w:pPr>
    </w:p>
    <w:p w14:paraId="7428390D" w14:textId="46219FD5" w:rsidR="00280FD0" w:rsidRPr="00485FB9" w:rsidRDefault="00280FD0" w:rsidP="00080EAA">
      <w:pPr>
        <w:rPr>
          <w:w w:val="80"/>
        </w:rPr>
      </w:pPr>
    </w:p>
    <w:p w14:paraId="12FD8ED1" w14:textId="245C92A3" w:rsidR="00280FD0" w:rsidRPr="00485FB9" w:rsidRDefault="00280FD0" w:rsidP="00080EAA">
      <w:pPr>
        <w:rPr>
          <w:w w:val="80"/>
        </w:rPr>
      </w:pPr>
    </w:p>
    <w:p w14:paraId="0E723F39" w14:textId="4FF03689" w:rsidR="00280FD0" w:rsidRPr="00485FB9" w:rsidRDefault="00280FD0" w:rsidP="00080EAA">
      <w:pPr>
        <w:rPr>
          <w:w w:val="80"/>
        </w:rPr>
      </w:pPr>
    </w:p>
    <w:p w14:paraId="4D6914E3" w14:textId="5353309D" w:rsidR="00280FD0" w:rsidRPr="00485FB9" w:rsidRDefault="00280FD0" w:rsidP="00080EAA">
      <w:pPr>
        <w:rPr>
          <w:w w:val="80"/>
        </w:rPr>
      </w:pPr>
    </w:p>
    <w:p w14:paraId="397CE34F" w14:textId="0729133D" w:rsidR="00280FD0" w:rsidRPr="00485FB9" w:rsidRDefault="00280FD0" w:rsidP="00080EAA">
      <w:pPr>
        <w:rPr>
          <w:w w:val="80"/>
        </w:rPr>
      </w:pPr>
    </w:p>
    <w:p w14:paraId="4DD3ADDA" w14:textId="4CC161DB" w:rsidR="00280FD0" w:rsidRPr="00485FB9" w:rsidRDefault="00280FD0" w:rsidP="00080EAA">
      <w:pPr>
        <w:rPr>
          <w:w w:val="80"/>
        </w:rPr>
      </w:pPr>
    </w:p>
    <w:p w14:paraId="31D3EA59" w14:textId="29D21F5E" w:rsidR="00280FD0" w:rsidRPr="00485FB9" w:rsidRDefault="00280FD0" w:rsidP="00080EAA">
      <w:pPr>
        <w:rPr>
          <w:w w:val="80"/>
        </w:rPr>
      </w:pPr>
    </w:p>
    <w:p w14:paraId="7D0A141D" w14:textId="06B29ADE" w:rsidR="00280FD0" w:rsidRPr="00485FB9" w:rsidRDefault="00280FD0" w:rsidP="00080EAA">
      <w:pPr>
        <w:rPr>
          <w:w w:val="80"/>
        </w:rPr>
      </w:pPr>
    </w:p>
    <w:p w14:paraId="0CEBF3B8" w14:textId="52F18EBE" w:rsidR="00280FD0" w:rsidRPr="00485FB9" w:rsidRDefault="00280FD0" w:rsidP="00080EAA">
      <w:pPr>
        <w:rPr>
          <w:w w:val="80"/>
        </w:rPr>
      </w:pPr>
    </w:p>
    <w:p w14:paraId="17FDF202" w14:textId="0439E82F" w:rsidR="00280FD0" w:rsidRPr="00485FB9" w:rsidRDefault="00280FD0" w:rsidP="00080EAA">
      <w:pPr>
        <w:rPr>
          <w:w w:val="80"/>
        </w:rPr>
      </w:pPr>
    </w:p>
    <w:p w14:paraId="3C8D020E" w14:textId="0894A8A8" w:rsidR="00280FD0" w:rsidRPr="00485FB9" w:rsidRDefault="00280FD0" w:rsidP="00080EAA">
      <w:pPr>
        <w:rPr>
          <w:w w:val="80"/>
        </w:rPr>
      </w:pPr>
    </w:p>
    <w:p w14:paraId="4A16F924" w14:textId="6E60B830" w:rsidR="00280FD0" w:rsidRPr="00485FB9" w:rsidRDefault="00280FD0" w:rsidP="00080EAA">
      <w:pPr>
        <w:rPr>
          <w:w w:val="80"/>
        </w:rPr>
      </w:pPr>
    </w:p>
    <w:p w14:paraId="0F86E8AD" w14:textId="4598E33A" w:rsidR="00280FD0" w:rsidRPr="00485FB9" w:rsidRDefault="00280FD0" w:rsidP="00080EAA">
      <w:pPr>
        <w:rPr>
          <w:w w:val="80"/>
        </w:rPr>
      </w:pPr>
    </w:p>
    <w:p w14:paraId="1552129F" w14:textId="08A11C7B" w:rsidR="00280FD0" w:rsidRPr="00485FB9" w:rsidRDefault="00280FD0" w:rsidP="00080EAA">
      <w:pPr>
        <w:rPr>
          <w:w w:val="80"/>
        </w:rPr>
      </w:pPr>
    </w:p>
    <w:p w14:paraId="27CE4F6F" w14:textId="30CA2A5E" w:rsidR="00280FD0" w:rsidRPr="00485FB9" w:rsidRDefault="00280FD0" w:rsidP="00080EAA">
      <w:pPr>
        <w:rPr>
          <w:w w:val="80"/>
        </w:rPr>
      </w:pPr>
    </w:p>
    <w:p w14:paraId="56C83835" w14:textId="5A211DD9" w:rsidR="00280FD0" w:rsidRPr="00485FB9" w:rsidRDefault="00280FD0" w:rsidP="00080EAA">
      <w:pPr>
        <w:rPr>
          <w:w w:val="80"/>
        </w:rPr>
      </w:pPr>
    </w:p>
    <w:p w14:paraId="4382EA72" w14:textId="1068DE60" w:rsidR="00280FD0" w:rsidRPr="00485FB9" w:rsidRDefault="00280FD0" w:rsidP="00080EAA">
      <w:pPr>
        <w:rPr>
          <w:w w:val="80"/>
        </w:rPr>
      </w:pPr>
    </w:p>
    <w:p w14:paraId="2227BCE1" w14:textId="6985B976" w:rsidR="00280FD0" w:rsidRPr="00485FB9" w:rsidRDefault="00280FD0" w:rsidP="00080EAA">
      <w:pPr>
        <w:rPr>
          <w:w w:val="80"/>
        </w:rPr>
      </w:pPr>
    </w:p>
    <w:p w14:paraId="4A28C6C6" w14:textId="195E6AC8" w:rsidR="00280FD0" w:rsidRPr="00485FB9" w:rsidRDefault="00280FD0" w:rsidP="00080EAA">
      <w:pPr>
        <w:rPr>
          <w:w w:val="80"/>
        </w:rPr>
      </w:pPr>
    </w:p>
    <w:p w14:paraId="56332DC2" w14:textId="046F40AD" w:rsidR="00280FD0" w:rsidRPr="00485FB9" w:rsidRDefault="00280FD0" w:rsidP="00080EAA">
      <w:pPr>
        <w:rPr>
          <w:w w:val="80"/>
        </w:rPr>
      </w:pPr>
    </w:p>
    <w:p w14:paraId="3B10CE1E" w14:textId="0EC02141" w:rsidR="00280FD0" w:rsidRPr="00485FB9" w:rsidRDefault="00280FD0" w:rsidP="00080EAA">
      <w:pPr>
        <w:rPr>
          <w:w w:val="80"/>
        </w:rPr>
      </w:pPr>
    </w:p>
    <w:p w14:paraId="7BC8719B" w14:textId="53BB53F3" w:rsidR="00280FD0" w:rsidRPr="00485FB9" w:rsidRDefault="00280FD0" w:rsidP="00080EAA">
      <w:pPr>
        <w:rPr>
          <w:w w:val="80"/>
        </w:rPr>
      </w:pPr>
    </w:p>
    <w:p w14:paraId="549068DE" w14:textId="4313F373" w:rsidR="00280FD0" w:rsidRPr="00485FB9" w:rsidRDefault="00280FD0" w:rsidP="00080EAA">
      <w:pPr>
        <w:rPr>
          <w:w w:val="80"/>
        </w:rPr>
      </w:pPr>
    </w:p>
    <w:p w14:paraId="6F6F64B5" w14:textId="1F775D1B" w:rsidR="00280FD0" w:rsidRPr="00485FB9" w:rsidRDefault="00280FD0" w:rsidP="00080EAA">
      <w:pPr>
        <w:rPr>
          <w:w w:val="80"/>
        </w:rPr>
      </w:pPr>
    </w:p>
    <w:p w14:paraId="413B9745" w14:textId="26271054" w:rsidR="00280FD0" w:rsidRPr="00485FB9" w:rsidRDefault="00280FD0" w:rsidP="00080EAA">
      <w:pPr>
        <w:rPr>
          <w:w w:val="80"/>
        </w:rPr>
      </w:pPr>
    </w:p>
    <w:p w14:paraId="43AA2D53" w14:textId="72999594" w:rsidR="00280FD0" w:rsidRPr="00485FB9" w:rsidRDefault="00280FD0" w:rsidP="00080EAA">
      <w:pPr>
        <w:rPr>
          <w:w w:val="80"/>
        </w:rPr>
      </w:pPr>
    </w:p>
    <w:p w14:paraId="090C3319" w14:textId="341101F3" w:rsidR="00280FD0" w:rsidRPr="00485FB9" w:rsidRDefault="00280FD0" w:rsidP="00080EAA">
      <w:pPr>
        <w:rPr>
          <w:w w:val="80"/>
        </w:rPr>
      </w:pPr>
    </w:p>
    <w:p w14:paraId="0B84A624" w14:textId="7AE664E7" w:rsidR="00280FD0" w:rsidRPr="00485FB9" w:rsidRDefault="00280FD0" w:rsidP="00080EAA">
      <w:pPr>
        <w:rPr>
          <w:w w:val="80"/>
        </w:rPr>
      </w:pPr>
    </w:p>
    <w:p w14:paraId="73B9EA1A" w14:textId="3E56CEC6" w:rsidR="00280FD0" w:rsidRPr="00485FB9" w:rsidRDefault="00280FD0" w:rsidP="00080EAA">
      <w:pPr>
        <w:rPr>
          <w:w w:val="80"/>
        </w:rPr>
      </w:pPr>
    </w:p>
    <w:p w14:paraId="234747FD" w14:textId="00A18862" w:rsidR="00280FD0" w:rsidRPr="00485FB9" w:rsidRDefault="00280FD0" w:rsidP="00080EAA">
      <w:pPr>
        <w:rPr>
          <w:w w:val="80"/>
        </w:rPr>
      </w:pPr>
    </w:p>
    <w:p w14:paraId="4FF9D86A" w14:textId="3EF038EB" w:rsidR="00280FD0" w:rsidRPr="00485FB9" w:rsidRDefault="00280FD0" w:rsidP="00080EAA">
      <w:pPr>
        <w:rPr>
          <w:w w:val="80"/>
        </w:rPr>
      </w:pPr>
    </w:p>
    <w:p w14:paraId="20C46F95" w14:textId="2AF9634C" w:rsidR="00280FD0" w:rsidRPr="00485FB9" w:rsidRDefault="00280FD0" w:rsidP="00080EAA">
      <w:pPr>
        <w:rPr>
          <w:w w:val="80"/>
        </w:rPr>
      </w:pPr>
    </w:p>
    <w:p w14:paraId="3C632EFB" w14:textId="440E1AE4" w:rsidR="00280FD0" w:rsidRPr="00485FB9" w:rsidRDefault="00280FD0" w:rsidP="00080EAA">
      <w:pPr>
        <w:rPr>
          <w:w w:val="80"/>
        </w:rPr>
      </w:pPr>
    </w:p>
    <w:p w14:paraId="6C2A7025" w14:textId="331D3B0C" w:rsidR="00280FD0" w:rsidRPr="00485FB9" w:rsidRDefault="00280FD0" w:rsidP="00080EAA">
      <w:pPr>
        <w:rPr>
          <w:w w:val="80"/>
        </w:rPr>
      </w:pPr>
    </w:p>
    <w:p w14:paraId="036EFBBA" w14:textId="53BBC32B" w:rsidR="00280FD0" w:rsidRPr="00485FB9" w:rsidRDefault="00280FD0" w:rsidP="00080EAA">
      <w:pPr>
        <w:rPr>
          <w:w w:val="80"/>
        </w:rPr>
      </w:pPr>
    </w:p>
    <w:p w14:paraId="653B3617" w14:textId="2B96F8A8" w:rsidR="00280FD0" w:rsidRPr="00485FB9" w:rsidRDefault="00280FD0" w:rsidP="00080EAA">
      <w:pPr>
        <w:rPr>
          <w:w w:val="80"/>
        </w:rPr>
      </w:pPr>
    </w:p>
    <w:p w14:paraId="59CE18E0" w14:textId="1FDD3585" w:rsidR="00280FD0" w:rsidRPr="00485FB9" w:rsidRDefault="001E1F5B" w:rsidP="001E1F5B">
      <w:pPr>
        <w:pStyle w:val="Ttulo3"/>
        <w:rPr>
          <w:w w:val="80"/>
        </w:rPr>
      </w:pPr>
      <w:bookmarkStart w:id="152" w:name="_Toc89454012"/>
      <w:r w:rsidRPr="00485FB9">
        <w:rPr>
          <w:noProof/>
          <w:w w:val="80"/>
        </w:rPr>
        <w:lastRenderedPageBreak/>
        <w:drawing>
          <wp:anchor distT="0" distB="0" distL="114300" distR="114300" simplePos="0" relativeHeight="251687936" behindDoc="1" locked="0" layoutInCell="1" allowOverlap="1" wp14:anchorId="24B49EF6" wp14:editId="28B7A44A">
            <wp:simplePos x="0" y="0"/>
            <wp:positionH relativeFrom="margin">
              <wp:posOffset>207645</wp:posOffset>
            </wp:positionH>
            <wp:positionV relativeFrom="paragraph">
              <wp:posOffset>210073</wp:posOffset>
            </wp:positionV>
            <wp:extent cx="6031230" cy="8653780"/>
            <wp:effectExtent l="0" t="0" r="762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1230" cy="865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w w:val="80"/>
        </w:rPr>
        <w:t>Formulario</w:t>
      </w:r>
      <w:r w:rsidRPr="00485FB9">
        <w:rPr>
          <w:w w:val="80"/>
        </w:rPr>
        <w:t xml:space="preserve"> 4.5 - Informe de registro de pagos por contrato</w:t>
      </w:r>
      <w:bookmarkEnd w:id="152"/>
    </w:p>
    <w:p w14:paraId="19105C8E" w14:textId="7A11CC8D" w:rsidR="001E1F5B" w:rsidRPr="00485FB9" w:rsidRDefault="001E1F5B" w:rsidP="00080EAA">
      <w:pPr>
        <w:rPr>
          <w:w w:val="80"/>
        </w:rPr>
      </w:pPr>
    </w:p>
    <w:p w14:paraId="66D54956" w14:textId="64D484CF" w:rsidR="001E1F5B" w:rsidRPr="00485FB9" w:rsidRDefault="001E1F5B" w:rsidP="00080EAA">
      <w:pPr>
        <w:rPr>
          <w:w w:val="80"/>
        </w:rPr>
      </w:pPr>
    </w:p>
    <w:p w14:paraId="74BE242A" w14:textId="77777777" w:rsidR="001E1F5B" w:rsidRPr="00485FB9" w:rsidRDefault="001E1F5B" w:rsidP="00080EAA">
      <w:pPr>
        <w:rPr>
          <w:w w:val="80"/>
        </w:rPr>
      </w:pPr>
    </w:p>
    <w:p w14:paraId="72D555B5" w14:textId="7D45FDBB" w:rsidR="00280FD0" w:rsidRPr="00485FB9" w:rsidRDefault="00280FD0" w:rsidP="00080EAA">
      <w:pPr>
        <w:rPr>
          <w:w w:val="80"/>
        </w:rPr>
      </w:pPr>
    </w:p>
    <w:p w14:paraId="0123EE3E" w14:textId="0CCF8A39" w:rsidR="00280FD0" w:rsidRPr="00485FB9" w:rsidRDefault="00280FD0" w:rsidP="00080EAA">
      <w:pPr>
        <w:rPr>
          <w:w w:val="80"/>
        </w:rPr>
      </w:pPr>
    </w:p>
    <w:p w14:paraId="10F65339" w14:textId="664CA170" w:rsidR="001E1F5B" w:rsidRPr="00485FB9" w:rsidRDefault="001E1F5B" w:rsidP="00080EAA">
      <w:pPr>
        <w:rPr>
          <w:w w:val="80"/>
        </w:rPr>
      </w:pPr>
    </w:p>
    <w:p w14:paraId="24DA333C" w14:textId="299888F9" w:rsidR="001E1F5B" w:rsidRPr="00485FB9" w:rsidRDefault="001E1F5B" w:rsidP="00080EAA">
      <w:pPr>
        <w:rPr>
          <w:w w:val="80"/>
        </w:rPr>
      </w:pPr>
    </w:p>
    <w:p w14:paraId="316B0F8A" w14:textId="733FF234" w:rsidR="00280FD0" w:rsidRPr="00485FB9" w:rsidRDefault="00280FD0" w:rsidP="00080EAA">
      <w:pPr>
        <w:rPr>
          <w:w w:val="80"/>
        </w:rPr>
      </w:pPr>
    </w:p>
    <w:p w14:paraId="773BA342" w14:textId="45F30A3F" w:rsidR="00280FD0" w:rsidRPr="00485FB9" w:rsidRDefault="00280FD0" w:rsidP="00080EAA">
      <w:pPr>
        <w:rPr>
          <w:w w:val="80"/>
        </w:rPr>
      </w:pPr>
    </w:p>
    <w:p w14:paraId="17DCE2B0" w14:textId="0FF13E93" w:rsidR="00280FD0" w:rsidRPr="00485FB9" w:rsidRDefault="00280FD0" w:rsidP="00080EAA">
      <w:pPr>
        <w:rPr>
          <w:w w:val="80"/>
        </w:rPr>
      </w:pPr>
    </w:p>
    <w:p w14:paraId="34FA4F91" w14:textId="01CB3011" w:rsidR="00280FD0" w:rsidRPr="00485FB9" w:rsidRDefault="00280FD0" w:rsidP="00080EAA">
      <w:pPr>
        <w:rPr>
          <w:w w:val="80"/>
        </w:rPr>
      </w:pPr>
    </w:p>
    <w:p w14:paraId="6AFFAD1A" w14:textId="6DA0AFBD" w:rsidR="00280FD0" w:rsidRPr="00485FB9" w:rsidRDefault="00280FD0" w:rsidP="00080EAA">
      <w:pPr>
        <w:rPr>
          <w:w w:val="80"/>
        </w:rPr>
      </w:pPr>
    </w:p>
    <w:p w14:paraId="4882C8CA" w14:textId="5C5DD335" w:rsidR="00280FD0" w:rsidRPr="00485FB9" w:rsidRDefault="00280FD0" w:rsidP="00080EAA">
      <w:pPr>
        <w:rPr>
          <w:w w:val="80"/>
        </w:rPr>
      </w:pPr>
    </w:p>
    <w:p w14:paraId="167C92B1" w14:textId="44143C22" w:rsidR="00280FD0" w:rsidRPr="00485FB9" w:rsidRDefault="00280FD0" w:rsidP="00080EAA">
      <w:pPr>
        <w:rPr>
          <w:w w:val="80"/>
        </w:rPr>
      </w:pPr>
    </w:p>
    <w:p w14:paraId="5753C828" w14:textId="44327E46" w:rsidR="00280FD0" w:rsidRPr="00485FB9" w:rsidRDefault="00280FD0" w:rsidP="00080EAA">
      <w:pPr>
        <w:rPr>
          <w:w w:val="80"/>
        </w:rPr>
      </w:pPr>
    </w:p>
    <w:p w14:paraId="602311CE" w14:textId="3C6EE587" w:rsidR="00280FD0" w:rsidRPr="00485FB9" w:rsidRDefault="00280FD0" w:rsidP="00080EAA">
      <w:pPr>
        <w:rPr>
          <w:w w:val="80"/>
        </w:rPr>
      </w:pPr>
    </w:p>
    <w:p w14:paraId="05682FC8" w14:textId="08FDC6EE" w:rsidR="00280FD0" w:rsidRPr="00485FB9" w:rsidRDefault="00280FD0" w:rsidP="00080EAA">
      <w:pPr>
        <w:rPr>
          <w:w w:val="80"/>
        </w:rPr>
      </w:pPr>
    </w:p>
    <w:p w14:paraId="0AC53F94" w14:textId="77777777" w:rsidR="00280FD0" w:rsidRPr="00485FB9" w:rsidRDefault="00280FD0" w:rsidP="00080EAA">
      <w:pPr>
        <w:rPr>
          <w:w w:val="80"/>
        </w:rPr>
      </w:pPr>
    </w:p>
    <w:p w14:paraId="67D7D058" w14:textId="5D60B4A1" w:rsidR="00080EAA" w:rsidRPr="00485FB9" w:rsidRDefault="00080EAA" w:rsidP="00080EAA">
      <w:pPr>
        <w:rPr>
          <w:w w:val="80"/>
        </w:rPr>
      </w:pPr>
    </w:p>
    <w:p w14:paraId="61FE7D92" w14:textId="7B243841" w:rsidR="00080EAA" w:rsidRPr="00485FB9" w:rsidRDefault="00080EAA" w:rsidP="00080EAA">
      <w:pPr>
        <w:rPr>
          <w:w w:val="80"/>
        </w:rPr>
      </w:pPr>
    </w:p>
    <w:p w14:paraId="378F1D3C" w14:textId="086157F3" w:rsidR="00080EAA" w:rsidRPr="00485FB9" w:rsidRDefault="00080EAA" w:rsidP="00080EAA">
      <w:pPr>
        <w:rPr>
          <w:w w:val="80"/>
        </w:rPr>
      </w:pPr>
    </w:p>
    <w:p w14:paraId="1977ADE4" w14:textId="1F56C88A" w:rsidR="00080EAA" w:rsidRPr="00485FB9" w:rsidRDefault="00080EAA" w:rsidP="00080EAA">
      <w:pPr>
        <w:rPr>
          <w:w w:val="80"/>
        </w:rPr>
      </w:pPr>
    </w:p>
    <w:p w14:paraId="5F581F43" w14:textId="52B431F8" w:rsidR="00080EAA" w:rsidRPr="00485FB9" w:rsidRDefault="00080EAA" w:rsidP="00080EAA">
      <w:pPr>
        <w:rPr>
          <w:w w:val="80"/>
        </w:rPr>
      </w:pPr>
    </w:p>
    <w:p w14:paraId="65EDCEC2" w14:textId="6F21D63E" w:rsidR="00080EAA" w:rsidRPr="00485FB9" w:rsidRDefault="00080EAA" w:rsidP="00080EAA">
      <w:pPr>
        <w:rPr>
          <w:w w:val="80"/>
        </w:rPr>
      </w:pPr>
    </w:p>
    <w:p w14:paraId="00250CB3" w14:textId="2864F264" w:rsidR="00080EAA" w:rsidRPr="00485FB9" w:rsidRDefault="00080EAA" w:rsidP="00080EAA">
      <w:pPr>
        <w:rPr>
          <w:w w:val="80"/>
        </w:rPr>
      </w:pPr>
    </w:p>
    <w:p w14:paraId="43B3A51F" w14:textId="5DD2605D" w:rsidR="00080EAA" w:rsidRPr="00485FB9" w:rsidRDefault="00080EAA" w:rsidP="00080EAA">
      <w:pPr>
        <w:rPr>
          <w:w w:val="80"/>
        </w:rPr>
      </w:pPr>
    </w:p>
    <w:p w14:paraId="6AC7C246" w14:textId="0C74E641" w:rsidR="00080EAA" w:rsidRPr="00485FB9" w:rsidRDefault="00080EAA" w:rsidP="00080EAA">
      <w:pPr>
        <w:rPr>
          <w:w w:val="80"/>
        </w:rPr>
      </w:pPr>
    </w:p>
    <w:p w14:paraId="7BB1F199" w14:textId="748E7E4E" w:rsidR="00080EAA" w:rsidRPr="00485FB9" w:rsidRDefault="00080EAA" w:rsidP="00080EAA">
      <w:pPr>
        <w:rPr>
          <w:w w:val="80"/>
        </w:rPr>
      </w:pPr>
    </w:p>
    <w:p w14:paraId="19905CC4" w14:textId="52438A5E" w:rsidR="00080EAA" w:rsidRPr="00485FB9" w:rsidRDefault="00080EAA" w:rsidP="00080EAA">
      <w:pPr>
        <w:rPr>
          <w:w w:val="80"/>
        </w:rPr>
      </w:pPr>
    </w:p>
    <w:p w14:paraId="042016B6" w14:textId="5E14006F" w:rsidR="00080EAA" w:rsidRPr="00485FB9" w:rsidRDefault="00080EAA" w:rsidP="00080EAA">
      <w:pPr>
        <w:rPr>
          <w:w w:val="80"/>
        </w:rPr>
      </w:pPr>
    </w:p>
    <w:p w14:paraId="406184A1" w14:textId="7829FA50" w:rsidR="00080EAA" w:rsidRPr="00485FB9" w:rsidRDefault="00080EAA" w:rsidP="00080EAA">
      <w:pPr>
        <w:rPr>
          <w:w w:val="80"/>
        </w:rPr>
      </w:pPr>
    </w:p>
    <w:p w14:paraId="7D74C97E" w14:textId="0462DF7D" w:rsidR="00080EAA" w:rsidRPr="00485FB9" w:rsidRDefault="00080EAA" w:rsidP="00080EAA">
      <w:pPr>
        <w:rPr>
          <w:w w:val="80"/>
        </w:rPr>
      </w:pPr>
    </w:p>
    <w:p w14:paraId="6024637F" w14:textId="6F09FBF7" w:rsidR="00080EAA" w:rsidRPr="00485FB9" w:rsidRDefault="00080EAA" w:rsidP="00080EAA">
      <w:pPr>
        <w:rPr>
          <w:w w:val="80"/>
        </w:rPr>
      </w:pPr>
    </w:p>
    <w:p w14:paraId="6D142418" w14:textId="38B9A62E" w:rsidR="00080EAA" w:rsidRPr="00485FB9" w:rsidRDefault="00080EAA" w:rsidP="00080EAA">
      <w:pPr>
        <w:rPr>
          <w:w w:val="80"/>
        </w:rPr>
      </w:pPr>
    </w:p>
    <w:p w14:paraId="4528F71F" w14:textId="4F9D33E2" w:rsidR="00080EAA" w:rsidRPr="00485FB9" w:rsidRDefault="00080EAA" w:rsidP="00080EAA">
      <w:pPr>
        <w:rPr>
          <w:w w:val="80"/>
        </w:rPr>
      </w:pPr>
    </w:p>
    <w:p w14:paraId="5CDC33DA" w14:textId="06BE085E" w:rsidR="00080EAA" w:rsidRPr="00485FB9" w:rsidRDefault="00080EAA" w:rsidP="00080EAA">
      <w:pPr>
        <w:rPr>
          <w:w w:val="80"/>
        </w:rPr>
      </w:pPr>
    </w:p>
    <w:p w14:paraId="4353AD47" w14:textId="7C2B604B" w:rsidR="00080EAA" w:rsidRPr="00485FB9" w:rsidRDefault="00080EAA" w:rsidP="00080EAA">
      <w:pPr>
        <w:rPr>
          <w:w w:val="80"/>
        </w:rPr>
      </w:pPr>
    </w:p>
    <w:p w14:paraId="271A25D8" w14:textId="312A880A" w:rsidR="00080EAA" w:rsidRPr="00485FB9" w:rsidRDefault="00080EAA" w:rsidP="00080EAA">
      <w:pPr>
        <w:rPr>
          <w:w w:val="80"/>
        </w:rPr>
      </w:pPr>
    </w:p>
    <w:p w14:paraId="47B1C6CB" w14:textId="0A242773" w:rsidR="00080EAA" w:rsidRPr="00485FB9" w:rsidRDefault="00080EAA" w:rsidP="00080EAA">
      <w:pPr>
        <w:rPr>
          <w:w w:val="80"/>
        </w:rPr>
      </w:pPr>
    </w:p>
    <w:p w14:paraId="280A281E" w14:textId="28B1C95D" w:rsidR="00080EAA" w:rsidRPr="00485FB9" w:rsidRDefault="00080EAA" w:rsidP="00080EAA">
      <w:pPr>
        <w:rPr>
          <w:w w:val="80"/>
        </w:rPr>
      </w:pPr>
    </w:p>
    <w:p w14:paraId="4786ACAE" w14:textId="149B7C62" w:rsidR="00080EAA" w:rsidRPr="00485FB9" w:rsidRDefault="00080EAA" w:rsidP="00080EAA">
      <w:pPr>
        <w:rPr>
          <w:w w:val="80"/>
        </w:rPr>
      </w:pPr>
    </w:p>
    <w:p w14:paraId="2BFF8808" w14:textId="051258E0" w:rsidR="00080EAA" w:rsidRPr="00485FB9" w:rsidRDefault="00080EAA" w:rsidP="00080EAA">
      <w:pPr>
        <w:rPr>
          <w:w w:val="80"/>
        </w:rPr>
      </w:pPr>
    </w:p>
    <w:p w14:paraId="2BE8452B" w14:textId="08B25A84" w:rsidR="00080EAA" w:rsidRPr="00485FB9" w:rsidRDefault="00080EAA" w:rsidP="00080EAA">
      <w:pPr>
        <w:rPr>
          <w:w w:val="80"/>
        </w:rPr>
      </w:pPr>
    </w:p>
    <w:p w14:paraId="3D472FE7" w14:textId="6F05825D" w:rsidR="00080EAA" w:rsidRPr="00485FB9" w:rsidRDefault="00080EAA" w:rsidP="00080EAA">
      <w:pPr>
        <w:rPr>
          <w:w w:val="80"/>
        </w:rPr>
      </w:pPr>
    </w:p>
    <w:p w14:paraId="416714A2" w14:textId="2A8F6597" w:rsidR="00080EAA" w:rsidRPr="00485FB9" w:rsidRDefault="00080EAA" w:rsidP="00080EAA">
      <w:pPr>
        <w:rPr>
          <w:w w:val="80"/>
        </w:rPr>
      </w:pPr>
    </w:p>
    <w:p w14:paraId="5A392A6B" w14:textId="5E1D3F88" w:rsidR="00080EAA" w:rsidRPr="00485FB9" w:rsidRDefault="00080EAA" w:rsidP="00080EAA">
      <w:pPr>
        <w:rPr>
          <w:w w:val="80"/>
        </w:rPr>
      </w:pPr>
    </w:p>
    <w:p w14:paraId="231B3D7E" w14:textId="6712D2A1" w:rsidR="00080EAA" w:rsidRPr="00485FB9" w:rsidRDefault="00080EAA" w:rsidP="00080EAA">
      <w:pPr>
        <w:rPr>
          <w:w w:val="80"/>
        </w:rPr>
      </w:pPr>
    </w:p>
    <w:p w14:paraId="23BA7EEA" w14:textId="77777777" w:rsidR="005A4D94" w:rsidRPr="00485FB9" w:rsidRDefault="005A4D94" w:rsidP="00080EAA">
      <w:pPr>
        <w:rPr>
          <w:w w:val="80"/>
        </w:rPr>
        <w:sectPr w:rsidR="005A4D94" w:rsidRPr="00485FB9" w:rsidSect="00A263D0">
          <w:pgSz w:w="12240" w:h="15840" w:code="1"/>
          <w:pgMar w:top="1361" w:right="1038" w:bottom="851" w:left="1038" w:header="709" w:footer="709" w:gutter="0"/>
          <w:cols w:space="708"/>
          <w:docGrid w:linePitch="360"/>
        </w:sectPr>
      </w:pPr>
    </w:p>
    <w:p w14:paraId="58274BBE" w14:textId="726279C6" w:rsidR="00080EAA" w:rsidRPr="00485FB9" w:rsidRDefault="005A4D94" w:rsidP="005A4D94">
      <w:pPr>
        <w:pStyle w:val="Ttulo3"/>
        <w:rPr>
          <w:w w:val="80"/>
        </w:rPr>
      </w:pPr>
      <w:bookmarkStart w:id="153" w:name="_Toc89454013"/>
      <w:r w:rsidRPr="00485FB9">
        <w:rPr>
          <w:noProof/>
          <w:w w:val="80"/>
        </w:rPr>
        <w:lastRenderedPageBreak/>
        <w:drawing>
          <wp:anchor distT="0" distB="0" distL="114300" distR="114300" simplePos="0" relativeHeight="251688960" behindDoc="1" locked="0" layoutInCell="1" allowOverlap="1" wp14:anchorId="22A7C187" wp14:editId="3A2754C1">
            <wp:simplePos x="0" y="0"/>
            <wp:positionH relativeFrom="margin">
              <wp:posOffset>0</wp:posOffset>
            </wp:positionH>
            <wp:positionV relativeFrom="paragraph">
              <wp:posOffset>266812</wp:posOffset>
            </wp:positionV>
            <wp:extent cx="8653780" cy="58928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53780" cy="589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w w:val="80"/>
        </w:rPr>
        <w:t>Formulario</w:t>
      </w:r>
      <w:r w:rsidRPr="00485FB9">
        <w:rPr>
          <w:w w:val="80"/>
        </w:rPr>
        <w:t xml:space="preserve"> 4.6 - Informe de registro de </w:t>
      </w:r>
      <w:r w:rsidR="00C01DB4" w:rsidRPr="00485FB9">
        <w:rPr>
          <w:w w:val="80"/>
        </w:rPr>
        <w:t>garantías</w:t>
      </w:r>
      <w:bookmarkEnd w:id="153"/>
    </w:p>
    <w:p w14:paraId="4E022A01" w14:textId="44123551" w:rsidR="00080EAA" w:rsidRPr="00485FB9" w:rsidRDefault="00080EAA" w:rsidP="00080EAA">
      <w:pPr>
        <w:rPr>
          <w:w w:val="80"/>
        </w:rPr>
      </w:pPr>
    </w:p>
    <w:p w14:paraId="09942CCF" w14:textId="633ED97F" w:rsidR="00080EAA" w:rsidRPr="00485FB9" w:rsidRDefault="00080EAA" w:rsidP="00080EAA">
      <w:pPr>
        <w:rPr>
          <w:w w:val="80"/>
        </w:rPr>
      </w:pPr>
    </w:p>
    <w:p w14:paraId="7D2AD099" w14:textId="16F743E8" w:rsidR="004C5F18" w:rsidRPr="00485FB9" w:rsidRDefault="004C5F18" w:rsidP="00080EAA">
      <w:pPr>
        <w:rPr>
          <w:w w:val="80"/>
        </w:rPr>
      </w:pPr>
    </w:p>
    <w:p w14:paraId="26F4DEDE" w14:textId="1B16BE59" w:rsidR="004C5F18" w:rsidRPr="00485FB9" w:rsidRDefault="004C5F18" w:rsidP="00080EAA">
      <w:pPr>
        <w:rPr>
          <w:w w:val="80"/>
        </w:rPr>
      </w:pPr>
    </w:p>
    <w:p w14:paraId="52910BB0" w14:textId="217A30FC" w:rsidR="004C5F18" w:rsidRPr="00485FB9" w:rsidRDefault="004C5F18" w:rsidP="00080EAA">
      <w:pPr>
        <w:rPr>
          <w:w w:val="80"/>
        </w:rPr>
      </w:pPr>
    </w:p>
    <w:p w14:paraId="67B6096A" w14:textId="4D94077E" w:rsidR="004C5F18" w:rsidRPr="00485FB9" w:rsidRDefault="004C5F18" w:rsidP="00080EAA">
      <w:pPr>
        <w:rPr>
          <w:w w:val="80"/>
        </w:rPr>
      </w:pPr>
    </w:p>
    <w:p w14:paraId="42F03A66" w14:textId="14FD3BCA" w:rsidR="004C5F18" w:rsidRPr="00485FB9" w:rsidRDefault="004C5F18" w:rsidP="00080EAA">
      <w:pPr>
        <w:rPr>
          <w:w w:val="80"/>
        </w:rPr>
      </w:pPr>
    </w:p>
    <w:p w14:paraId="51EB7AF7" w14:textId="51D9339D" w:rsidR="004C5F18" w:rsidRPr="00485FB9" w:rsidRDefault="004C5F18" w:rsidP="00080EAA">
      <w:pPr>
        <w:rPr>
          <w:w w:val="80"/>
        </w:rPr>
      </w:pPr>
    </w:p>
    <w:p w14:paraId="149DFEBB" w14:textId="0C42069B" w:rsidR="004C5F18" w:rsidRPr="00485FB9" w:rsidRDefault="004C5F18" w:rsidP="00080EAA">
      <w:pPr>
        <w:rPr>
          <w:w w:val="80"/>
        </w:rPr>
      </w:pPr>
    </w:p>
    <w:p w14:paraId="5C042466" w14:textId="25F550D2" w:rsidR="004C5F18" w:rsidRPr="00485FB9" w:rsidRDefault="004C5F18" w:rsidP="00080EAA">
      <w:pPr>
        <w:rPr>
          <w:w w:val="80"/>
        </w:rPr>
      </w:pPr>
    </w:p>
    <w:p w14:paraId="4F2A541E" w14:textId="25E9D5D9" w:rsidR="004C5F18" w:rsidRPr="00485FB9" w:rsidRDefault="004C5F18" w:rsidP="00080EAA">
      <w:pPr>
        <w:rPr>
          <w:w w:val="80"/>
        </w:rPr>
      </w:pPr>
    </w:p>
    <w:p w14:paraId="16BD9C3C" w14:textId="031F5855" w:rsidR="004C5F18" w:rsidRPr="00485FB9" w:rsidRDefault="004C5F18" w:rsidP="00080EAA">
      <w:pPr>
        <w:rPr>
          <w:w w:val="80"/>
        </w:rPr>
      </w:pPr>
    </w:p>
    <w:p w14:paraId="648C60A3" w14:textId="78642A0D" w:rsidR="004C5F18" w:rsidRPr="00485FB9" w:rsidRDefault="004C5F18" w:rsidP="00080EAA">
      <w:pPr>
        <w:rPr>
          <w:w w:val="80"/>
        </w:rPr>
      </w:pPr>
    </w:p>
    <w:p w14:paraId="35AE2797" w14:textId="753190DD" w:rsidR="004C5F18" w:rsidRPr="00485FB9" w:rsidRDefault="004C5F18" w:rsidP="00080EAA">
      <w:pPr>
        <w:rPr>
          <w:w w:val="80"/>
        </w:rPr>
      </w:pPr>
    </w:p>
    <w:p w14:paraId="098F534B" w14:textId="5A7B1207" w:rsidR="004C5F18" w:rsidRPr="00485FB9" w:rsidRDefault="004C5F18" w:rsidP="00080EAA">
      <w:pPr>
        <w:rPr>
          <w:w w:val="80"/>
        </w:rPr>
      </w:pPr>
    </w:p>
    <w:p w14:paraId="3E6F6FB5" w14:textId="541D5270" w:rsidR="004C5F18" w:rsidRPr="00485FB9" w:rsidRDefault="004C5F18" w:rsidP="00080EAA">
      <w:pPr>
        <w:rPr>
          <w:w w:val="80"/>
        </w:rPr>
      </w:pPr>
    </w:p>
    <w:p w14:paraId="03F06ACF" w14:textId="393E2BB1" w:rsidR="004C5F18" w:rsidRPr="00485FB9" w:rsidRDefault="004C5F18" w:rsidP="00080EAA">
      <w:pPr>
        <w:rPr>
          <w:w w:val="80"/>
        </w:rPr>
      </w:pPr>
    </w:p>
    <w:p w14:paraId="211EEA63" w14:textId="3A129D93" w:rsidR="004C5F18" w:rsidRPr="00485FB9" w:rsidRDefault="004C5F18" w:rsidP="00080EAA">
      <w:pPr>
        <w:rPr>
          <w:w w:val="80"/>
        </w:rPr>
      </w:pPr>
    </w:p>
    <w:p w14:paraId="7733E06C" w14:textId="1C358F24" w:rsidR="004C5F18" w:rsidRPr="00485FB9" w:rsidRDefault="004C5F18" w:rsidP="00080EAA">
      <w:pPr>
        <w:rPr>
          <w:w w:val="80"/>
        </w:rPr>
      </w:pPr>
    </w:p>
    <w:p w14:paraId="4DC10DF3" w14:textId="02411420" w:rsidR="004C5F18" w:rsidRPr="00485FB9" w:rsidRDefault="004C5F18" w:rsidP="00080EAA">
      <w:pPr>
        <w:rPr>
          <w:w w:val="80"/>
        </w:rPr>
      </w:pPr>
    </w:p>
    <w:p w14:paraId="15ADB1DF" w14:textId="438D6BDD" w:rsidR="004C5F18" w:rsidRPr="00485FB9" w:rsidRDefault="004C5F18" w:rsidP="00080EAA">
      <w:pPr>
        <w:rPr>
          <w:w w:val="80"/>
        </w:rPr>
      </w:pPr>
    </w:p>
    <w:p w14:paraId="236FE271" w14:textId="164EC4C6" w:rsidR="004C5F18" w:rsidRPr="00485FB9" w:rsidRDefault="004C5F18" w:rsidP="00080EAA">
      <w:pPr>
        <w:rPr>
          <w:w w:val="80"/>
        </w:rPr>
      </w:pPr>
    </w:p>
    <w:p w14:paraId="66DF8A7D" w14:textId="28D0BDD8" w:rsidR="004C5F18" w:rsidRPr="00485FB9" w:rsidRDefault="004C5F18" w:rsidP="00080EAA">
      <w:pPr>
        <w:rPr>
          <w:w w:val="80"/>
        </w:rPr>
      </w:pPr>
    </w:p>
    <w:p w14:paraId="6B0FD88A" w14:textId="59F31480" w:rsidR="004C5F18" w:rsidRPr="00485FB9" w:rsidRDefault="004C5F18" w:rsidP="00080EAA">
      <w:pPr>
        <w:rPr>
          <w:w w:val="80"/>
        </w:rPr>
      </w:pPr>
    </w:p>
    <w:p w14:paraId="5D6661C4" w14:textId="3BC1924A" w:rsidR="004C5F18" w:rsidRPr="00485FB9" w:rsidRDefault="004C5F18" w:rsidP="00080EAA">
      <w:pPr>
        <w:rPr>
          <w:w w:val="80"/>
        </w:rPr>
      </w:pPr>
    </w:p>
    <w:p w14:paraId="0C1604EA" w14:textId="43C74B4A" w:rsidR="004C5F18" w:rsidRPr="00485FB9" w:rsidRDefault="004C5F18" w:rsidP="00080EAA">
      <w:pPr>
        <w:rPr>
          <w:w w:val="80"/>
        </w:rPr>
      </w:pPr>
    </w:p>
    <w:p w14:paraId="4FA03E42" w14:textId="518144CA" w:rsidR="004C5F18" w:rsidRPr="00485FB9" w:rsidRDefault="004C5F18" w:rsidP="00080EAA">
      <w:pPr>
        <w:rPr>
          <w:w w:val="80"/>
        </w:rPr>
      </w:pPr>
    </w:p>
    <w:p w14:paraId="6738D8EA" w14:textId="0AE6798E" w:rsidR="004C5F18" w:rsidRPr="00485FB9" w:rsidRDefault="004C5F18" w:rsidP="00080EAA">
      <w:pPr>
        <w:rPr>
          <w:w w:val="80"/>
        </w:rPr>
      </w:pPr>
    </w:p>
    <w:p w14:paraId="46D1E951" w14:textId="7DF0B31F" w:rsidR="004C5F18" w:rsidRPr="00485FB9" w:rsidRDefault="004C5F18" w:rsidP="00080EAA">
      <w:pPr>
        <w:rPr>
          <w:w w:val="80"/>
        </w:rPr>
      </w:pPr>
    </w:p>
    <w:p w14:paraId="16149F48" w14:textId="302F39BD" w:rsidR="004C5F18" w:rsidRPr="00485FB9" w:rsidRDefault="004C5F18" w:rsidP="00080EAA">
      <w:pPr>
        <w:rPr>
          <w:w w:val="80"/>
        </w:rPr>
      </w:pPr>
    </w:p>
    <w:p w14:paraId="1EC6E46C" w14:textId="4F35D821" w:rsidR="004C5F18" w:rsidRPr="00485FB9" w:rsidRDefault="004C5F18" w:rsidP="00080EAA">
      <w:pPr>
        <w:rPr>
          <w:w w:val="80"/>
        </w:rPr>
      </w:pPr>
    </w:p>
    <w:p w14:paraId="5FB13C1C" w14:textId="2D5BDB02" w:rsidR="004C5F18" w:rsidRPr="00485FB9" w:rsidRDefault="004C5F18" w:rsidP="00080EAA">
      <w:pPr>
        <w:rPr>
          <w:w w:val="80"/>
        </w:rPr>
      </w:pPr>
    </w:p>
    <w:p w14:paraId="37EDB797" w14:textId="35A8E9DB" w:rsidR="004C5F18" w:rsidRPr="00485FB9" w:rsidRDefault="004C5F18" w:rsidP="00080EAA">
      <w:pPr>
        <w:rPr>
          <w:w w:val="80"/>
        </w:rPr>
      </w:pPr>
    </w:p>
    <w:p w14:paraId="2C2053C5" w14:textId="6F3A84E8" w:rsidR="004C5F18" w:rsidRPr="00485FB9" w:rsidRDefault="004C5F18" w:rsidP="00080EAA">
      <w:pPr>
        <w:rPr>
          <w:w w:val="80"/>
        </w:rPr>
      </w:pPr>
    </w:p>
    <w:p w14:paraId="211A9752" w14:textId="77777777" w:rsidR="004C5F18" w:rsidRPr="00485FB9" w:rsidRDefault="004C5F18" w:rsidP="00080EAA">
      <w:pPr>
        <w:rPr>
          <w:w w:val="80"/>
        </w:rPr>
        <w:sectPr w:rsidR="004C5F18" w:rsidRPr="00485FB9" w:rsidSect="005A4D94">
          <w:pgSz w:w="15840" w:h="12240" w:orient="landscape" w:code="1"/>
          <w:pgMar w:top="1038" w:right="851" w:bottom="1038" w:left="1361" w:header="709" w:footer="709" w:gutter="0"/>
          <w:cols w:space="708"/>
          <w:docGrid w:linePitch="360"/>
        </w:sectPr>
      </w:pPr>
    </w:p>
    <w:p w14:paraId="462B9C56" w14:textId="77777777" w:rsidR="004C5F18" w:rsidRPr="00485FB9" w:rsidRDefault="004C5F18" w:rsidP="004C5F18">
      <w:pPr>
        <w:rPr>
          <w:w w:val="80"/>
        </w:rPr>
      </w:pPr>
    </w:p>
    <w:p w14:paraId="73965FA9" w14:textId="77777777" w:rsidR="004C5F18" w:rsidRPr="00485FB9" w:rsidRDefault="004C5F18" w:rsidP="004C5F18">
      <w:pPr>
        <w:rPr>
          <w:w w:val="80"/>
        </w:rPr>
      </w:pPr>
    </w:p>
    <w:p w14:paraId="4D538BD0" w14:textId="77777777" w:rsidR="004C5F18" w:rsidRPr="00485FB9" w:rsidRDefault="004C5F18" w:rsidP="004C5F18">
      <w:pPr>
        <w:rPr>
          <w:w w:val="80"/>
        </w:rPr>
      </w:pPr>
    </w:p>
    <w:p w14:paraId="1D3A27A4" w14:textId="77777777" w:rsidR="004C5F18" w:rsidRPr="00485FB9" w:rsidRDefault="004C5F18" w:rsidP="004C5F18">
      <w:pPr>
        <w:rPr>
          <w:w w:val="80"/>
        </w:rPr>
      </w:pPr>
    </w:p>
    <w:p w14:paraId="7F48DEB2" w14:textId="77777777" w:rsidR="004C5F18" w:rsidRPr="00485FB9" w:rsidRDefault="004C5F18" w:rsidP="004C5F18">
      <w:pPr>
        <w:rPr>
          <w:w w:val="80"/>
        </w:rPr>
      </w:pPr>
    </w:p>
    <w:p w14:paraId="3ABA5AB5" w14:textId="77777777" w:rsidR="004C5F18" w:rsidRPr="00485FB9" w:rsidRDefault="004C5F18" w:rsidP="004C5F18">
      <w:pPr>
        <w:rPr>
          <w:w w:val="80"/>
        </w:rPr>
      </w:pPr>
    </w:p>
    <w:p w14:paraId="3B2E7CC0" w14:textId="77777777" w:rsidR="004C5F18" w:rsidRPr="00D04D29" w:rsidRDefault="004C5F18" w:rsidP="00D04D29"/>
    <w:p w14:paraId="71A00BC7" w14:textId="77777777" w:rsidR="004C5F18" w:rsidRPr="00D04D29" w:rsidRDefault="004C5F18" w:rsidP="00D04D29"/>
    <w:p w14:paraId="01CD9107" w14:textId="3893C251" w:rsidR="004C5F18" w:rsidRPr="00485FB9" w:rsidRDefault="0034590C" w:rsidP="004C5F18">
      <w:pPr>
        <w:spacing w:before="237" w:line="276" w:lineRule="auto"/>
        <w:ind w:left="1113" w:right="754"/>
        <w:jc w:val="center"/>
        <w:outlineLvl w:val="0"/>
        <w:rPr>
          <w:rFonts w:ascii="Arial" w:eastAsia="Arial" w:hAnsi="Arial" w:cs="Arial"/>
          <w:b/>
          <w:bCs/>
          <w:w w:val="80"/>
          <w:sz w:val="28"/>
          <w:szCs w:val="28"/>
        </w:rPr>
      </w:pPr>
      <w:bookmarkStart w:id="154" w:name="_Toc89454014"/>
      <w:r w:rsidRPr="00485FB9">
        <w:rPr>
          <w:rFonts w:ascii="Arial" w:eastAsia="Arial" w:hAnsi="Arial" w:cs="Arial"/>
          <w:b/>
          <w:bCs/>
          <w:w w:val="80"/>
          <w:sz w:val="28"/>
          <w:szCs w:val="28"/>
        </w:rPr>
        <w:t>FORMULARIO</w:t>
      </w:r>
      <w:r w:rsidR="004C5F18" w:rsidRPr="00485FB9">
        <w:rPr>
          <w:rFonts w:ascii="Arial" w:eastAsia="Arial" w:hAnsi="Arial" w:cs="Arial"/>
          <w:b/>
          <w:bCs/>
          <w:w w:val="80"/>
          <w:sz w:val="28"/>
          <w:szCs w:val="28"/>
        </w:rPr>
        <w:t xml:space="preserve"> 5</w:t>
      </w:r>
      <w:bookmarkEnd w:id="154"/>
    </w:p>
    <w:p w14:paraId="0163883C" w14:textId="7FE55A12" w:rsidR="004C5F18" w:rsidRPr="00485FB9" w:rsidRDefault="004C5F18" w:rsidP="00080EAA">
      <w:pPr>
        <w:rPr>
          <w:w w:val="80"/>
        </w:rPr>
      </w:pPr>
      <w:r w:rsidRPr="00485FB9">
        <w:rPr>
          <w:rFonts w:ascii="Arial" w:eastAsia="Arial" w:hAnsi="Arial" w:cs="Arial"/>
          <w:b/>
          <w:bCs/>
          <w:noProof/>
          <w:w w:val="80"/>
          <w:sz w:val="28"/>
          <w:szCs w:val="28"/>
        </w:rPr>
        <w:drawing>
          <wp:anchor distT="0" distB="0" distL="0" distR="0" simplePos="0" relativeHeight="251691008" behindDoc="1" locked="0" layoutInCell="1" allowOverlap="1" wp14:anchorId="6DB9232C" wp14:editId="27D45A8A">
            <wp:simplePos x="0" y="0"/>
            <wp:positionH relativeFrom="page">
              <wp:posOffset>2638</wp:posOffset>
            </wp:positionH>
            <wp:positionV relativeFrom="page">
              <wp:posOffset>2785</wp:posOffset>
            </wp:positionV>
            <wp:extent cx="7733401" cy="10718800"/>
            <wp:effectExtent l="0" t="0" r="1270" b="6350"/>
            <wp:wrapNone/>
            <wp:docPr id="43"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3401" cy="10718800"/>
                    </a:xfrm>
                    <a:prstGeom prst="rect">
                      <a:avLst/>
                    </a:prstGeom>
                  </pic:spPr>
                </pic:pic>
              </a:graphicData>
            </a:graphic>
            <wp14:sizeRelV relativeFrom="margin">
              <wp14:pctHeight>0</wp14:pctHeight>
            </wp14:sizeRelV>
          </wp:anchor>
        </w:drawing>
      </w:r>
    </w:p>
    <w:p w14:paraId="26850911" w14:textId="77777777" w:rsidR="000B1993" w:rsidRDefault="000B1993">
      <w:pPr>
        <w:widowControl/>
        <w:autoSpaceDE/>
        <w:autoSpaceDN/>
        <w:spacing w:after="160" w:line="259" w:lineRule="auto"/>
        <w:rPr>
          <w:rFonts w:eastAsia="Calibri Light" w:cs="Calibri Light"/>
          <w:b/>
          <w:w w:val="80"/>
          <w:sz w:val="28"/>
          <w:szCs w:val="28"/>
        </w:rPr>
      </w:pPr>
      <w:bookmarkStart w:id="155" w:name="_Toc89454015"/>
      <w:r>
        <w:rPr>
          <w:w w:val="80"/>
        </w:rPr>
        <w:br w:type="page"/>
      </w:r>
    </w:p>
    <w:p w14:paraId="31CFC681" w14:textId="5DD74528" w:rsidR="004C5F18" w:rsidRPr="00485FB9" w:rsidRDefault="0034590C" w:rsidP="005C0196">
      <w:pPr>
        <w:pStyle w:val="Ttulo3"/>
        <w:rPr>
          <w:w w:val="80"/>
        </w:rPr>
      </w:pPr>
      <w:r w:rsidRPr="00485FB9">
        <w:rPr>
          <w:w w:val="80"/>
        </w:rPr>
        <w:lastRenderedPageBreak/>
        <w:t>Formulario</w:t>
      </w:r>
      <w:r w:rsidR="005C0196" w:rsidRPr="00485FB9">
        <w:rPr>
          <w:w w:val="80"/>
        </w:rPr>
        <w:t xml:space="preserve"> 5.1 - Solicitud de efectivo</w:t>
      </w:r>
      <w:r w:rsidR="005C0196" w:rsidRPr="00485FB9">
        <w:rPr>
          <w:noProof/>
          <w:w w:val="80"/>
        </w:rPr>
        <w:drawing>
          <wp:anchor distT="0" distB="0" distL="114300" distR="114300" simplePos="0" relativeHeight="251692032" behindDoc="1" locked="0" layoutInCell="1" allowOverlap="1" wp14:anchorId="6763ADF2" wp14:editId="5061F925">
            <wp:simplePos x="0" y="0"/>
            <wp:positionH relativeFrom="margin">
              <wp:posOffset>388620</wp:posOffset>
            </wp:positionH>
            <wp:positionV relativeFrom="paragraph">
              <wp:posOffset>130525</wp:posOffset>
            </wp:positionV>
            <wp:extent cx="5673725" cy="8653780"/>
            <wp:effectExtent l="0" t="0" r="317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3725" cy="8653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5"/>
    </w:p>
    <w:p w14:paraId="7730E03E" w14:textId="29179BF7" w:rsidR="004C5F18" w:rsidRPr="00485FB9" w:rsidRDefault="004C5F18" w:rsidP="00080EAA">
      <w:pPr>
        <w:rPr>
          <w:w w:val="80"/>
        </w:rPr>
      </w:pPr>
    </w:p>
    <w:p w14:paraId="09C72CDF" w14:textId="39112E32" w:rsidR="004C5F18" w:rsidRPr="00485FB9" w:rsidRDefault="004C5F18" w:rsidP="00080EAA">
      <w:pPr>
        <w:rPr>
          <w:w w:val="80"/>
        </w:rPr>
      </w:pPr>
    </w:p>
    <w:p w14:paraId="6325FD11" w14:textId="33FE1C30" w:rsidR="004C5F18" w:rsidRPr="00485FB9" w:rsidRDefault="004C5F18" w:rsidP="00080EAA">
      <w:pPr>
        <w:rPr>
          <w:w w:val="80"/>
        </w:rPr>
      </w:pPr>
    </w:p>
    <w:p w14:paraId="64A1CD5E" w14:textId="2E507BCC" w:rsidR="004C5F18" w:rsidRPr="00485FB9" w:rsidRDefault="004C5F18" w:rsidP="00080EAA">
      <w:pPr>
        <w:rPr>
          <w:w w:val="80"/>
        </w:rPr>
      </w:pPr>
    </w:p>
    <w:p w14:paraId="60AA031F" w14:textId="75469712" w:rsidR="004C5F18" w:rsidRPr="00485FB9" w:rsidRDefault="004C5F18" w:rsidP="00080EAA">
      <w:pPr>
        <w:rPr>
          <w:w w:val="80"/>
        </w:rPr>
      </w:pPr>
    </w:p>
    <w:p w14:paraId="301E9370" w14:textId="200AF9F2" w:rsidR="004C5F18" w:rsidRPr="00485FB9" w:rsidRDefault="004C5F18" w:rsidP="00080EAA">
      <w:pPr>
        <w:rPr>
          <w:w w:val="80"/>
        </w:rPr>
      </w:pPr>
    </w:p>
    <w:p w14:paraId="60236C9D" w14:textId="4A0AA99D" w:rsidR="004C5F18" w:rsidRPr="00485FB9" w:rsidRDefault="004C5F18" w:rsidP="00080EAA">
      <w:pPr>
        <w:rPr>
          <w:w w:val="80"/>
        </w:rPr>
      </w:pPr>
    </w:p>
    <w:p w14:paraId="1619B910" w14:textId="73DD6A29" w:rsidR="004C5F18" w:rsidRPr="00485FB9" w:rsidRDefault="004C5F18" w:rsidP="00080EAA">
      <w:pPr>
        <w:rPr>
          <w:w w:val="80"/>
        </w:rPr>
      </w:pPr>
    </w:p>
    <w:p w14:paraId="103E8E73" w14:textId="4AEB8674" w:rsidR="004C5F18" w:rsidRPr="00485FB9" w:rsidRDefault="004C5F18" w:rsidP="00080EAA">
      <w:pPr>
        <w:rPr>
          <w:w w:val="80"/>
        </w:rPr>
      </w:pPr>
    </w:p>
    <w:p w14:paraId="4891DE37" w14:textId="1F06C829" w:rsidR="004C5F18" w:rsidRPr="00485FB9" w:rsidRDefault="004C5F18" w:rsidP="00080EAA">
      <w:pPr>
        <w:rPr>
          <w:w w:val="80"/>
        </w:rPr>
      </w:pPr>
    </w:p>
    <w:p w14:paraId="6239A11D" w14:textId="57E6B5AB" w:rsidR="004C5F18" w:rsidRPr="00485FB9" w:rsidRDefault="004C5F18" w:rsidP="00080EAA">
      <w:pPr>
        <w:rPr>
          <w:w w:val="80"/>
        </w:rPr>
      </w:pPr>
    </w:p>
    <w:p w14:paraId="48D43CAF" w14:textId="1128DE11" w:rsidR="004C5F18" w:rsidRPr="00485FB9" w:rsidRDefault="004C5F18" w:rsidP="00080EAA">
      <w:pPr>
        <w:rPr>
          <w:w w:val="80"/>
        </w:rPr>
      </w:pPr>
    </w:p>
    <w:p w14:paraId="67DBF981" w14:textId="7CFFC711" w:rsidR="004C5F18" w:rsidRPr="00485FB9" w:rsidRDefault="004C5F18" w:rsidP="00080EAA">
      <w:pPr>
        <w:rPr>
          <w:w w:val="80"/>
        </w:rPr>
      </w:pPr>
    </w:p>
    <w:p w14:paraId="7B84C504" w14:textId="2F8735BF" w:rsidR="004C5F18" w:rsidRPr="00485FB9" w:rsidRDefault="004C5F18" w:rsidP="00080EAA">
      <w:pPr>
        <w:rPr>
          <w:w w:val="80"/>
        </w:rPr>
      </w:pPr>
    </w:p>
    <w:p w14:paraId="7125ADA3" w14:textId="4D832A78" w:rsidR="004C5F18" w:rsidRPr="00485FB9" w:rsidRDefault="004C5F18" w:rsidP="00080EAA">
      <w:pPr>
        <w:rPr>
          <w:w w:val="80"/>
        </w:rPr>
      </w:pPr>
    </w:p>
    <w:p w14:paraId="3C0118EF" w14:textId="11264C6A" w:rsidR="004C5F18" w:rsidRPr="00485FB9" w:rsidRDefault="004C5F18" w:rsidP="00080EAA">
      <w:pPr>
        <w:rPr>
          <w:w w:val="80"/>
        </w:rPr>
      </w:pPr>
    </w:p>
    <w:p w14:paraId="054E2BD8" w14:textId="22F4ACD3" w:rsidR="004C5F18" w:rsidRPr="00485FB9" w:rsidRDefault="004C5F18" w:rsidP="00080EAA">
      <w:pPr>
        <w:rPr>
          <w:w w:val="80"/>
        </w:rPr>
      </w:pPr>
    </w:p>
    <w:p w14:paraId="1F96ECB3" w14:textId="7C0364E4" w:rsidR="004C5F18" w:rsidRPr="00485FB9" w:rsidRDefault="004C5F18" w:rsidP="00080EAA">
      <w:pPr>
        <w:rPr>
          <w:w w:val="80"/>
        </w:rPr>
      </w:pPr>
    </w:p>
    <w:p w14:paraId="2942852D" w14:textId="77FBDD0C" w:rsidR="004C5F18" w:rsidRPr="00485FB9" w:rsidRDefault="004C5F18" w:rsidP="00080EAA">
      <w:pPr>
        <w:rPr>
          <w:w w:val="80"/>
        </w:rPr>
      </w:pPr>
    </w:p>
    <w:p w14:paraId="145BFD10" w14:textId="28081147" w:rsidR="004C5F18" w:rsidRPr="00485FB9" w:rsidRDefault="004C5F18" w:rsidP="00080EAA">
      <w:pPr>
        <w:rPr>
          <w:w w:val="80"/>
        </w:rPr>
      </w:pPr>
    </w:p>
    <w:p w14:paraId="588B88B0" w14:textId="7C07B51B" w:rsidR="004C5F18" w:rsidRPr="00485FB9" w:rsidRDefault="004C5F18" w:rsidP="00080EAA">
      <w:pPr>
        <w:rPr>
          <w:w w:val="80"/>
        </w:rPr>
      </w:pPr>
    </w:p>
    <w:p w14:paraId="4EBBBF99" w14:textId="13B234EA" w:rsidR="004C5F18" w:rsidRPr="00485FB9" w:rsidRDefault="004C5F18" w:rsidP="00080EAA">
      <w:pPr>
        <w:rPr>
          <w:w w:val="80"/>
        </w:rPr>
      </w:pPr>
    </w:p>
    <w:p w14:paraId="36A4B0CD" w14:textId="671F805D" w:rsidR="004C5F18" w:rsidRPr="00485FB9" w:rsidRDefault="004C5F18" w:rsidP="00080EAA">
      <w:pPr>
        <w:rPr>
          <w:w w:val="80"/>
        </w:rPr>
      </w:pPr>
    </w:p>
    <w:p w14:paraId="3E8C4C19" w14:textId="27502C88" w:rsidR="004C5F18" w:rsidRPr="00485FB9" w:rsidRDefault="004C5F18" w:rsidP="00080EAA">
      <w:pPr>
        <w:rPr>
          <w:w w:val="80"/>
        </w:rPr>
      </w:pPr>
    </w:p>
    <w:p w14:paraId="49C921E4" w14:textId="4426026B" w:rsidR="004C5F18" w:rsidRPr="00485FB9" w:rsidRDefault="004C5F18" w:rsidP="00080EAA">
      <w:pPr>
        <w:rPr>
          <w:w w:val="80"/>
        </w:rPr>
      </w:pPr>
    </w:p>
    <w:p w14:paraId="01378D81" w14:textId="4B3C3E0B" w:rsidR="004C5F18" w:rsidRPr="00485FB9" w:rsidRDefault="004C5F18" w:rsidP="00080EAA">
      <w:pPr>
        <w:rPr>
          <w:w w:val="80"/>
        </w:rPr>
      </w:pPr>
    </w:p>
    <w:p w14:paraId="6124FDF8" w14:textId="632FED75" w:rsidR="004C5F18" w:rsidRPr="00485FB9" w:rsidRDefault="004C5F18" w:rsidP="00080EAA">
      <w:pPr>
        <w:rPr>
          <w:w w:val="80"/>
        </w:rPr>
      </w:pPr>
    </w:p>
    <w:p w14:paraId="40B57D97" w14:textId="0D9FECC4" w:rsidR="004C5F18" w:rsidRPr="00485FB9" w:rsidRDefault="004C5F18" w:rsidP="00080EAA">
      <w:pPr>
        <w:rPr>
          <w:w w:val="80"/>
        </w:rPr>
      </w:pPr>
    </w:p>
    <w:p w14:paraId="4B4AC5B0" w14:textId="0E8ECA68" w:rsidR="004C5F18" w:rsidRPr="00485FB9" w:rsidRDefault="004C5F18" w:rsidP="00080EAA">
      <w:pPr>
        <w:rPr>
          <w:w w:val="80"/>
        </w:rPr>
      </w:pPr>
    </w:p>
    <w:p w14:paraId="16F7A69D" w14:textId="35BF9CAB" w:rsidR="004C5F18" w:rsidRPr="00485FB9" w:rsidRDefault="004C5F18" w:rsidP="00080EAA">
      <w:pPr>
        <w:rPr>
          <w:w w:val="80"/>
        </w:rPr>
      </w:pPr>
    </w:p>
    <w:p w14:paraId="12EA187A" w14:textId="39B9B752" w:rsidR="004C5F18" w:rsidRPr="00485FB9" w:rsidRDefault="004C5F18" w:rsidP="00080EAA">
      <w:pPr>
        <w:rPr>
          <w:w w:val="80"/>
        </w:rPr>
      </w:pPr>
    </w:p>
    <w:p w14:paraId="24BA84B4" w14:textId="2281C4E9" w:rsidR="004C5F18" w:rsidRPr="00485FB9" w:rsidRDefault="004C5F18" w:rsidP="00080EAA">
      <w:pPr>
        <w:rPr>
          <w:w w:val="80"/>
        </w:rPr>
      </w:pPr>
    </w:p>
    <w:p w14:paraId="676BD81D" w14:textId="2F4EB697" w:rsidR="004C5F18" w:rsidRPr="00485FB9" w:rsidRDefault="004C5F18" w:rsidP="00080EAA">
      <w:pPr>
        <w:rPr>
          <w:w w:val="80"/>
        </w:rPr>
      </w:pPr>
    </w:p>
    <w:p w14:paraId="79BF8177" w14:textId="42D69E6D" w:rsidR="004C5F18" w:rsidRPr="00485FB9" w:rsidRDefault="004C5F18" w:rsidP="00080EAA">
      <w:pPr>
        <w:rPr>
          <w:w w:val="80"/>
        </w:rPr>
      </w:pPr>
    </w:p>
    <w:p w14:paraId="3E88A087" w14:textId="1A832839" w:rsidR="004C5F18" w:rsidRPr="00485FB9" w:rsidRDefault="004C5F18" w:rsidP="00080EAA">
      <w:pPr>
        <w:rPr>
          <w:w w:val="80"/>
        </w:rPr>
      </w:pPr>
    </w:p>
    <w:p w14:paraId="34AAC9A1" w14:textId="170604CD" w:rsidR="004C5F18" w:rsidRPr="00485FB9" w:rsidRDefault="004C5F18" w:rsidP="00080EAA">
      <w:pPr>
        <w:rPr>
          <w:w w:val="80"/>
        </w:rPr>
      </w:pPr>
    </w:p>
    <w:p w14:paraId="5CF2E1BF" w14:textId="6CCB3BD8" w:rsidR="004C5F18" w:rsidRPr="00485FB9" w:rsidRDefault="004C5F18" w:rsidP="00080EAA">
      <w:pPr>
        <w:rPr>
          <w:w w:val="80"/>
        </w:rPr>
      </w:pPr>
    </w:p>
    <w:p w14:paraId="4BC3B70B" w14:textId="2E51F84A" w:rsidR="004C5F18" w:rsidRPr="00485FB9" w:rsidRDefault="004C5F18" w:rsidP="00080EAA">
      <w:pPr>
        <w:rPr>
          <w:w w:val="80"/>
        </w:rPr>
      </w:pPr>
    </w:p>
    <w:p w14:paraId="19AEF9D0" w14:textId="68B26C9D" w:rsidR="004C5F18" w:rsidRPr="00485FB9" w:rsidRDefault="004C5F18" w:rsidP="00080EAA">
      <w:pPr>
        <w:rPr>
          <w:w w:val="80"/>
        </w:rPr>
      </w:pPr>
    </w:p>
    <w:p w14:paraId="1FFDAAE3" w14:textId="619196DC" w:rsidR="004C5F18" w:rsidRPr="00485FB9" w:rsidRDefault="004C5F18" w:rsidP="00080EAA">
      <w:pPr>
        <w:rPr>
          <w:w w:val="80"/>
        </w:rPr>
      </w:pPr>
    </w:p>
    <w:p w14:paraId="2955724E" w14:textId="4E0EE1E4" w:rsidR="004C5F18" w:rsidRPr="00485FB9" w:rsidRDefault="004C5F18" w:rsidP="00080EAA">
      <w:pPr>
        <w:rPr>
          <w:w w:val="80"/>
        </w:rPr>
      </w:pPr>
    </w:p>
    <w:p w14:paraId="2BFCD394" w14:textId="1D4D8FE3" w:rsidR="004C5F18" w:rsidRPr="00485FB9" w:rsidRDefault="004C5F18" w:rsidP="00080EAA">
      <w:pPr>
        <w:rPr>
          <w:w w:val="80"/>
        </w:rPr>
      </w:pPr>
    </w:p>
    <w:p w14:paraId="4395B701" w14:textId="619A7C66" w:rsidR="004C5F18" w:rsidRPr="00485FB9" w:rsidRDefault="004C5F18" w:rsidP="00080EAA">
      <w:pPr>
        <w:rPr>
          <w:w w:val="80"/>
        </w:rPr>
      </w:pPr>
    </w:p>
    <w:p w14:paraId="7EA3497D" w14:textId="59474AF4" w:rsidR="004C5F18" w:rsidRPr="00485FB9" w:rsidRDefault="004C5F18" w:rsidP="00080EAA">
      <w:pPr>
        <w:rPr>
          <w:w w:val="80"/>
        </w:rPr>
      </w:pPr>
    </w:p>
    <w:p w14:paraId="1F1346F0" w14:textId="419525ED" w:rsidR="004C5F18" w:rsidRPr="00485FB9" w:rsidRDefault="004C5F18" w:rsidP="00080EAA">
      <w:pPr>
        <w:rPr>
          <w:w w:val="80"/>
        </w:rPr>
      </w:pPr>
    </w:p>
    <w:p w14:paraId="11DCCC8B" w14:textId="5E9FA2FF" w:rsidR="004C5F18" w:rsidRPr="00485FB9" w:rsidRDefault="004C5F18" w:rsidP="00080EAA">
      <w:pPr>
        <w:rPr>
          <w:w w:val="80"/>
        </w:rPr>
      </w:pPr>
    </w:p>
    <w:p w14:paraId="2D3CFAD0" w14:textId="176EBFCD" w:rsidR="004C5F18" w:rsidRPr="00485FB9" w:rsidRDefault="004C5F18" w:rsidP="00080EAA">
      <w:pPr>
        <w:rPr>
          <w:w w:val="80"/>
        </w:rPr>
      </w:pPr>
    </w:p>
    <w:p w14:paraId="0EC0E4D5" w14:textId="0C85229A" w:rsidR="004C5F18" w:rsidRPr="00485FB9" w:rsidRDefault="009348DB" w:rsidP="009348DB">
      <w:pPr>
        <w:pStyle w:val="Ttulo3"/>
        <w:rPr>
          <w:w w:val="80"/>
        </w:rPr>
      </w:pPr>
      <w:bookmarkStart w:id="156" w:name="_Toc89454016"/>
      <w:r w:rsidRPr="00485FB9">
        <w:rPr>
          <w:noProof/>
          <w:w w:val="80"/>
        </w:rPr>
        <w:lastRenderedPageBreak/>
        <w:drawing>
          <wp:anchor distT="0" distB="0" distL="114300" distR="114300" simplePos="0" relativeHeight="251693056" behindDoc="1" locked="0" layoutInCell="1" allowOverlap="1" wp14:anchorId="6E856DF5" wp14:editId="1D1AB8A7">
            <wp:simplePos x="0" y="0"/>
            <wp:positionH relativeFrom="margin">
              <wp:posOffset>407035</wp:posOffset>
            </wp:positionH>
            <wp:positionV relativeFrom="paragraph">
              <wp:posOffset>299435</wp:posOffset>
            </wp:positionV>
            <wp:extent cx="5639435" cy="865378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9435" cy="865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w w:val="80"/>
        </w:rPr>
        <w:t>Formulario</w:t>
      </w:r>
      <w:r w:rsidRPr="00485FB9">
        <w:rPr>
          <w:w w:val="80"/>
        </w:rPr>
        <w:t xml:space="preserve"> 5.2 - Nota de reembolso en efectivo</w:t>
      </w:r>
      <w:bookmarkEnd w:id="156"/>
    </w:p>
    <w:p w14:paraId="329E38BE" w14:textId="7AF3998D" w:rsidR="004C5F18" w:rsidRPr="00485FB9" w:rsidRDefault="004C5F18" w:rsidP="00080EAA">
      <w:pPr>
        <w:rPr>
          <w:w w:val="80"/>
        </w:rPr>
      </w:pPr>
    </w:p>
    <w:p w14:paraId="6E56AFD4" w14:textId="0EA450BA" w:rsidR="004C5F18" w:rsidRPr="00485FB9" w:rsidRDefault="004C5F18" w:rsidP="00080EAA">
      <w:pPr>
        <w:rPr>
          <w:w w:val="80"/>
        </w:rPr>
      </w:pPr>
    </w:p>
    <w:p w14:paraId="50B9BB06" w14:textId="0048ABA7" w:rsidR="004C5F18" w:rsidRPr="00485FB9" w:rsidRDefault="004C5F18" w:rsidP="00080EAA">
      <w:pPr>
        <w:rPr>
          <w:w w:val="80"/>
        </w:rPr>
      </w:pPr>
    </w:p>
    <w:p w14:paraId="7EEDCA4E" w14:textId="03770BBA" w:rsidR="004C5F18" w:rsidRPr="00485FB9" w:rsidRDefault="004C5F18" w:rsidP="00080EAA">
      <w:pPr>
        <w:rPr>
          <w:w w:val="80"/>
        </w:rPr>
      </w:pPr>
    </w:p>
    <w:p w14:paraId="090983F7" w14:textId="4D184058" w:rsidR="004C5F18" w:rsidRPr="00485FB9" w:rsidRDefault="004C5F18" w:rsidP="00080EAA">
      <w:pPr>
        <w:rPr>
          <w:w w:val="80"/>
        </w:rPr>
      </w:pPr>
    </w:p>
    <w:p w14:paraId="366950DA" w14:textId="014F8FB8" w:rsidR="004C5F18" w:rsidRPr="00485FB9" w:rsidRDefault="004C5F18" w:rsidP="00080EAA">
      <w:pPr>
        <w:rPr>
          <w:w w:val="80"/>
        </w:rPr>
      </w:pPr>
    </w:p>
    <w:p w14:paraId="6449351F" w14:textId="6787D7B4" w:rsidR="004C5F18" w:rsidRPr="00485FB9" w:rsidRDefault="004C5F18" w:rsidP="00080EAA">
      <w:pPr>
        <w:rPr>
          <w:w w:val="80"/>
        </w:rPr>
      </w:pPr>
    </w:p>
    <w:p w14:paraId="616AF9D8" w14:textId="5FFFAB0F" w:rsidR="004C5F18" w:rsidRPr="00485FB9" w:rsidRDefault="004C5F18" w:rsidP="00080EAA">
      <w:pPr>
        <w:rPr>
          <w:w w:val="80"/>
        </w:rPr>
      </w:pPr>
    </w:p>
    <w:p w14:paraId="6E524540" w14:textId="65378A2E" w:rsidR="004C5F18" w:rsidRPr="00485FB9" w:rsidRDefault="004C5F18" w:rsidP="00080EAA">
      <w:pPr>
        <w:rPr>
          <w:w w:val="80"/>
        </w:rPr>
      </w:pPr>
    </w:p>
    <w:p w14:paraId="1EBCF023" w14:textId="515537FE" w:rsidR="004C5F18" w:rsidRPr="00485FB9" w:rsidRDefault="004C5F18" w:rsidP="00080EAA">
      <w:pPr>
        <w:rPr>
          <w:w w:val="80"/>
        </w:rPr>
      </w:pPr>
    </w:p>
    <w:p w14:paraId="4D51FDD7" w14:textId="5D83F087" w:rsidR="004C5F18" w:rsidRPr="00485FB9" w:rsidRDefault="004C5F18" w:rsidP="00080EAA">
      <w:pPr>
        <w:rPr>
          <w:w w:val="80"/>
        </w:rPr>
      </w:pPr>
    </w:p>
    <w:p w14:paraId="29AF5990" w14:textId="470BC014" w:rsidR="004C5F18" w:rsidRPr="00485FB9" w:rsidRDefault="004C5F18" w:rsidP="00080EAA">
      <w:pPr>
        <w:rPr>
          <w:w w:val="80"/>
        </w:rPr>
      </w:pPr>
    </w:p>
    <w:p w14:paraId="28D4A625" w14:textId="00F69BFB" w:rsidR="004C5F18" w:rsidRPr="00485FB9" w:rsidRDefault="004C5F18" w:rsidP="00080EAA">
      <w:pPr>
        <w:rPr>
          <w:w w:val="80"/>
        </w:rPr>
      </w:pPr>
    </w:p>
    <w:p w14:paraId="0FCAAB0D" w14:textId="6D10D468" w:rsidR="004C5F18" w:rsidRPr="00485FB9" w:rsidRDefault="004C5F18" w:rsidP="00080EAA">
      <w:pPr>
        <w:rPr>
          <w:w w:val="80"/>
        </w:rPr>
      </w:pPr>
    </w:p>
    <w:p w14:paraId="39B19873" w14:textId="6D323CFB" w:rsidR="004C5F18" w:rsidRPr="00485FB9" w:rsidRDefault="004C5F18" w:rsidP="00080EAA">
      <w:pPr>
        <w:rPr>
          <w:w w:val="80"/>
        </w:rPr>
      </w:pPr>
    </w:p>
    <w:p w14:paraId="3B5A54C8" w14:textId="13735034" w:rsidR="004C5F18" w:rsidRPr="00485FB9" w:rsidRDefault="004C5F18" w:rsidP="00080EAA">
      <w:pPr>
        <w:rPr>
          <w:w w:val="80"/>
        </w:rPr>
      </w:pPr>
    </w:p>
    <w:p w14:paraId="49D8A2AC" w14:textId="77777777" w:rsidR="004C5F18" w:rsidRPr="00485FB9" w:rsidRDefault="004C5F18" w:rsidP="00080EAA">
      <w:pPr>
        <w:rPr>
          <w:w w:val="80"/>
        </w:rPr>
      </w:pPr>
    </w:p>
    <w:p w14:paraId="37D743BE" w14:textId="584E93AF" w:rsidR="00080EAA" w:rsidRPr="00485FB9" w:rsidRDefault="00080EAA" w:rsidP="00080EAA">
      <w:pPr>
        <w:rPr>
          <w:w w:val="80"/>
        </w:rPr>
      </w:pPr>
    </w:p>
    <w:p w14:paraId="59847B3C" w14:textId="4A78A4C2" w:rsidR="00080EAA" w:rsidRPr="00485FB9" w:rsidRDefault="00080EAA" w:rsidP="00080EAA">
      <w:pPr>
        <w:rPr>
          <w:w w:val="80"/>
        </w:rPr>
      </w:pPr>
    </w:p>
    <w:p w14:paraId="115578E7" w14:textId="170BE1E7" w:rsidR="00080EAA" w:rsidRPr="00485FB9" w:rsidRDefault="00080EAA" w:rsidP="00080EAA">
      <w:pPr>
        <w:rPr>
          <w:w w:val="80"/>
        </w:rPr>
      </w:pPr>
    </w:p>
    <w:p w14:paraId="3DE6264C" w14:textId="4158011C" w:rsidR="00080EAA" w:rsidRPr="00485FB9" w:rsidRDefault="00080EAA" w:rsidP="00080EAA">
      <w:pPr>
        <w:rPr>
          <w:w w:val="80"/>
        </w:rPr>
      </w:pPr>
    </w:p>
    <w:p w14:paraId="682F5E4B" w14:textId="7C415C40" w:rsidR="00080EAA" w:rsidRPr="00485FB9" w:rsidRDefault="00080EAA" w:rsidP="00080EAA">
      <w:pPr>
        <w:rPr>
          <w:w w:val="80"/>
        </w:rPr>
      </w:pPr>
    </w:p>
    <w:p w14:paraId="727D10DD" w14:textId="42FCD3D0" w:rsidR="00080EAA" w:rsidRPr="00485FB9" w:rsidRDefault="00080EAA" w:rsidP="00080EAA">
      <w:pPr>
        <w:rPr>
          <w:w w:val="80"/>
        </w:rPr>
      </w:pPr>
    </w:p>
    <w:p w14:paraId="7856B132" w14:textId="30D8B4D0" w:rsidR="00080EAA" w:rsidRPr="00485FB9" w:rsidRDefault="00080EAA" w:rsidP="00080EAA">
      <w:pPr>
        <w:rPr>
          <w:w w:val="80"/>
        </w:rPr>
      </w:pPr>
    </w:p>
    <w:p w14:paraId="049D6DE7" w14:textId="268DDE55" w:rsidR="00080EAA" w:rsidRPr="00485FB9" w:rsidRDefault="00080EAA" w:rsidP="00080EAA">
      <w:pPr>
        <w:rPr>
          <w:w w:val="80"/>
        </w:rPr>
      </w:pPr>
    </w:p>
    <w:p w14:paraId="2B972B30" w14:textId="61608EC7" w:rsidR="00080EAA" w:rsidRPr="00485FB9" w:rsidRDefault="00080EAA" w:rsidP="00080EAA">
      <w:pPr>
        <w:rPr>
          <w:w w:val="80"/>
        </w:rPr>
      </w:pPr>
    </w:p>
    <w:p w14:paraId="505246ED" w14:textId="7F77DBBE" w:rsidR="00080EAA" w:rsidRPr="00485FB9" w:rsidRDefault="00080EAA" w:rsidP="00080EAA">
      <w:pPr>
        <w:rPr>
          <w:w w:val="80"/>
        </w:rPr>
      </w:pPr>
    </w:p>
    <w:p w14:paraId="34360C93" w14:textId="188D2352" w:rsidR="00080EAA" w:rsidRPr="00485FB9" w:rsidRDefault="00080EAA" w:rsidP="00080EAA">
      <w:pPr>
        <w:rPr>
          <w:w w:val="80"/>
        </w:rPr>
      </w:pPr>
    </w:p>
    <w:p w14:paraId="7990B1F0" w14:textId="3F074A62" w:rsidR="00080EAA" w:rsidRPr="00485FB9" w:rsidRDefault="00080EAA" w:rsidP="00080EAA">
      <w:pPr>
        <w:rPr>
          <w:w w:val="80"/>
        </w:rPr>
      </w:pPr>
    </w:p>
    <w:p w14:paraId="15BD77BB" w14:textId="20A70A84" w:rsidR="00080EAA" w:rsidRPr="00485FB9" w:rsidRDefault="00080EAA" w:rsidP="00080EAA">
      <w:pPr>
        <w:rPr>
          <w:w w:val="80"/>
        </w:rPr>
      </w:pPr>
    </w:p>
    <w:p w14:paraId="434B2BAA" w14:textId="35D6FE10" w:rsidR="00080EAA" w:rsidRPr="00485FB9" w:rsidRDefault="00080EAA" w:rsidP="00080EAA">
      <w:pPr>
        <w:rPr>
          <w:w w:val="80"/>
        </w:rPr>
      </w:pPr>
    </w:p>
    <w:p w14:paraId="13DD7578" w14:textId="31F04546" w:rsidR="00080EAA" w:rsidRPr="00485FB9" w:rsidRDefault="00080EAA" w:rsidP="00080EAA">
      <w:pPr>
        <w:rPr>
          <w:w w:val="80"/>
        </w:rPr>
      </w:pPr>
    </w:p>
    <w:p w14:paraId="699E6F9C" w14:textId="7E2CA410" w:rsidR="00080EAA" w:rsidRPr="00485FB9" w:rsidRDefault="00080EAA" w:rsidP="00080EAA">
      <w:pPr>
        <w:rPr>
          <w:w w:val="80"/>
        </w:rPr>
      </w:pPr>
    </w:p>
    <w:p w14:paraId="119EE556" w14:textId="17D0E0E6" w:rsidR="00080EAA" w:rsidRPr="00485FB9" w:rsidRDefault="00080EAA" w:rsidP="00080EAA">
      <w:pPr>
        <w:rPr>
          <w:w w:val="80"/>
        </w:rPr>
      </w:pPr>
    </w:p>
    <w:p w14:paraId="43508410" w14:textId="02E72F9C" w:rsidR="00080EAA" w:rsidRPr="00485FB9" w:rsidRDefault="00080EAA" w:rsidP="00080EAA">
      <w:pPr>
        <w:rPr>
          <w:w w:val="80"/>
        </w:rPr>
      </w:pPr>
    </w:p>
    <w:p w14:paraId="7A1A2652" w14:textId="6B87CD60" w:rsidR="00080EAA" w:rsidRPr="00485FB9" w:rsidRDefault="00080EAA" w:rsidP="00080EAA">
      <w:pPr>
        <w:rPr>
          <w:w w:val="80"/>
        </w:rPr>
      </w:pPr>
    </w:p>
    <w:p w14:paraId="53DECD77" w14:textId="66D21073" w:rsidR="00BC241B" w:rsidRPr="00485FB9" w:rsidRDefault="00BC241B" w:rsidP="00080EAA">
      <w:pPr>
        <w:rPr>
          <w:w w:val="80"/>
        </w:rPr>
      </w:pPr>
    </w:p>
    <w:p w14:paraId="23CDFA13" w14:textId="2FFF6CC4" w:rsidR="00BC241B" w:rsidRPr="00485FB9" w:rsidRDefault="00BC241B" w:rsidP="00080EAA">
      <w:pPr>
        <w:rPr>
          <w:w w:val="80"/>
        </w:rPr>
      </w:pPr>
    </w:p>
    <w:p w14:paraId="74FC6814" w14:textId="1231AF0B" w:rsidR="00BC241B" w:rsidRPr="00485FB9" w:rsidRDefault="00BC241B" w:rsidP="00080EAA">
      <w:pPr>
        <w:rPr>
          <w:w w:val="80"/>
        </w:rPr>
      </w:pPr>
    </w:p>
    <w:p w14:paraId="17150281" w14:textId="1C0DC99C" w:rsidR="00BC241B" w:rsidRPr="00485FB9" w:rsidRDefault="00BC241B" w:rsidP="00080EAA">
      <w:pPr>
        <w:rPr>
          <w:w w:val="80"/>
        </w:rPr>
      </w:pPr>
    </w:p>
    <w:p w14:paraId="57FC28BB" w14:textId="7FB37D93" w:rsidR="00BC241B" w:rsidRPr="00485FB9" w:rsidRDefault="00BC241B" w:rsidP="00080EAA">
      <w:pPr>
        <w:rPr>
          <w:w w:val="80"/>
        </w:rPr>
      </w:pPr>
    </w:p>
    <w:p w14:paraId="23E562F8" w14:textId="32129398" w:rsidR="00BC241B" w:rsidRPr="00485FB9" w:rsidRDefault="00BC241B" w:rsidP="00080EAA">
      <w:pPr>
        <w:rPr>
          <w:w w:val="80"/>
        </w:rPr>
      </w:pPr>
    </w:p>
    <w:p w14:paraId="0DB4FD59" w14:textId="7367EB9D" w:rsidR="00BC241B" w:rsidRPr="00485FB9" w:rsidRDefault="00BC241B" w:rsidP="00080EAA">
      <w:pPr>
        <w:rPr>
          <w:w w:val="80"/>
        </w:rPr>
      </w:pPr>
    </w:p>
    <w:p w14:paraId="74C6CD49" w14:textId="09BE4F0D" w:rsidR="00BC241B" w:rsidRPr="00485FB9" w:rsidRDefault="00BC241B" w:rsidP="00080EAA">
      <w:pPr>
        <w:rPr>
          <w:w w:val="80"/>
        </w:rPr>
      </w:pPr>
    </w:p>
    <w:p w14:paraId="64EB5DFE" w14:textId="3481C2EC" w:rsidR="00BC241B" w:rsidRPr="00485FB9" w:rsidRDefault="00BC241B" w:rsidP="00080EAA">
      <w:pPr>
        <w:rPr>
          <w:w w:val="80"/>
        </w:rPr>
      </w:pPr>
    </w:p>
    <w:p w14:paraId="711FB5EB" w14:textId="6892DE92" w:rsidR="00BC241B" w:rsidRPr="00485FB9" w:rsidRDefault="00BC241B" w:rsidP="00080EAA">
      <w:pPr>
        <w:rPr>
          <w:w w:val="80"/>
        </w:rPr>
      </w:pPr>
    </w:p>
    <w:p w14:paraId="65717DF3" w14:textId="4DF9B73B" w:rsidR="00BC241B" w:rsidRPr="00485FB9" w:rsidRDefault="00BC241B" w:rsidP="00080EAA">
      <w:pPr>
        <w:rPr>
          <w:w w:val="80"/>
        </w:rPr>
      </w:pPr>
    </w:p>
    <w:p w14:paraId="7FF7381C" w14:textId="1631DA22" w:rsidR="00BC241B" w:rsidRPr="00485FB9" w:rsidRDefault="0034590C" w:rsidP="00CA23A0">
      <w:pPr>
        <w:pStyle w:val="Ttulo3"/>
        <w:rPr>
          <w:w w:val="80"/>
        </w:rPr>
      </w:pPr>
      <w:bookmarkStart w:id="157" w:name="_Toc89454017"/>
      <w:r w:rsidRPr="00485FB9">
        <w:rPr>
          <w:w w:val="80"/>
        </w:rPr>
        <w:lastRenderedPageBreak/>
        <w:t>Formulario</w:t>
      </w:r>
      <w:r w:rsidR="00CA23A0" w:rsidRPr="00485FB9">
        <w:rPr>
          <w:w w:val="80"/>
        </w:rPr>
        <w:t xml:space="preserve"> 5.3 - Nota de Anticipo</w:t>
      </w:r>
      <w:bookmarkEnd w:id="157"/>
    </w:p>
    <w:p w14:paraId="4045588F" w14:textId="0DBF719B" w:rsidR="00BC241B" w:rsidRPr="00485FB9" w:rsidRDefault="00CA23A0" w:rsidP="00080EAA">
      <w:pPr>
        <w:rPr>
          <w:w w:val="80"/>
        </w:rPr>
      </w:pPr>
      <w:r w:rsidRPr="00485FB9">
        <w:rPr>
          <w:noProof/>
          <w:w w:val="80"/>
        </w:rPr>
        <w:drawing>
          <wp:anchor distT="0" distB="0" distL="114300" distR="114300" simplePos="0" relativeHeight="251694080" behindDoc="1" locked="0" layoutInCell="1" allowOverlap="1" wp14:anchorId="35BD1B51" wp14:editId="36C7FF7B">
            <wp:simplePos x="0" y="0"/>
            <wp:positionH relativeFrom="column">
              <wp:posOffset>3022</wp:posOffset>
            </wp:positionH>
            <wp:positionV relativeFrom="paragraph">
              <wp:posOffset>-173202</wp:posOffset>
            </wp:positionV>
            <wp:extent cx="6028055" cy="865378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8055" cy="865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48A25" w14:textId="6664A506" w:rsidR="00BC241B" w:rsidRPr="00485FB9" w:rsidRDefault="00BC241B" w:rsidP="00080EAA">
      <w:pPr>
        <w:rPr>
          <w:w w:val="80"/>
        </w:rPr>
      </w:pPr>
    </w:p>
    <w:p w14:paraId="3E1BD37C" w14:textId="4C8D22FF" w:rsidR="00BC241B" w:rsidRPr="00485FB9" w:rsidRDefault="00BC241B" w:rsidP="00080EAA">
      <w:pPr>
        <w:rPr>
          <w:w w:val="80"/>
        </w:rPr>
      </w:pPr>
    </w:p>
    <w:p w14:paraId="5D848081" w14:textId="3F42B5F9" w:rsidR="00BC241B" w:rsidRPr="00485FB9" w:rsidRDefault="00BC241B" w:rsidP="00080EAA">
      <w:pPr>
        <w:rPr>
          <w:w w:val="80"/>
        </w:rPr>
      </w:pPr>
    </w:p>
    <w:p w14:paraId="7D4BD484" w14:textId="6124BB98" w:rsidR="00BC241B" w:rsidRPr="00485FB9" w:rsidRDefault="00BC241B" w:rsidP="00080EAA">
      <w:pPr>
        <w:rPr>
          <w:w w:val="80"/>
        </w:rPr>
      </w:pPr>
    </w:p>
    <w:p w14:paraId="593DA8EF" w14:textId="2D86B630" w:rsidR="00BC241B" w:rsidRPr="00485FB9" w:rsidRDefault="00BC241B" w:rsidP="00080EAA">
      <w:pPr>
        <w:rPr>
          <w:w w:val="80"/>
        </w:rPr>
      </w:pPr>
    </w:p>
    <w:p w14:paraId="24080F5A" w14:textId="6441C736" w:rsidR="00BC241B" w:rsidRPr="00485FB9" w:rsidRDefault="00BC241B" w:rsidP="00080EAA">
      <w:pPr>
        <w:rPr>
          <w:w w:val="80"/>
        </w:rPr>
      </w:pPr>
    </w:p>
    <w:p w14:paraId="4A844273" w14:textId="4EF61BD4" w:rsidR="00BC241B" w:rsidRPr="00485FB9" w:rsidRDefault="00BC241B" w:rsidP="00080EAA">
      <w:pPr>
        <w:rPr>
          <w:w w:val="80"/>
        </w:rPr>
      </w:pPr>
    </w:p>
    <w:p w14:paraId="52967CFD" w14:textId="7245E21B" w:rsidR="00BC241B" w:rsidRPr="00485FB9" w:rsidRDefault="00BC241B" w:rsidP="00080EAA">
      <w:pPr>
        <w:rPr>
          <w:w w:val="80"/>
        </w:rPr>
      </w:pPr>
    </w:p>
    <w:p w14:paraId="7E000ABC" w14:textId="62A8C1E9" w:rsidR="00BC241B" w:rsidRPr="00485FB9" w:rsidRDefault="00BC241B" w:rsidP="00080EAA">
      <w:pPr>
        <w:rPr>
          <w:w w:val="80"/>
        </w:rPr>
      </w:pPr>
    </w:p>
    <w:p w14:paraId="7F23EBF8" w14:textId="2020919E" w:rsidR="00BC241B" w:rsidRPr="00485FB9" w:rsidRDefault="00BC241B" w:rsidP="00080EAA">
      <w:pPr>
        <w:rPr>
          <w:w w:val="80"/>
        </w:rPr>
      </w:pPr>
    </w:p>
    <w:p w14:paraId="1C7F0C14" w14:textId="50FF1F26" w:rsidR="00BC241B" w:rsidRPr="00485FB9" w:rsidRDefault="00BC241B" w:rsidP="00080EAA">
      <w:pPr>
        <w:rPr>
          <w:w w:val="80"/>
        </w:rPr>
      </w:pPr>
    </w:p>
    <w:p w14:paraId="665AE45F" w14:textId="47F7FC1C" w:rsidR="00BC241B" w:rsidRPr="00485FB9" w:rsidRDefault="00BC241B" w:rsidP="00080EAA">
      <w:pPr>
        <w:rPr>
          <w:w w:val="80"/>
        </w:rPr>
      </w:pPr>
    </w:p>
    <w:p w14:paraId="0F8F91B8" w14:textId="11D607A1" w:rsidR="00BC241B" w:rsidRPr="00485FB9" w:rsidRDefault="00BC241B" w:rsidP="00080EAA">
      <w:pPr>
        <w:rPr>
          <w:w w:val="80"/>
        </w:rPr>
      </w:pPr>
    </w:p>
    <w:p w14:paraId="5AEF5F6A" w14:textId="2C2C3AA1" w:rsidR="00BC241B" w:rsidRPr="00485FB9" w:rsidRDefault="00BC241B" w:rsidP="00080EAA">
      <w:pPr>
        <w:rPr>
          <w:w w:val="80"/>
        </w:rPr>
      </w:pPr>
    </w:p>
    <w:p w14:paraId="37D1F327" w14:textId="0C69EFA5" w:rsidR="00BC241B" w:rsidRPr="00485FB9" w:rsidRDefault="00BC241B" w:rsidP="00080EAA">
      <w:pPr>
        <w:rPr>
          <w:w w:val="80"/>
        </w:rPr>
      </w:pPr>
    </w:p>
    <w:p w14:paraId="571B4390" w14:textId="4BFBD51C" w:rsidR="00BC241B" w:rsidRPr="00485FB9" w:rsidRDefault="00BC241B" w:rsidP="00080EAA">
      <w:pPr>
        <w:rPr>
          <w:w w:val="80"/>
        </w:rPr>
      </w:pPr>
    </w:p>
    <w:p w14:paraId="172B7F4C" w14:textId="7ABF3E34" w:rsidR="00BC241B" w:rsidRPr="00485FB9" w:rsidRDefault="00BC241B" w:rsidP="00080EAA">
      <w:pPr>
        <w:rPr>
          <w:w w:val="80"/>
        </w:rPr>
      </w:pPr>
    </w:p>
    <w:p w14:paraId="15C2488E" w14:textId="59662635" w:rsidR="00BC241B" w:rsidRPr="00485FB9" w:rsidRDefault="00BC241B" w:rsidP="00080EAA">
      <w:pPr>
        <w:rPr>
          <w:w w:val="80"/>
        </w:rPr>
      </w:pPr>
    </w:p>
    <w:p w14:paraId="3ED4A90E" w14:textId="7F6643D7" w:rsidR="00BC241B" w:rsidRPr="00485FB9" w:rsidRDefault="00BC241B" w:rsidP="00080EAA">
      <w:pPr>
        <w:rPr>
          <w:w w:val="80"/>
        </w:rPr>
      </w:pPr>
    </w:p>
    <w:p w14:paraId="1145936F" w14:textId="3535B469" w:rsidR="00BC241B" w:rsidRPr="00485FB9" w:rsidRDefault="00BC241B" w:rsidP="00080EAA">
      <w:pPr>
        <w:rPr>
          <w:w w:val="80"/>
        </w:rPr>
      </w:pPr>
    </w:p>
    <w:p w14:paraId="6856E4A0" w14:textId="688DCF13" w:rsidR="00BC241B" w:rsidRPr="00485FB9" w:rsidRDefault="00BC241B" w:rsidP="00080EAA">
      <w:pPr>
        <w:rPr>
          <w:w w:val="80"/>
        </w:rPr>
      </w:pPr>
    </w:p>
    <w:p w14:paraId="234DFCE5" w14:textId="01EBB3BD" w:rsidR="00BC241B" w:rsidRPr="00485FB9" w:rsidRDefault="00BC241B" w:rsidP="00080EAA">
      <w:pPr>
        <w:rPr>
          <w:w w:val="80"/>
        </w:rPr>
      </w:pPr>
    </w:p>
    <w:p w14:paraId="4A5B0545" w14:textId="20E5F6F8" w:rsidR="00BC241B" w:rsidRPr="00485FB9" w:rsidRDefault="00BC241B" w:rsidP="00080EAA">
      <w:pPr>
        <w:rPr>
          <w:w w:val="80"/>
        </w:rPr>
      </w:pPr>
    </w:p>
    <w:p w14:paraId="31405CD7" w14:textId="0D36684B" w:rsidR="00BC241B" w:rsidRPr="00485FB9" w:rsidRDefault="00BC241B" w:rsidP="00080EAA">
      <w:pPr>
        <w:rPr>
          <w:w w:val="80"/>
        </w:rPr>
      </w:pPr>
    </w:p>
    <w:p w14:paraId="7B4BC3F5" w14:textId="24A98F7B" w:rsidR="00BC241B" w:rsidRPr="00485FB9" w:rsidRDefault="00BC241B" w:rsidP="00080EAA">
      <w:pPr>
        <w:rPr>
          <w:w w:val="80"/>
        </w:rPr>
      </w:pPr>
    </w:p>
    <w:p w14:paraId="17F236BB" w14:textId="422A5DA1" w:rsidR="00BC241B" w:rsidRPr="00485FB9" w:rsidRDefault="00BC241B" w:rsidP="00080EAA">
      <w:pPr>
        <w:rPr>
          <w:w w:val="80"/>
        </w:rPr>
      </w:pPr>
    </w:p>
    <w:p w14:paraId="6E56BE14" w14:textId="10C7083E" w:rsidR="00BC241B" w:rsidRPr="00485FB9" w:rsidRDefault="00BC241B" w:rsidP="00080EAA">
      <w:pPr>
        <w:rPr>
          <w:w w:val="80"/>
        </w:rPr>
      </w:pPr>
    </w:p>
    <w:p w14:paraId="3E93F97B" w14:textId="4DD6BE0C" w:rsidR="00BC241B" w:rsidRPr="00485FB9" w:rsidRDefault="00BC241B" w:rsidP="00080EAA">
      <w:pPr>
        <w:rPr>
          <w:w w:val="80"/>
        </w:rPr>
      </w:pPr>
    </w:p>
    <w:p w14:paraId="4245AE72" w14:textId="06422E53" w:rsidR="00BC241B" w:rsidRPr="00485FB9" w:rsidRDefault="00BC241B" w:rsidP="00080EAA">
      <w:pPr>
        <w:rPr>
          <w:w w:val="80"/>
        </w:rPr>
      </w:pPr>
    </w:p>
    <w:p w14:paraId="33F7D0A3" w14:textId="450BD6AE" w:rsidR="00BC241B" w:rsidRPr="00485FB9" w:rsidRDefault="00BC241B" w:rsidP="00080EAA">
      <w:pPr>
        <w:rPr>
          <w:w w:val="80"/>
        </w:rPr>
      </w:pPr>
    </w:p>
    <w:p w14:paraId="7237A667" w14:textId="5BF7AB69" w:rsidR="00BC241B" w:rsidRPr="00485FB9" w:rsidRDefault="00BC241B" w:rsidP="00080EAA">
      <w:pPr>
        <w:rPr>
          <w:w w:val="80"/>
        </w:rPr>
      </w:pPr>
    </w:p>
    <w:p w14:paraId="4777CDDC" w14:textId="5A214E48" w:rsidR="00BC241B" w:rsidRPr="00485FB9" w:rsidRDefault="00BC241B" w:rsidP="00080EAA">
      <w:pPr>
        <w:rPr>
          <w:w w:val="80"/>
        </w:rPr>
      </w:pPr>
    </w:p>
    <w:p w14:paraId="4AC5066F" w14:textId="0394A7D8" w:rsidR="00BC241B" w:rsidRPr="00485FB9" w:rsidRDefault="00BC241B" w:rsidP="00080EAA">
      <w:pPr>
        <w:rPr>
          <w:w w:val="80"/>
        </w:rPr>
      </w:pPr>
    </w:p>
    <w:p w14:paraId="78F7C2F0" w14:textId="53FE573D" w:rsidR="00BC241B" w:rsidRPr="00485FB9" w:rsidRDefault="00BC241B" w:rsidP="00080EAA">
      <w:pPr>
        <w:rPr>
          <w:w w:val="80"/>
        </w:rPr>
      </w:pPr>
    </w:p>
    <w:p w14:paraId="5F65A848" w14:textId="59F5CC4A" w:rsidR="00BC241B" w:rsidRPr="00485FB9" w:rsidRDefault="00BC241B" w:rsidP="00080EAA">
      <w:pPr>
        <w:rPr>
          <w:w w:val="80"/>
        </w:rPr>
      </w:pPr>
    </w:p>
    <w:p w14:paraId="45AB0F92" w14:textId="4E8121F7" w:rsidR="00BC241B" w:rsidRPr="00485FB9" w:rsidRDefault="00BC241B" w:rsidP="00080EAA">
      <w:pPr>
        <w:rPr>
          <w:w w:val="80"/>
        </w:rPr>
      </w:pPr>
    </w:p>
    <w:p w14:paraId="4B00D6F9" w14:textId="7A43EAEA" w:rsidR="00BC241B" w:rsidRPr="00485FB9" w:rsidRDefault="00BC241B" w:rsidP="00080EAA">
      <w:pPr>
        <w:rPr>
          <w:w w:val="80"/>
        </w:rPr>
      </w:pPr>
    </w:p>
    <w:p w14:paraId="1A9818C2" w14:textId="57FA86CB" w:rsidR="00BC241B" w:rsidRPr="00485FB9" w:rsidRDefault="00BC241B" w:rsidP="00080EAA">
      <w:pPr>
        <w:rPr>
          <w:w w:val="80"/>
        </w:rPr>
      </w:pPr>
    </w:p>
    <w:p w14:paraId="4111FC0D" w14:textId="69FF648C" w:rsidR="00BC241B" w:rsidRPr="00485FB9" w:rsidRDefault="00BC241B" w:rsidP="00080EAA">
      <w:pPr>
        <w:rPr>
          <w:w w:val="80"/>
        </w:rPr>
      </w:pPr>
    </w:p>
    <w:p w14:paraId="05C1494C" w14:textId="63259471" w:rsidR="00BC241B" w:rsidRPr="00485FB9" w:rsidRDefault="00BC241B" w:rsidP="00080EAA">
      <w:pPr>
        <w:rPr>
          <w:w w:val="80"/>
        </w:rPr>
      </w:pPr>
    </w:p>
    <w:p w14:paraId="33BC96DB" w14:textId="64F4274C" w:rsidR="00BC241B" w:rsidRPr="00485FB9" w:rsidRDefault="00BC241B" w:rsidP="00080EAA">
      <w:pPr>
        <w:rPr>
          <w:w w:val="80"/>
        </w:rPr>
      </w:pPr>
    </w:p>
    <w:p w14:paraId="0594835A" w14:textId="2D7FC706" w:rsidR="00BC241B" w:rsidRPr="00485FB9" w:rsidRDefault="00BC241B" w:rsidP="00080EAA">
      <w:pPr>
        <w:rPr>
          <w:w w:val="80"/>
        </w:rPr>
      </w:pPr>
    </w:p>
    <w:p w14:paraId="1A02F4EB" w14:textId="7E7A96A3" w:rsidR="00BC241B" w:rsidRPr="00485FB9" w:rsidRDefault="00BC241B" w:rsidP="00080EAA">
      <w:pPr>
        <w:rPr>
          <w:w w:val="80"/>
        </w:rPr>
      </w:pPr>
    </w:p>
    <w:p w14:paraId="3FF1DF0E" w14:textId="3D06EF08" w:rsidR="00BC241B" w:rsidRPr="00485FB9" w:rsidRDefault="00BC241B" w:rsidP="00080EAA">
      <w:pPr>
        <w:rPr>
          <w:w w:val="80"/>
        </w:rPr>
      </w:pPr>
    </w:p>
    <w:p w14:paraId="4E0CE2AB" w14:textId="5F608F03" w:rsidR="00BC241B" w:rsidRPr="00485FB9" w:rsidRDefault="00BC241B" w:rsidP="00080EAA">
      <w:pPr>
        <w:rPr>
          <w:w w:val="80"/>
        </w:rPr>
      </w:pPr>
    </w:p>
    <w:p w14:paraId="165B5E94" w14:textId="4A480A3D" w:rsidR="00BC241B" w:rsidRPr="00485FB9" w:rsidRDefault="00BC241B" w:rsidP="00080EAA">
      <w:pPr>
        <w:rPr>
          <w:w w:val="80"/>
        </w:rPr>
      </w:pPr>
    </w:p>
    <w:p w14:paraId="48BDA206" w14:textId="24286F87" w:rsidR="00BC241B" w:rsidRPr="00485FB9" w:rsidRDefault="006849F4" w:rsidP="006849F4">
      <w:pPr>
        <w:pStyle w:val="Ttulo3"/>
        <w:rPr>
          <w:w w:val="80"/>
        </w:rPr>
      </w:pPr>
      <w:bookmarkStart w:id="158" w:name="_Toc89454018"/>
      <w:r w:rsidRPr="00485FB9">
        <w:rPr>
          <w:noProof/>
          <w:w w:val="80"/>
        </w:rPr>
        <w:lastRenderedPageBreak/>
        <w:drawing>
          <wp:anchor distT="0" distB="0" distL="114300" distR="114300" simplePos="0" relativeHeight="251695104" behindDoc="1" locked="0" layoutInCell="1" allowOverlap="1" wp14:anchorId="317EB361" wp14:editId="560D2ABA">
            <wp:simplePos x="0" y="0"/>
            <wp:positionH relativeFrom="margin">
              <wp:posOffset>422275</wp:posOffset>
            </wp:positionH>
            <wp:positionV relativeFrom="paragraph">
              <wp:posOffset>279050</wp:posOffset>
            </wp:positionV>
            <wp:extent cx="5609590" cy="865378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9590" cy="865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w w:val="80"/>
        </w:rPr>
        <w:t>Formulario</w:t>
      </w:r>
      <w:r w:rsidRPr="00485FB9">
        <w:rPr>
          <w:w w:val="80"/>
        </w:rPr>
        <w:t xml:space="preserve"> 5.4 - Nota de devolución de efectivo</w:t>
      </w:r>
      <w:bookmarkEnd w:id="158"/>
    </w:p>
    <w:p w14:paraId="6F9B5F8C" w14:textId="6B55D04D" w:rsidR="006849F4" w:rsidRPr="00485FB9" w:rsidRDefault="006849F4" w:rsidP="00080EAA">
      <w:pPr>
        <w:rPr>
          <w:w w:val="80"/>
        </w:rPr>
      </w:pPr>
    </w:p>
    <w:p w14:paraId="37378FAA" w14:textId="77777777" w:rsidR="006849F4" w:rsidRPr="00485FB9" w:rsidRDefault="006849F4" w:rsidP="00080EAA">
      <w:pPr>
        <w:rPr>
          <w:w w:val="80"/>
        </w:rPr>
      </w:pPr>
    </w:p>
    <w:p w14:paraId="5BD982C2" w14:textId="1B9A539C" w:rsidR="00CA23A0" w:rsidRPr="00485FB9" w:rsidRDefault="00CA23A0" w:rsidP="00080EAA">
      <w:pPr>
        <w:rPr>
          <w:w w:val="80"/>
        </w:rPr>
      </w:pPr>
    </w:p>
    <w:p w14:paraId="65D463CC" w14:textId="20058904" w:rsidR="00CA23A0" w:rsidRPr="00485FB9" w:rsidRDefault="00CA23A0" w:rsidP="00080EAA">
      <w:pPr>
        <w:rPr>
          <w:w w:val="80"/>
        </w:rPr>
      </w:pPr>
    </w:p>
    <w:p w14:paraId="0F661441" w14:textId="5A23C51F" w:rsidR="00CA23A0" w:rsidRPr="00485FB9" w:rsidRDefault="00CA23A0" w:rsidP="00080EAA">
      <w:pPr>
        <w:rPr>
          <w:w w:val="80"/>
        </w:rPr>
      </w:pPr>
    </w:p>
    <w:p w14:paraId="294E295A" w14:textId="36953B89" w:rsidR="00CA23A0" w:rsidRPr="00485FB9" w:rsidRDefault="00CA23A0" w:rsidP="00080EAA">
      <w:pPr>
        <w:rPr>
          <w:w w:val="80"/>
        </w:rPr>
      </w:pPr>
    </w:p>
    <w:p w14:paraId="1619C872" w14:textId="762B7070" w:rsidR="00CA23A0" w:rsidRPr="00485FB9" w:rsidRDefault="00CA23A0" w:rsidP="00080EAA">
      <w:pPr>
        <w:rPr>
          <w:w w:val="80"/>
        </w:rPr>
      </w:pPr>
    </w:p>
    <w:p w14:paraId="7B856D46" w14:textId="48BE088C" w:rsidR="00CA23A0" w:rsidRPr="00485FB9" w:rsidRDefault="00CA23A0" w:rsidP="00080EAA">
      <w:pPr>
        <w:rPr>
          <w:w w:val="80"/>
        </w:rPr>
      </w:pPr>
    </w:p>
    <w:p w14:paraId="3D5AAEE9" w14:textId="5AF5087E" w:rsidR="00CA23A0" w:rsidRPr="00485FB9" w:rsidRDefault="00CA23A0" w:rsidP="00080EAA">
      <w:pPr>
        <w:rPr>
          <w:w w:val="80"/>
        </w:rPr>
      </w:pPr>
    </w:p>
    <w:p w14:paraId="0553C08A" w14:textId="790E1DC9" w:rsidR="00CA23A0" w:rsidRPr="00485FB9" w:rsidRDefault="00CA23A0" w:rsidP="00080EAA">
      <w:pPr>
        <w:rPr>
          <w:w w:val="80"/>
        </w:rPr>
      </w:pPr>
    </w:p>
    <w:p w14:paraId="2D9995F1" w14:textId="781A0402" w:rsidR="00CA23A0" w:rsidRPr="00485FB9" w:rsidRDefault="00CA23A0" w:rsidP="00080EAA">
      <w:pPr>
        <w:rPr>
          <w:w w:val="80"/>
        </w:rPr>
      </w:pPr>
    </w:p>
    <w:p w14:paraId="1918A92E" w14:textId="621F0547" w:rsidR="00CA23A0" w:rsidRPr="00485FB9" w:rsidRDefault="00CA23A0" w:rsidP="00080EAA">
      <w:pPr>
        <w:rPr>
          <w:w w:val="80"/>
        </w:rPr>
      </w:pPr>
    </w:p>
    <w:p w14:paraId="5B1A5E24" w14:textId="1D9A73C1" w:rsidR="00CA23A0" w:rsidRPr="00485FB9" w:rsidRDefault="00CA23A0" w:rsidP="00080EAA">
      <w:pPr>
        <w:rPr>
          <w:w w:val="80"/>
        </w:rPr>
      </w:pPr>
    </w:p>
    <w:p w14:paraId="49578370" w14:textId="3D5A2EBD" w:rsidR="00CA23A0" w:rsidRPr="00485FB9" w:rsidRDefault="00CA23A0" w:rsidP="00080EAA">
      <w:pPr>
        <w:rPr>
          <w:w w:val="80"/>
        </w:rPr>
      </w:pPr>
    </w:p>
    <w:p w14:paraId="47BFD456" w14:textId="2541D29E" w:rsidR="00CA23A0" w:rsidRPr="00485FB9" w:rsidRDefault="00CA23A0" w:rsidP="00080EAA">
      <w:pPr>
        <w:rPr>
          <w:w w:val="80"/>
        </w:rPr>
      </w:pPr>
    </w:p>
    <w:p w14:paraId="6939B609" w14:textId="660971C6" w:rsidR="00CA23A0" w:rsidRPr="00485FB9" w:rsidRDefault="00CA23A0" w:rsidP="00080EAA">
      <w:pPr>
        <w:rPr>
          <w:w w:val="80"/>
        </w:rPr>
      </w:pPr>
    </w:p>
    <w:p w14:paraId="135EB876" w14:textId="33D74030" w:rsidR="00CA23A0" w:rsidRPr="00485FB9" w:rsidRDefault="00CA23A0" w:rsidP="00080EAA">
      <w:pPr>
        <w:rPr>
          <w:w w:val="80"/>
        </w:rPr>
      </w:pPr>
    </w:p>
    <w:p w14:paraId="63C6498D" w14:textId="49009770" w:rsidR="00CA23A0" w:rsidRPr="00485FB9" w:rsidRDefault="00CA23A0" w:rsidP="00080EAA">
      <w:pPr>
        <w:rPr>
          <w:w w:val="80"/>
        </w:rPr>
      </w:pPr>
    </w:p>
    <w:p w14:paraId="36BE8F23" w14:textId="4785F753" w:rsidR="00CA23A0" w:rsidRPr="00485FB9" w:rsidRDefault="00CA23A0" w:rsidP="00080EAA">
      <w:pPr>
        <w:rPr>
          <w:w w:val="80"/>
        </w:rPr>
      </w:pPr>
    </w:p>
    <w:p w14:paraId="796DFB2C" w14:textId="0B49C6E4" w:rsidR="00CA23A0" w:rsidRPr="00485FB9" w:rsidRDefault="00CA23A0" w:rsidP="00080EAA">
      <w:pPr>
        <w:rPr>
          <w:w w:val="80"/>
        </w:rPr>
      </w:pPr>
    </w:p>
    <w:p w14:paraId="285FCEB4" w14:textId="7E8999DE" w:rsidR="00CA23A0" w:rsidRPr="00485FB9" w:rsidRDefault="00CA23A0" w:rsidP="00080EAA">
      <w:pPr>
        <w:rPr>
          <w:w w:val="80"/>
        </w:rPr>
      </w:pPr>
    </w:p>
    <w:p w14:paraId="7FE0C89D" w14:textId="6D7D2FAF" w:rsidR="00CA23A0" w:rsidRPr="00485FB9" w:rsidRDefault="00CA23A0" w:rsidP="00080EAA">
      <w:pPr>
        <w:rPr>
          <w:w w:val="80"/>
        </w:rPr>
      </w:pPr>
    </w:p>
    <w:p w14:paraId="769B4821" w14:textId="3E2B080F" w:rsidR="00CA23A0" w:rsidRPr="00485FB9" w:rsidRDefault="00CA23A0" w:rsidP="00080EAA">
      <w:pPr>
        <w:rPr>
          <w:w w:val="80"/>
        </w:rPr>
      </w:pPr>
    </w:p>
    <w:p w14:paraId="13E0FAD9" w14:textId="390410AD" w:rsidR="00CA23A0" w:rsidRPr="00485FB9" w:rsidRDefault="00CA23A0" w:rsidP="00080EAA">
      <w:pPr>
        <w:rPr>
          <w:w w:val="80"/>
        </w:rPr>
      </w:pPr>
    </w:p>
    <w:p w14:paraId="6C009F60" w14:textId="6EEF209B" w:rsidR="00CA23A0" w:rsidRPr="00485FB9" w:rsidRDefault="00CA23A0" w:rsidP="00080EAA">
      <w:pPr>
        <w:rPr>
          <w:w w:val="80"/>
        </w:rPr>
      </w:pPr>
    </w:p>
    <w:p w14:paraId="66C2C887" w14:textId="5993C460" w:rsidR="00CA23A0" w:rsidRPr="00485FB9" w:rsidRDefault="00CA23A0" w:rsidP="00080EAA">
      <w:pPr>
        <w:rPr>
          <w:w w:val="80"/>
        </w:rPr>
      </w:pPr>
    </w:p>
    <w:p w14:paraId="14E16ED8" w14:textId="27661163" w:rsidR="00CA23A0" w:rsidRPr="00485FB9" w:rsidRDefault="00CA23A0" w:rsidP="00080EAA">
      <w:pPr>
        <w:rPr>
          <w:w w:val="80"/>
        </w:rPr>
      </w:pPr>
    </w:p>
    <w:p w14:paraId="11B5D04B" w14:textId="0704921C" w:rsidR="00CA23A0" w:rsidRPr="00485FB9" w:rsidRDefault="00CA23A0" w:rsidP="00080EAA">
      <w:pPr>
        <w:rPr>
          <w:w w:val="80"/>
        </w:rPr>
      </w:pPr>
    </w:p>
    <w:p w14:paraId="5565ECE0" w14:textId="423D29C3" w:rsidR="00CA23A0" w:rsidRPr="00485FB9" w:rsidRDefault="00CA23A0" w:rsidP="00080EAA">
      <w:pPr>
        <w:rPr>
          <w:w w:val="80"/>
        </w:rPr>
      </w:pPr>
    </w:p>
    <w:p w14:paraId="3F77F641" w14:textId="782F0256" w:rsidR="00CA23A0" w:rsidRPr="00485FB9" w:rsidRDefault="00CA23A0" w:rsidP="00080EAA">
      <w:pPr>
        <w:rPr>
          <w:w w:val="80"/>
        </w:rPr>
      </w:pPr>
    </w:p>
    <w:p w14:paraId="3E799E92" w14:textId="5AC50E4B" w:rsidR="00CA23A0" w:rsidRPr="00485FB9" w:rsidRDefault="00CA23A0" w:rsidP="00080EAA">
      <w:pPr>
        <w:rPr>
          <w:w w:val="80"/>
        </w:rPr>
      </w:pPr>
    </w:p>
    <w:p w14:paraId="54C2497B" w14:textId="3C89E5A6" w:rsidR="00CA23A0" w:rsidRPr="00485FB9" w:rsidRDefault="00CA23A0" w:rsidP="00080EAA">
      <w:pPr>
        <w:rPr>
          <w:w w:val="80"/>
        </w:rPr>
      </w:pPr>
    </w:p>
    <w:p w14:paraId="113BF5B6" w14:textId="444E09E1" w:rsidR="00CA23A0" w:rsidRPr="00485FB9" w:rsidRDefault="00CA23A0" w:rsidP="00080EAA">
      <w:pPr>
        <w:rPr>
          <w:w w:val="80"/>
        </w:rPr>
      </w:pPr>
    </w:p>
    <w:p w14:paraId="00DDD083" w14:textId="5894E7E9" w:rsidR="00CA23A0" w:rsidRPr="00485FB9" w:rsidRDefault="00CA23A0" w:rsidP="00080EAA">
      <w:pPr>
        <w:rPr>
          <w:w w:val="80"/>
        </w:rPr>
      </w:pPr>
    </w:p>
    <w:p w14:paraId="6391C9EF" w14:textId="6AFCB787" w:rsidR="00CA23A0" w:rsidRPr="00485FB9" w:rsidRDefault="00CA23A0" w:rsidP="00080EAA">
      <w:pPr>
        <w:rPr>
          <w:w w:val="80"/>
        </w:rPr>
      </w:pPr>
    </w:p>
    <w:p w14:paraId="7C19B0D9" w14:textId="00A269F3" w:rsidR="00CA23A0" w:rsidRPr="00485FB9" w:rsidRDefault="00CA23A0" w:rsidP="00080EAA">
      <w:pPr>
        <w:rPr>
          <w:w w:val="80"/>
        </w:rPr>
      </w:pPr>
    </w:p>
    <w:p w14:paraId="71C73F27" w14:textId="03CEBDFF" w:rsidR="00CA23A0" w:rsidRPr="00485FB9" w:rsidRDefault="00CA23A0" w:rsidP="00080EAA">
      <w:pPr>
        <w:rPr>
          <w:w w:val="80"/>
        </w:rPr>
      </w:pPr>
    </w:p>
    <w:p w14:paraId="2D5BA433" w14:textId="2FB6F3B9" w:rsidR="00CA23A0" w:rsidRPr="00485FB9" w:rsidRDefault="00CA23A0" w:rsidP="00080EAA">
      <w:pPr>
        <w:rPr>
          <w:w w:val="80"/>
        </w:rPr>
      </w:pPr>
    </w:p>
    <w:p w14:paraId="18B0C6B8" w14:textId="50C43166" w:rsidR="00CA23A0" w:rsidRPr="00485FB9" w:rsidRDefault="00CA23A0" w:rsidP="00080EAA">
      <w:pPr>
        <w:rPr>
          <w:w w:val="80"/>
        </w:rPr>
      </w:pPr>
    </w:p>
    <w:p w14:paraId="11A7E482" w14:textId="70F60985" w:rsidR="00CA23A0" w:rsidRPr="00485FB9" w:rsidRDefault="00CA23A0" w:rsidP="00080EAA">
      <w:pPr>
        <w:rPr>
          <w:w w:val="80"/>
        </w:rPr>
      </w:pPr>
    </w:p>
    <w:p w14:paraId="29D8194C" w14:textId="624F3453" w:rsidR="00CA23A0" w:rsidRPr="00485FB9" w:rsidRDefault="00CA23A0" w:rsidP="00080EAA">
      <w:pPr>
        <w:rPr>
          <w:w w:val="80"/>
        </w:rPr>
      </w:pPr>
    </w:p>
    <w:p w14:paraId="13974B71" w14:textId="2E35E81F" w:rsidR="00CA23A0" w:rsidRPr="00485FB9" w:rsidRDefault="00CA23A0" w:rsidP="00080EAA">
      <w:pPr>
        <w:rPr>
          <w:w w:val="80"/>
        </w:rPr>
      </w:pPr>
    </w:p>
    <w:p w14:paraId="6516BE55" w14:textId="3490B140" w:rsidR="00CA23A0" w:rsidRPr="00485FB9" w:rsidRDefault="00CA23A0" w:rsidP="00080EAA">
      <w:pPr>
        <w:rPr>
          <w:w w:val="80"/>
        </w:rPr>
      </w:pPr>
    </w:p>
    <w:p w14:paraId="2DECAD15" w14:textId="6BB8C762" w:rsidR="00CA23A0" w:rsidRPr="00485FB9" w:rsidRDefault="00CA23A0" w:rsidP="00080EAA">
      <w:pPr>
        <w:rPr>
          <w:w w:val="80"/>
        </w:rPr>
      </w:pPr>
    </w:p>
    <w:p w14:paraId="2AC5E2C1" w14:textId="0498CC2D" w:rsidR="00CA23A0" w:rsidRPr="00485FB9" w:rsidRDefault="00CA23A0" w:rsidP="00080EAA">
      <w:pPr>
        <w:rPr>
          <w:w w:val="80"/>
        </w:rPr>
      </w:pPr>
    </w:p>
    <w:p w14:paraId="74DD8774" w14:textId="71A25450" w:rsidR="00CA23A0" w:rsidRPr="00485FB9" w:rsidRDefault="00CA23A0" w:rsidP="00080EAA">
      <w:pPr>
        <w:rPr>
          <w:w w:val="80"/>
        </w:rPr>
      </w:pPr>
    </w:p>
    <w:p w14:paraId="7B8985E8" w14:textId="65E3176E" w:rsidR="00CA23A0" w:rsidRPr="00485FB9" w:rsidRDefault="00CA23A0" w:rsidP="00080EAA">
      <w:pPr>
        <w:rPr>
          <w:w w:val="80"/>
        </w:rPr>
      </w:pPr>
    </w:p>
    <w:p w14:paraId="05A01630" w14:textId="256CC5F0" w:rsidR="00CA23A0" w:rsidRPr="00485FB9" w:rsidRDefault="00AF2339" w:rsidP="00AF2339">
      <w:pPr>
        <w:pStyle w:val="Ttulo3"/>
        <w:rPr>
          <w:w w:val="80"/>
        </w:rPr>
      </w:pPr>
      <w:bookmarkStart w:id="159" w:name="_Toc89454019"/>
      <w:r w:rsidRPr="00485FB9">
        <w:rPr>
          <w:noProof/>
          <w:w w:val="80"/>
        </w:rPr>
        <w:lastRenderedPageBreak/>
        <w:drawing>
          <wp:anchor distT="0" distB="0" distL="114300" distR="114300" simplePos="0" relativeHeight="251696128" behindDoc="1" locked="0" layoutInCell="1" allowOverlap="1" wp14:anchorId="58A34955" wp14:editId="448C9451">
            <wp:simplePos x="0" y="0"/>
            <wp:positionH relativeFrom="margin">
              <wp:posOffset>360045</wp:posOffset>
            </wp:positionH>
            <wp:positionV relativeFrom="paragraph">
              <wp:posOffset>127985</wp:posOffset>
            </wp:positionV>
            <wp:extent cx="5727065" cy="8653780"/>
            <wp:effectExtent l="0" t="0" r="698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065" cy="865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0C" w:rsidRPr="00485FB9">
        <w:rPr>
          <w:w w:val="80"/>
        </w:rPr>
        <w:t>Formulario</w:t>
      </w:r>
      <w:r w:rsidRPr="00485FB9">
        <w:rPr>
          <w:w w:val="80"/>
        </w:rPr>
        <w:t xml:space="preserve"> 5.5 - Solicitud de suministro</w:t>
      </w:r>
      <w:bookmarkEnd w:id="159"/>
    </w:p>
    <w:p w14:paraId="6BA98BBC" w14:textId="6262A847" w:rsidR="00CA23A0" w:rsidRPr="00485FB9" w:rsidRDefault="00CA23A0" w:rsidP="00080EAA">
      <w:pPr>
        <w:rPr>
          <w:w w:val="80"/>
        </w:rPr>
      </w:pPr>
    </w:p>
    <w:p w14:paraId="7DDE84BB" w14:textId="7E304C10" w:rsidR="00CA23A0" w:rsidRPr="00485FB9" w:rsidRDefault="00CA23A0" w:rsidP="00080EAA">
      <w:pPr>
        <w:rPr>
          <w:w w:val="80"/>
        </w:rPr>
      </w:pPr>
    </w:p>
    <w:p w14:paraId="24C51C88" w14:textId="38E46513" w:rsidR="00CA23A0" w:rsidRPr="00485FB9" w:rsidRDefault="00CA23A0" w:rsidP="00080EAA">
      <w:pPr>
        <w:rPr>
          <w:w w:val="80"/>
        </w:rPr>
      </w:pPr>
    </w:p>
    <w:p w14:paraId="2D06514F" w14:textId="666A2182" w:rsidR="00CA23A0" w:rsidRPr="00485FB9" w:rsidRDefault="00CA23A0" w:rsidP="00080EAA">
      <w:pPr>
        <w:rPr>
          <w:w w:val="80"/>
        </w:rPr>
      </w:pPr>
    </w:p>
    <w:p w14:paraId="109461F4" w14:textId="277E8C6F" w:rsidR="00CA23A0" w:rsidRPr="00485FB9" w:rsidRDefault="00CA23A0" w:rsidP="00080EAA">
      <w:pPr>
        <w:rPr>
          <w:w w:val="80"/>
        </w:rPr>
      </w:pPr>
    </w:p>
    <w:p w14:paraId="3CDE3A0B" w14:textId="346588EB" w:rsidR="00CA23A0" w:rsidRPr="00485FB9" w:rsidRDefault="00CA23A0" w:rsidP="00080EAA">
      <w:pPr>
        <w:rPr>
          <w:w w:val="80"/>
        </w:rPr>
      </w:pPr>
    </w:p>
    <w:p w14:paraId="36427FCE" w14:textId="77777777" w:rsidR="00CA23A0" w:rsidRPr="00485FB9" w:rsidRDefault="00CA23A0" w:rsidP="00080EAA">
      <w:pPr>
        <w:rPr>
          <w:w w:val="80"/>
        </w:rPr>
      </w:pPr>
    </w:p>
    <w:p w14:paraId="734457EB" w14:textId="1FEDD114" w:rsidR="00BC241B" w:rsidRPr="00485FB9" w:rsidRDefault="00BC241B" w:rsidP="00080EAA">
      <w:pPr>
        <w:rPr>
          <w:w w:val="80"/>
        </w:rPr>
      </w:pPr>
    </w:p>
    <w:p w14:paraId="017AA5BD" w14:textId="59350359" w:rsidR="00BC241B" w:rsidRPr="00485FB9" w:rsidRDefault="00BC241B" w:rsidP="00080EAA">
      <w:pPr>
        <w:rPr>
          <w:w w:val="80"/>
        </w:rPr>
      </w:pPr>
    </w:p>
    <w:p w14:paraId="61CE564E" w14:textId="43D1E5FF" w:rsidR="00BC241B" w:rsidRPr="00485FB9" w:rsidRDefault="00BC241B" w:rsidP="00080EAA">
      <w:pPr>
        <w:rPr>
          <w:w w:val="80"/>
        </w:rPr>
      </w:pPr>
    </w:p>
    <w:p w14:paraId="6671448C" w14:textId="225F91B1" w:rsidR="00BC241B" w:rsidRPr="00485FB9" w:rsidRDefault="00BC241B" w:rsidP="00080EAA">
      <w:pPr>
        <w:rPr>
          <w:w w:val="80"/>
        </w:rPr>
      </w:pPr>
    </w:p>
    <w:p w14:paraId="4764FD2E" w14:textId="0851AB4D" w:rsidR="00BC241B" w:rsidRPr="00485FB9" w:rsidRDefault="00BC241B" w:rsidP="00080EAA">
      <w:pPr>
        <w:rPr>
          <w:w w:val="80"/>
        </w:rPr>
      </w:pPr>
    </w:p>
    <w:p w14:paraId="4025576E" w14:textId="7397E21C" w:rsidR="00BC241B" w:rsidRPr="00485FB9" w:rsidRDefault="00BC241B" w:rsidP="00080EAA">
      <w:pPr>
        <w:rPr>
          <w:w w:val="80"/>
        </w:rPr>
      </w:pPr>
    </w:p>
    <w:p w14:paraId="24CA537F" w14:textId="00F1E46A" w:rsidR="00BC241B" w:rsidRPr="00485FB9" w:rsidRDefault="00BC241B" w:rsidP="00080EAA">
      <w:pPr>
        <w:rPr>
          <w:w w:val="80"/>
        </w:rPr>
      </w:pPr>
    </w:p>
    <w:p w14:paraId="5AD46F9A" w14:textId="22CA5086" w:rsidR="00BC241B" w:rsidRPr="00485FB9" w:rsidRDefault="00BC241B" w:rsidP="00080EAA">
      <w:pPr>
        <w:rPr>
          <w:w w:val="80"/>
        </w:rPr>
      </w:pPr>
    </w:p>
    <w:p w14:paraId="467FE0FF" w14:textId="32E778F2" w:rsidR="00BC241B" w:rsidRPr="00485FB9" w:rsidRDefault="00BC241B" w:rsidP="00080EAA">
      <w:pPr>
        <w:rPr>
          <w:w w:val="80"/>
        </w:rPr>
      </w:pPr>
    </w:p>
    <w:p w14:paraId="75179B60" w14:textId="25B0AC4F" w:rsidR="00BC241B" w:rsidRPr="00485FB9" w:rsidRDefault="00BC241B" w:rsidP="00080EAA">
      <w:pPr>
        <w:rPr>
          <w:w w:val="80"/>
        </w:rPr>
      </w:pPr>
    </w:p>
    <w:p w14:paraId="05CF250D" w14:textId="76CD08BC" w:rsidR="00BC241B" w:rsidRPr="00485FB9" w:rsidRDefault="00BC241B" w:rsidP="00080EAA">
      <w:pPr>
        <w:rPr>
          <w:w w:val="80"/>
        </w:rPr>
      </w:pPr>
    </w:p>
    <w:p w14:paraId="32D50A29" w14:textId="31F39618" w:rsidR="00BC241B" w:rsidRPr="00485FB9" w:rsidRDefault="00BC241B" w:rsidP="00080EAA">
      <w:pPr>
        <w:rPr>
          <w:w w:val="80"/>
        </w:rPr>
      </w:pPr>
    </w:p>
    <w:p w14:paraId="68D1F055" w14:textId="58FDD002" w:rsidR="00BC241B" w:rsidRPr="00485FB9" w:rsidRDefault="00BC241B" w:rsidP="00080EAA">
      <w:pPr>
        <w:rPr>
          <w:w w:val="80"/>
        </w:rPr>
      </w:pPr>
    </w:p>
    <w:p w14:paraId="1C21C27B" w14:textId="562EB5C9" w:rsidR="00BC241B" w:rsidRPr="00485FB9" w:rsidRDefault="00BC241B" w:rsidP="00080EAA">
      <w:pPr>
        <w:rPr>
          <w:w w:val="80"/>
        </w:rPr>
      </w:pPr>
    </w:p>
    <w:p w14:paraId="5900B656" w14:textId="0B5FE4AD" w:rsidR="00BC241B" w:rsidRPr="00485FB9" w:rsidRDefault="00BC241B" w:rsidP="00080EAA">
      <w:pPr>
        <w:rPr>
          <w:w w:val="80"/>
        </w:rPr>
      </w:pPr>
    </w:p>
    <w:p w14:paraId="78D475BE" w14:textId="09B6035F" w:rsidR="00BC241B" w:rsidRPr="00485FB9" w:rsidRDefault="00BC241B" w:rsidP="00080EAA">
      <w:pPr>
        <w:rPr>
          <w:w w:val="80"/>
        </w:rPr>
      </w:pPr>
    </w:p>
    <w:p w14:paraId="26AC050B" w14:textId="304A2CF2" w:rsidR="00BC241B" w:rsidRPr="00485FB9" w:rsidRDefault="00BC241B" w:rsidP="00080EAA">
      <w:pPr>
        <w:rPr>
          <w:w w:val="80"/>
        </w:rPr>
      </w:pPr>
    </w:p>
    <w:p w14:paraId="28AB115D" w14:textId="45C5E145" w:rsidR="00BC241B" w:rsidRPr="00485FB9" w:rsidRDefault="00BC241B" w:rsidP="00080EAA">
      <w:pPr>
        <w:rPr>
          <w:w w:val="80"/>
        </w:rPr>
      </w:pPr>
    </w:p>
    <w:p w14:paraId="535FEEA7" w14:textId="22536DA9" w:rsidR="00BC241B" w:rsidRPr="00485FB9" w:rsidRDefault="00BC241B" w:rsidP="00080EAA">
      <w:pPr>
        <w:rPr>
          <w:w w:val="80"/>
        </w:rPr>
      </w:pPr>
    </w:p>
    <w:p w14:paraId="75A2C2EF" w14:textId="001D432A" w:rsidR="00BC241B" w:rsidRPr="00485FB9" w:rsidRDefault="00BC241B" w:rsidP="00080EAA">
      <w:pPr>
        <w:rPr>
          <w:w w:val="80"/>
        </w:rPr>
      </w:pPr>
    </w:p>
    <w:p w14:paraId="7DA64AF1" w14:textId="6F95F197" w:rsidR="00BC241B" w:rsidRPr="00485FB9" w:rsidRDefault="00BC241B" w:rsidP="00080EAA">
      <w:pPr>
        <w:rPr>
          <w:w w:val="80"/>
        </w:rPr>
      </w:pPr>
    </w:p>
    <w:p w14:paraId="6662279D" w14:textId="5E969251" w:rsidR="00BC241B" w:rsidRPr="00485FB9" w:rsidRDefault="00BC241B" w:rsidP="00080EAA">
      <w:pPr>
        <w:rPr>
          <w:w w:val="80"/>
        </w:rPr>
      </w:pPr>
    </w:p>
    <w:p w14:paraId="517816ED" w14:textId="0714525A" w:rsidR="00BC241B" w:rsidRPr="00485FB9" w:rsidRDefault="00BC241B" w:rsidP="00080EAA">
      <w:pPr>
        <w:rPr>
          <w:w w:val="80"/>
        </w:rPr>
      </w:pPr>
    </w:p>
    <w:p w14:paraId="31A7E86A" w14:textId="118BFA4F" w:rsidR="00BC241B" w:rsidRPr="00485FB9" w:rsidRDefault="00BC241B" w:rsidP="00080EAA">
      <w:pPr>
        <w:rPr>
          <w:w w:val="80"/>
        </w:rPr>
      </w:pPr>
    </w:p>
    <w:p w14:paraId="420E6D55" w14:textId="3E853E67" w:rsidR="00BC241B" w:rsidRPr="00485FB9" w:rsidRDefault="00BC241B" w:rsidP="00080EAA">
      <w:pPr>
        <w:rPr>
          <w:w w:val="80"/>
        </w:rPr>
      </w:pPr>
    </w:p>
    <w:p w14:paraId="18B7DE2C" w14:textId="60D2EEE9" w:rsidR="00BC241B" w:rsidRPr="00485FB9" w:rsidRDefault="00BC241B" w:rsidP="00080EAA">
      <w:pPr>
        <w:rPr>
          <w:w w:val="80"/>
        </w:rPr>
      </w:pPr>
    </w:p>
    <w:p w14:paraId="172451F0" w14:textId="6768303D" w:rsidR="00BC241B" w:rsidRPr="00485FB9" w:rsidRDefault="00BC241B" w:rsidP="00080EAA">
      <w:pPr>
        <w:rPr>
          <w:w w:val="80"/>
        </w:rPr>
      </w:pPr>
    </w:p>
    <w:p w14:paraId="230F7C03" w14:textId="24154F7D" w:rsidR="00BC241B" w:rsidRPr="00485FB9" w:rsidRDefault="00BC241B" w:rsidP="00080EAA">
      <w:pPr>
        <w:rPr>
          <w:w w:val="80"/>
        </w:rPr>
      </w:pPr>
    </w:p>
    <w:p w14:paraId="6097446D" w14:textId="2628F785" w:rsidR="00BC241B" w:rsidRPr="00485FB9" w:rsidRDefault="00BC241B" w:rsidP="00080EAA">
      <w:pPr>
        <w:rPr>
          <w:w w:val="80"/>
        </w:rPr>
      </w:pPr>
    </w:p>
    <w:p w14:paraId="0CAC6EB4" w14:textId="4E1FAA82" w:rsidR="00BC241B" w:rsidRPr="00485FB9" w:rsidRDefault="00BC241B" w:rsidP="00080EAA">
      <w:pPr>
        <w:rPr>
          <w:w w:val="80"/>
        </w:rPr>
      </w:pPr>
    </w:p>
    <w:p w14:paraId="2FDD2321" w14:textId="51998407" w:rsidR="00BC241B" w:rsidRPr="00485FB9" w:rsidRDefault="00BC241B" w:rsidP="00080EAA">
      <w:pPr>
        <w:rPr>
          <w:w w:val="80"/>
        </w:rPr>
      </w:pPr>
    </w:p>
    <w:p w14:paraId="096ACE9F" w14:textId="61856793" w:rsidR="00BC241B" w:rsidRPr="00485FB9" w:rsidRDefault="00BC241B" w:rsidP="00080EAA">
      <w:pPr>
        <w:rPr>
          <w:w w:val="80"/>
        </w:rPr>
      </w:pPr>
    </w:p>
    <w:p w14:paraId="55E36CFC" w14:textId="10D8DFAF" w:rsidR="00BC241B" w:rsidRPr="00485FB9" w:rsidRDefault="00BC241B" w:rsidP="00080EAA">
      <w:pPr>
        <w:rPr>
          <w:w w:val="80"/>
        </w:rPr>
      </w:pPr>
    </w:p>
    <w:p w14:paraId="6B09F1C5" w14:textId="778D116B" w:rsidR="00BC241B" w:rsidRPr="00485FB9" w:rsidRDefault="00BC241B" w:rsidP="00080EAA">
      <w:pPr>
        <w:rPr>
          <w:w w:val="80"/>
        </w:rPr>
      </w:pPr>
    </w:p>
    <w:p w14:paraId="79E223A3" w14:textId="737E2876" w:rsidR="00BC241B" w:rsidRPr="00485FB9" w:rsidRDefault="00BC241B" w:rsidP="00080EAA">
      <w:pPr>
        <w:rPr>
          <w:w w:val="80"/>
        </w:rPr>
      </w:pPr>
    </w:p>
    <w:p w14:paraId="49E327A2" w14:textId="2A7459EE" w:rsidR="00BC241B" w:rsidRPr="00485FB9" w:rsidRDefault="00BC241B" w:rsidP="00080EAA">
      <w:pPr>
        <w:rPr>
          <w:w w:val="80"/>
        </w:rPr>
      </w:pPr>
    </w:p>
    <w:p w14:paraId="4CAABE66" w14:textId="4D573F12" w:rsidR="00BC241B" w:rsidRPr="00485FB9" w:rsidRDefault="00BC241B" w:rsidP="00080EAA">
      <w:pPr>
        <w:rPr>
          <w:w w:val="80"/>
        </w:rPr>
      </w:pPr>
    </w:p>
    <w:p w14:paraId="271B8496" w14:textId="65BA294F" w:rsidR="00BC241B" w:rsidRPr="00485FB9" w:rsidRDefault="00BC241B" w:rsidP="00080EAA">
      <w:pPr>
        <w:rPr>
          <w:w w:val="80"/>
        </w:rPr>
      </w:pPr>
    </w:p>
    <w:p w14:paraId="31CFAC18" w14:textId="0709D9E2" w:rsidR="00BC241B" w:rsidRPr="00485FB9" w:rsidRDefault="00BC241B" w:rsidP="00080EAA">
      <w:pPr>
        <w:rPr>
          <w:w w:val="80"/>
        </w:rPr>
      </w:pPr>
    </w:p>
    <w:p w14:paraId="1FF85951" w14:textId="15874455" w:rsidR="00BC241B" w:rsidRPr="00485FB9" w:rsidRDefault="00BC241B" w:rsidP="00080EAA">
      <w:pPr>
        <w:rPr>
          <w:w w:val="80"/>
        </w:rPr>
      </w:pPr>
    </w:p>
    <w:p w14:paraId="58CB6938" w14:textId="77777777" w:rsidR="00DE09CA" w:rsidRPr="00485FB9" w:rsidRDefault="00DE09CA" w:rsidP="00080EAA">
      <w:pPr>
        <w:rPr>
          <w:w w:val="80"/>
        </w:rPr>
        <w:sectPr w:rsidR="00DE09CA" w:rsidRPr="00485FB9" w:rsidSect="004C5F18">
          <w:pgSz w:w="12240" w:h="15840" w:code="1"/>
          <w:pgMar w:top="1361" w:right="1038" w:bottom="851" w:left="1038" w:header="709" w:footer="709" w:gutter="0"/>
          <w:cols w:space="708"/>
          <w:docGrid w:linePitch="360"/>
        </w:sectPr>
      </w:pPr>
    </w:p>
    <w:p w14:paraId="0155246F" w14:textId="15900BD4" w:rsidR="00BC241B" w:rsidRPr="00485FB9" w:rsidRDefault="0034590C" w:rsidP="00DE09CA">
      <w:pPr>
        <w:pStyle w:val="Ttulo3"/>
        <w:rPr>
          <w:w w:val="80"/>
        </w:rPr>
      </w:pPr>
      <w:bookmarkStart w:id="160" w:name="_Toc89454020"/>
      <w:r w:rsidRPr="00485FB9">
        <w:rPr>
          <w:w w:val="80"/>
        </w:rPr>
        <w:lastRenderedPageBreak/>
        <w:t>Formulario</w:t>
      </w:r>
      <w:r w:rsidR="00DE09CA" w:rsidRPr="00485FB9">
        <w:rPr>
          <w:w w:val="80"/>
        </w:rPr>
        <w:t xml:space="preserve"> 5.6 - Saldos de prueba y conciliación - Tarjetas de Carga </w:t>
      </w:r>
      <w:r w:rsidR="00C01DB4" w:rsidRPr="00485FB9">
        <w:rPr>
          <w:w w:val="80"/>
        </w:rPr>
        <w:t>Previa</w:t>
      </w:r>
      <w:bookmarkEnd w:id="160"/>
    </w:p>
    <w:p w14:paraId="12B0B138" w14:textId="385979AE" w:rsidR="00BC241B" w:rsidRPr="00485FB9" w:rsidRDefault="00DE09CA" w:rsidP="00080EAA">
      <w:pPr>
        <w:rPr>
          <w:w w:val="80"/>
        </w:rPr>
      </w:pPr>
      <w:r w:rsidRPr="00485FB9">
        <w:rPr>
          <w:noProof/>
          <w:w w:val="80"/>
        </w:rPr>
        <w:drawing>
          <wp:anchor distT="0" distB="0" distL="114300" distR="114300" simplePos="0" relativeHeight="251697152" behindDoc="1" locked="0" layoutInCell="1" allowOverlap="1" wp14:anchorId="64C5A389" wp14:editId="197D621B">
            <wp:simplePos x="0" y="0"/>
            <wp:positionH relativeFrom="margin">
              <wp:posOffset>0</wp:posOffset>
            </wp:positionH>
            <wp:positionV relativeFrom="margin">
              <wp:posOffset>494161</wp:posOffset>
            </wp:positionV>
            <wp:extent cx="8653780" cy="589534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53780" cy="589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03D93" w14:textId="2136FD6E" w:rsidR="00BC241B" w:rsidRPr="00485FB9" w:rsidRDefault="00BC241B" w:rsidP="00080EAA">
      <w:pPr>
        <w:rPr>
          <w:w w:val="80"/>
        </w:rPr>
      </w:pPr>
    </w:p>
    <w:p w14:paraId="55A5344F" w14:textId="3DD4A240" w:rsidR="00BC241B" w:rsidRPr="00485FB9" w:rsidRDefault="00BC241B" w:rsidP="00080EAA">
      <w:pPr>
        <w:rPr>
          <w:w w:val="80"/>
        </w:rPr>
      </w:pPr>
    </w:p>
    <w:p w14:paraId="21614C24" w14:textId="2CB2C138" w:rsidR="00BC241B" w:rsidRPr="00485FB9" w:rsidRDefault="00BC241B" w:rsidP="00080EAA">
      <w:pPr>
        <w:rPr>
          <w:w w:val="80"/>
        </w:rPr>
      </w:pPr>
    </w:p>
    <w:p w14:paraId="60AB4766" w14:textId="25DF0DE4" w:rsidR="00BC241B" w:rsidRPr="00485FB9" w:rsidRDefault="00BC241B" w:rsidP="00080EAA">
      <w:pPr>
        <w:rPr>
          <w:w w:val="80"/>
        </w:rPr>
      </w:pPr>
    </w:p>
    <w:p w14:paraId="7924A4A3" w14:textId="0DCD05FE" w:rsidR="00BC241B" w:rsidRPr="00485FB9" w:rsidRDefault="00BC241B" w:rsidP="00080EAA">
      <w:pPr>
        <w:rPr>
          <w:w w:val="80"/>
        </w:rPr>
      </w:pPr>
    </w:p>
    <w:p w14:paraId="0D6B8FA8" w14:textId="7272E437" w:rsidR="00BC241B" w:rsidRPr="00485FB9" w:rsidRDefault="00BC241B" w:rsidP="00080EAA">
      <w:pPr>
        <w:rPr>
          <w:w w:val="80"/>
        </w:rPr>
      </w:pPr>
    </w:p>
    <w:p w14:paraId="3CA9F70F" w14:textId="5F77D5A3" w:rsidR="00BC241B" w:rsidRPr="00485FB9" w:rsidRDefault="00BC241B" w:rsidP="00080EAA">
      <w:pPr>
        <w:rPr>
          <w:w w:val="80"/>
        </w:rPr>
      </w:pPr>
    </w:p>
    <w:p w14:paraId="134BAA3B" w14:textId="58CE4F02" w:rsidR="00BC241B" w:rsidRPr="00485FB9" w:rsidRDefault="00BC241B" w:rsidP="00080EAA">
      <w:pPr>
        <w:rPr>
          <w:w w:val="80"/>
        </w:rPr>
      </w:pPr>
    </w:p>
    <w:p w14:paraId="7DB9D4B1" w14:textId="5D2189C1" w:rsidR="00BC241B" w:rsidRPr="00485FB9" w:rsidRDefault="00BC241B" w:rsidP="00080EAA">
      <w:pPr>
        <w:rPr>
          <w:w w:val="80"/>
        </w:rPr>
      </w:pPr>
    </w:p>
    <w:p w14:paraId="6AAE89E7" w14:textId="44ED4620" w:rsidR="00BC241B" w:rsidRPr="00485FB9" w:rsidRDefault="00BC241B" w:rsidP="00080EAA">
      <w:pPr>
        <w:rPr>
          <w:w w:val="80"/>
        </w:rPr>
      </w:pPr>
    </w:p>
    <w:p w14:paraId="5DA7FFFB" w14:textId="11142F88" w:rsidR="00BC241B" w:rsidRPr="00485FB9" w:rsidRDefault="00BC241B" w:rsidP="00080EAA">
      <w:pPr>
        <w:rPr>
          <w:w w:val="80"/>
        </w:rPr>
      </w:pPr>
    </w:p>
    <w:p w14:paraId="4E7024BC" w14:textId="3F3E2035" w:rsidR="00BC241B" w:rsidRPr="00485FB9" w:rsidRDefault="00BC241B" w:rsidP="00080EAA">
      <w:pPr>
        <w:rPr>
          <w:w w:val="80"/>
        </w:rPr>
      </w:pPr>
    </w:p>
    <w:p w14:paraId="4D6657E9" w14:textId="6A476A7F" w:rsidR="00BC241B" w:rsidRPr="00485FB9" w:rsidRDefault="00BC241B" w:rsidP="00080EAA">
      <w:pPr>
        <w:rPr>
          <w:w w:val="80"/>
        </w:rPr>
      </w:pPr>
    </w:p>
    <w:p w14:paraId="50CD76B5" w14:textId="754FDF28" w:rsidR="00BC241B" w:rsidRPr="00485FB9" w:rsidRDefault="00BC241B" w:rsidP="00080EAA">
      <w:pPr>
        <w:rPr>
          <w:w w:val="80"/>
        </w:rPr>
      </w:pPr>
    </w:p>
    <w:p w14:paraId="143106D5" w14:textId="31EA8C3D" w:rsidR="00BC241B" w:rsidRPr="00485FB9" w:rsidRDefault="00BC241B" w:rsidP="00080EAA">
      <w:pPr>
        <w:rPr>
          <w:w w:val="80"/>
        </w:rPr>
      </w:pPr>
    </w:p>
    <w:p w14:paraId="0E12BCC8" w14:textId="7E994E98" w:rsidR="00DE09CA" w:rsidRPr="00485FB9" w:rsidRDefault="00DE09CA" w:rsidP="00080EAA">
      <w:pPr>
        <w:rPr>
          <w:w w:val="80"/>
        </w:rPr>
      </w:pPr>
    </w:p>
    <w:p w14:paraId="5A690EBC" w14:textId="0B672355" w:rsidR="00DE09CA" w:rsidRPr="00485FB9" w:rsidRDefault="00DE09CA" w:rsidP="00080EAA">
      <w:pPr>
        <w:rPr>
          <w:w w:val="80"/>
        </w:rPr>
      </w:pPr>
    </w:p>
    <w:p w14:paraId="0EC32FFA" w14:textId="711430DB" w:rsidR="00DE09CA" w:rsidRPr="00485FB9" w:rsidRDefault="00DE09CA" w:rsidP="00080EAA">
      <w:pPr>
        <w:rPr>
          <w:w w:val="80"/>
        </w:rPr>
      </w:pPr>
    </w:p>
    <w:p w14:paraId="2EA333C0" w14:textId="46051FB2" w:rsidR="00DE09CA" w:rsidRPr="00485FB9" w:rsidRDefault="00DE09CA" w:rsidP="00080EAA">
      <w:pPr>
        <w:rPr>
          <w:w w:val="80"/>
        </w:rPr>
      </w:pPr>
    </w:p>
    <w:p w14:paraId="4D9DCC6D" w14:textId="39B8467E" w:rsidR="00DE09CA" w:rsidRPr="00485FB9" w:rsidRDefault="00DE09CA" w:rsidP="00080EAA">
      <w:pPr>
        <w:rPr>
          <w:w w:val="80"/>
        </w:rPr>
      </w:pPr>
    </w:p>
    <w:p w14:paraId="6D7521E4" w14:textId="41A22B07" w:rsidR="00DE09CA" w:rsidRPr="00485FB9" w:rsidRDefault="00DE09CA" w:rsidP="00080EAA">
      <w:pPr>
        <w:rPr>
          <w:w w:val="80"/>
        </w:rPr>
      </w:pPr>
    </w:p>
    <w:p w14:paraId="0559877C" w14:textId="56AF4EA7" w:rsidR="00DE09CA" w:rsidRPr="00485FB9" w:rsidRDefault="00DE09CA" w:rsidP="00080EAA">
      <w:pPr>
        <w:rPr>
          <w:w w:val="80"/>
        </w:rPr>
      </w:pPr>
    </w:p>
    <w:p w14:paraId="1E6935C3" w14:textId="45402C31" w:rsidR="00DE09CA" w:rsidRPr="00485FB9" w:rsidRDefault="00DE09CA" w:rsidP="00080EAA">
      <w:pPr>
        <w:rPr>
          <w:w w:val="80"/>
        </w:rPr>
      </w:pPr>
    </w:p>
    <w:p w14:paraId="49EC300A" w14:textId="04FBBA1E" w:rsidR="00DE09CA" w:rsidRPr="00485FB9" w:rsidRDefault="00DE09CA" w:rsidP="00080EAA">
      <w:pPr>
        <w:rPr>
          <w:w w:val="80"/>
        </w:rPr>
      </w:pPr>
    </w:p>
    <w:p w14:paraId="481FB324" w14:textId="0328464C" w:rsidR="00DE09CA" w:rsidRPr="00485FB9" w:rsidRDefault="00DE09CA" w:rsidP="00080EAA">
      <w:pPr>
        <w:rPr>
          <w:w w:val="80"/>
        </w:rPr>
      </w:pPr>
    </w:p>
    <w:p w14:paraId="3B1D7966" w14:textId="74C702D7" w:rsidR="00DE09CA" w:rsidRPr="00485FB9" w:rsidRDefault="00DE09CA" w:rsidP="00080EAA">
      <w:pPr>
        <w:rPr>
          <w:w w:val="80"/>
        </w:rPr>
      </w:pPr>
    </w:p>
    <w:p w14:paraId="11C4D936" w14:textId="47CD9DB2" w:rsidR="00DE09CA" w:rsidRPr="00485FB9" w:rsidRDefault="00DE09CA" w:rsidP="00080EAA">
      <w:pPr>
        <w:rPr>
          <w:w w:val="80"/>
        </w:rPr>
      </w:pPr>
    </w:p>
    <w:p w14:paraId="36278E88" w14:textId="2693BB38" w:rsidR="00DE09CA" w:rsidRPr="00485FB9" w:rsidRDefault="00DE09CA" w:rsidP="00080EAA">
      <w:pPr>
        <w:rPr>
          <w:w w:val="80"/>
        </w:rPr>
      </w:pPr>
    </w:p>
    <w:p w14:paraId="0C821595" w14:textId="7582BE7B" w:rsidR="00DE09CA" w:rsidRPr="00485FB9" w:rsidRDefault="00DE09CA" w:rsidP="00080EAA">
      <w:pPr>
        <w:rPr>
          <w:w w:val="80"/>
        </w:rPr>
      </w:pPr>
    </w:p>
    <w:p w14:paraId="33D26E38" w14:textId="2ADB25CC" w:rsidR="00DE09CA" w:rsidRPr="00485FB9" w:rsidRDefault="00DE09CA" w:rsidP="00080EAA">
      <w:pPr>
        <w:rPr>
          <w:w w:val="80"/>
        </w:rPr>
      </w:pPr>
    </w:p>
    <w:p w14:paraId="3445D994" w14:textId="76B8CDC4" w:rsidR="00DE09CA" w:rsidRPr="00485FB9" w:rsidRDefault="00DE09CA" w:rsidP="00080EAA">
      <w:pPr>
        <w:rPr>
          <w:w w:val="80"/>
        </w:rPr>
      </w:pPr>
    </w:p>
    <w:p w14:paraId="2ABAD197" w14:textId="5C074B38" w:rsidR="00DE09CA" w:rsidRPr="00485FB9" w:rsidRDefault="00DE09CA" w:rsidP="00080EAA">
      <w:pPr>
        <w:rPr>
          <w:w w:val="80"/>
        </w:rPr>
      </w:pPr>
    </w:p>
    <w:p w14:paraId="1EDD9A7B" w14:textId="367C332E" w:rsidR="00DE09CA" w:rsidRPr="00485FB9" w:rsidRDefault="00DE09CA" w:rsidP="00080EAA">
      <w:pPr>
        <w:rPr>
          <w:w w:val="80"/>
        </w:rPr>
      </w:pPr>
    </w:p>
    <w:p w14:paraId="55C44506" w14:textId="5FCE26EB" w:rsidR="00DE09CA" w:rsidRPr="00485FB9" w:rsidRDefault="00A75709" w:rsidP="00080EAA">
      <w:pPr>
        <w:rPr>
          <w:w w:val="80"/>
        </w:rPr>
      </w:pPr>
      <w:r w:rsidRPr="00485FB9">
        <w:rPr>
          <w:noProof/>
          <w:w w:val="80"/>
        </w:rPr>
        <w:lastRenderedPageBreak/>
        <w:drawing>
          <wp:anchor distT="0" distB="0" distL="114300" distR="114300" simplePos="0" relativeHeight="251698176" behindDoc="1" locked="0" layoutInCell="1" allowOverlap="1" wp14:anchorId="77711A4A" wp14:editId="664AE623">
            <wp:simplePos x="0" y="0"/>
            <wp:positionH relativeFrom="margin">
              <wp:align>center</wp:align>
            </wp:positionH>
            <wp:positionV relativeFrom="margin">
              <wp:align>center</wp:align>
            </wp:positionV>
            <wp:extent cx="9032152" cy="6169010"/>
            <wp:effectExtent l="0" t="0" r="0" b="381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32152" cy="61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B1F03" w14:textId="654D4147" w:rsidR="00A75709" w:rsidRPr="00485FB9" w:rsidRDefault="00A75709" w:rsidP="00080EAA">
      <w:pPr>
        <w:rPr>
          <w:w w:val="80"/>
        </w:rPr>
      </w:pPr>
    </w:p>
    <w:p w14:paraId="40B5BFF2" w14:textId="17917EF5" w:rsidR="00A75709" w:rsidRPr="00485FB9" w:rsidRDefault="00A75709" w:rsidP="00080EAA">
      <w:pPr>
        <w:rPr>
          <w:w w:val="80"/>
        </w:rPr>
      </w:pPr>
    </w:p>
    <w:p w14:paraId="43C040E4" w14:textId="41863409" w:rsidR="00A75709" w:rsidRPr="00485FB9" w:rsidRDefault="00A75709" w:rsidP="00080EAA">
      <w:pPr>
        <w:rPr>
          <w:w w:val="80"/>
        </w:rPr>
      </w:pPr>
    </w:p>
    <w:p w14:paraId="54870281" w14:textId="5A77E268" w:rsidR="00A75709" w:rsidRPr="00485FB9" w:rsidRDefault="00A75709" w:rsidP="00080EAA">
      <w:pPr>
        <w:rPr>
          <w:w w:val="80"/>
        </w:rPr>
      </w:pPr>
    </w:p>
    <w:p w14:paraId="44359DED" w14:textId="57F86763" w:rsidR="00A75709" w:rsidRPr="00485FB9" w:rsidRDefault="00A75709" w:rsidP="00080EAA">
      <w:pPr>
        <w:rPr>
          <w:w w:val="80"/>
        </w:rPr>
      </w:pPr>
    </w:p>
    <w:p w14:paraId="6FA31615" w14:textId="5E930AA7" w:rsidR="00A75709" w:rsidRPr="00485FB9" w:rsidRDefault="00A75709" w:rsidP="00080EAA">
      <w:pPr>
        <w:rPr>
          <w:w w:val="80"/>
        </w:rPr>
      </w:pPr>
    </w:p>
    <w:p w14:paraId="4A0C9F94" w14:textId="6152D4B8" w:rsidR="00A75709" w:rsidRPr="00485FB9" w:rsidRDefault="00A75709" w:rsidP="00080EAA">
      <w:pPr>
        <w:rPr>
          <w:w w:val="80"/>
        </w:rPr>
      </w:pPr>
    </w:p>
    <w:p w14:paraId="41B77C86" w14:textId="3730E6D0" w:rsidR="00A75709" w:rsidRPr="00485FB9" w:rsidRDefault="00A75709" w:rsidP="00080EAA">
      <w:pPr>
        <w:rPr>
          <w:w w:val="80"/>
        </w:rPr>
      </w:pPr>
    </w:p>
    <w:p w14:paraId="6A139400" w14:textId="0C21A70F" w:rsidR="00A75709" w:rsidRPr="00485FB9" w:rsidRDefault="00A75709" w:rsidP="00080EAA">
      <w:pPr>
        <w:rPr>
          <w:w w:val="80"/>
        </w:rPr>
      </w:pPr>
    </w:p>
    <w:p w14:paraId="0212A2E0" w14:textId="1FFF163C" w:rsidR="00A75709" w:rsidRPr="00485FB9" w:rsidRDefault="00A75709" w:rsidP="00080EAA">
      <w:pPr>
        <w:rPr>
          <w:w w:val="80"/>
        </w:rPr>
      </w:pPr>
    </w:p>
    <w:p w14:paraId="1804D1BF" w14:textId="0BEF3D9E" w:rsidR="00A75709" w:rsidRPr="00485FB9" w:rsidRDefault="00A75709" w:rsidP="00080EAA">
      <w:pPr>
        <w:rPr>
          <w:w w:val="80"/>
        </w:rPr>
      </w:pPr>
    </w:p>
    <w:p w14:paraId="741B96D5" w14:textId="617671AC" w:rsidR="00A75709" w:rsidRPr="00485FB9" w:rsidRDefault="00A75709" w:rsidP="00080EAA">
      <w:pPr>
        <w:rPr>
          <w:w w:val="80"/>
        </w:rPr>
      </w:pPr>
    </w:p>
    <w:p w14:paraId="17F3BCE9" w14:textId="7CA2FFEC" w:rsidR="00A75709" w:rsidRPr="00485FB9" w:rsidRDefault="00A75709" w:rsidP="00080EAA">
      <w:pPr>
        <w:rPr>
          <w:w w:val="80"/>
        </w:rPr>
      </w:pPr>
    </w:p>
    <w:p w14:paraId="1440F34D" w14:textId="1AC2A079" w:rsidR="00A75709" w:rsidRPr="00485FB9" w:rsidRDefault="00A75709" w:rsidP="00080EAA">
      <w:pPr>
        <w:rPr>
          <w:w w:val="80"/>
        </w:rPr>
      </w:pPr>
    </w:p>
    <w:p w14:paraId="37931115" w14:textId="20032547" w:rsidR="00A75709" w:rsidRPr="00485FB9" w:rsidRDefault="00A75709" w:rsidP="00080EAA">
      <w:pPr>
        <w:rPr>
          <w:w w:val="80"/>
        </w:rPr>
      </w:pPr>
    </w:p>
    <w:p w14:paraId="33B9D5AF" w14:textId="7B475996" w:rsidR="00A75709" w:rsidRPr="00485FB9" w:rsidRDefault="00A75709" w:rsidP="00080EAA">
      <w:pPr>
        <w:rPr>
          <w:w w:val="80"/>
        </w:rPr>
      </w:pPr>
    </w:p>
    <w:p w14:paraId="7B44C67A" w14:textId="187F213F" w:rsidR="00A75709" w:rsidRPr="00485FB9" w:rsidRDefault="00A75709" w:rsidP="00080EAA">
      <w:pPr>
        <w:rPr>
          <w:w w:val="80"/>
        </w:rPr>
      </w:pPr>
    </w:p>
    <w:p w14:paraId="602B2927" w14:textId="72D6B101" w:rsidR="00A75709" w:rsidRPr="00485FB9" w:rsidRDefault="00A75709" w:rsidP="00080EAA">
      <w:pPr>
        <w:rPr>
          <w:w w:val="80"/>
        </w:rPr>
      </w:pPr>
    </w:p>
    <w:p w14:paraId="31516C86" w14:textId="1BBD1F95" w:rsidR="00A75709" w:rsidRPr="00485FB9" w:rsidRDefault="00A75709" w:rsidP="00080EAA">
      <w:pPr>
        <w:rPr>
          <w:w w:val="80"/>
        </w:rPr>
      </w:pPr>
    </w:p>
    <w:p w14:paraId="417154DF" w14:textId="33D1BC44" w:rsidR="00A75709" w:rsidRPr="00485FB9" w:rsidRDefault="00A75709" w:rsidP="00080EAA">
      <w:pPr>
        <w:rPr>
          <w:w w:val="80"/>
        </w:rPr>
      </w:pPr>
    </w:p>
    <w:p w14:paraId="10303A99" w14:textId="2544B469" w:rsidR="00A75709" w:rsidRPr="00485FB9" w:rsidRDefault="00A75709" w:rsidP="00080EAA">
      <w:pPr>
        <w:rPr>
          <w:w w:val="80"/>
        </w:rPr>
      </w:pPr>
    </w:p>
    <w:p w14:paraId="57C9D5CB" w14:textId="751BA8AE" w:rsidR="00A75709" w:rsidRPr="00485FB9" w:rsidRDefault="00A75709" w:rsidP="00080EAA">
      <w:pPr>
        <w:rPr>
          <w:w w:val="80"/>
        </w:rPr>
      </w:pPr>
    </w:p>
    <w:p w14:paraId="4123168B" w14:textId="7A24ABBC" w:rsidR="00A75709" w:rsidRPr="00485FB9" w:rsidRDefault="00A75709" w:rsidP="00080EAA">
      <w:pPr>
        <w:rPr>
          <w:w w:val="80"/>
        </w:rPr>
      </w:pPr>
    </w:p>
    <w:p w14:paraId="6BDD31F2" w14:textId="1FD20B6D" w:rsidR="00A75709" w:rsidRPr="00485FB9" w:rsidRDefault="00A75709" w:rsidP="00080EAA">
      <w:pPr>
        <w:rPr>
          <w:w w:val="80"/>
        </w:rPr>
      </w:pPr>
    </w:p>
    <w:p w14:paraId="580D0779" w14:textId="06E4939D" w:rsidR="00A75709" w:rsidRPr="00485FB9" w:rsidRDefault="00A75709" w:rsidP="00080EAA">
      <w:pPr>
        <w:rPr>
          <w:w w:val="80"/>
        </w:rPr>
      </w:pPr>
    </w:p>
    <w:p w14:paraId="09FF9BAC" w14:textId="2E03BA5A" w:rsidR="00A75709" w:rsidRPr="00485FB9" w:rsidRDefault="00A75709" w:rsidP="00080EAA">
      <w:pPr>
        <w:rPr>
          <w:w w:val="80"/>
        </w:rPr>
      </w:pPr>
    </w:p>
    <w:p w14:paraId="6010D042" w14:textId="00124B59" w:rsidR="00A75709" w:rsidRPr="00485FB9" w:rsidRDefault="00A75709" w:rsidP="00080EAA">
      <w:pPr>
        <w:rPr>
          <w:w w:val="80"/>
        </w:rPr>
      </w:pPr>
    </w:p>
    <w:p w14:paraId="58E140DD" w14:textId="54824C94" w:rsidR="00A75709" w:rsidRPr="00485FB9" w:rsidRDefault="00A75709" w:rsidP="00080EAA">
      <w:pPr>
        <w:rPr>
          <w:w w:val="80"/>
        </w:rPr>
      </w:pPr>
    </w:p>
    <w:p w14:paraId="25C0BFA1" w14:textId="6E84529C" w:rsidR="00A75709" w:rsidRPr="00485FB9" w:rsidRDefault="00A75709" w:rsidP="00080EAA">
      <w:pPr>
        <w:rPr>
          <w:w w:val="80"/>
        </w:rPr>
      </w:pPr>
    </w:p>
    <w:p w14:paraId="656223AE" w14:textId="00FFB18B" w:rsidR="00A75709" w:rsidRPr="00485FB9" w:rsidRDefault="00A75709" w:rsidP="00080EAA">
      <w:pPr>
        <w:rPr>
          <w:w w:val="80"/>
        </w:rPr>
      </w:pPr>
    </w:p>
    <w:p w14:paraId="6C4AC11D" w14:textId="0ADF6868" w:rsidR="00A75709" w:rsidRPr="00485FB9" w:rsidRDefault="00A75709" w:rsidP="00080EAA">
      <w:pPr>
        <w:rPr>
          <w:w w:val="80"/>
        </w:rPr>
      </w:pPr>
    </w:p>
    <w:p w14:paraId="37B507F7" w14:textId="36FF72B0" w:rsidR="00A75709" w:rsidRPr="00485FB9" w:rsidRDefault="00A75709" w:rsidP="00080EAA">
      <w:pPr>
        <w:rPr>
          <w:w w:val="80"/>
        </w:rPr>
      </w:pPr>
    </w:p>
    <w:p w14:paraId="00DF8942" w14:textId="1AA148C0" w:rsidR="00A75709" w:rsidRPr="00485FB9" w:rsidRDefault="00A75709" w:rsidP="00080EAA">
      <w:pPr>
        <w:rPr>
          <w:w w:val="80"/>
        </w:rPr>
      </w:pPr>
    </w:p>
    <w:p w14:paraId="3870A1D4" w14:textId="53FD0A35" w:rsidR="00A75709" w:rsidRPr="00485FB9" w:rsidRDefault="00A75709" w:rsidP="00080EAA">
      <w:pPr>
        <w:rPr>
          <w:w w:val="80"/>
        </w:rPr>
      </w:pPr>
    </w:p>
    <w:p w14:paraId="2D7D80A7" w14:textId="42BD41A3" w:rsidR="00A75709" w:rsidRPr="00485FB9" w:rsidRDefault="00A75709" w:rsidP="00080EAA">
      <w:pPr>
        <w:rPr>
          <w:w w:val="80"/>
        </w:rPr>
      </w:pPr>
    </w:p>
    <w:p w14:paraId="718BE22E" w14:textId="1E70E1FE" w:rsidR="00A75709" w:rsidRPr="00485FB9" w:rsidRDefault="00A75709" w:rsidP="00080EAA">
      <w:pPr>
        <w:rPr>
          <w:w w:val="80"/>
        </w:rPr>
      </w:pPr>
    </w:p>
    <w:p w14:paraId="679D6843" w14:textId="77777777" w:rsidR="007875AD" w:rsidRPr="00485FB9" w:rsidRDefault="007875AD" w:rsidP="00080EAA">
      <w:pPr>
        <w:rPr>
          <w:w w:val="80"/>
        </w:rPr>
        <w:sectPr w:rsidR="007875AD" w:rsidRPr="00485FB9" w:rsidSect="00DE09CA">
          <w:pgSz w:w="15840" w:h="12240" w:orient="landscape" w:code="1"/>
          <w:pgMar w:top="1038" w:right="851" w:bottom="1038" w:left="1361" w:header="709" w:footer="709" w:gutter="0"/>
          <w:cols w:space="708"/>
          <w:docGrid w:linePitch="360"/>
        </w:sectPr>
      </w:pPr>
    </w:p>
    <w:p w14:paraId="290718F4" w14:textId="77777777" w:rsidR="007875AD" w:rsidRPr="00485FB9" w:rsidRDefault="007875AD" w:rsidP="007875AD">
      <w:pPr>
        <w:rPr>
          <w:w w:val="80"/>
        </w:rPr>
      </w:pPr>
    </w:p>
    <w:p w14:paraId="10551080" w14:textId="77777777" w:rsidR="007875AD" w:rsidRPr="00485FB9" w:rsidRDefault="007875AD" w:rsidP="007875AD">
      <w:pPr>
        <w:rPr>
          <w:w w:val="80"/>
        </w:rPr>
      </w:pPr>
    </w:p>
    <w:p w14:paraId="2A66B965" w14:textId="77777777" w:rsidR="007875AD" w:rsidRPr="00485FB9" w:rsidRDefault="007875AD" w:rsidP="007875AD">
      <w:pPr>
        <w:rPr>
          <w:w w:val="80"/>
        </w:rPr>
      </w:pPr>
    </w:p>
    <w:p w14:paraId="41E328B0" w14:textId="77777777" w:rsidR="007875AD" w:rsidRPr="00485FB9" w:rsidRDefault="007875AD" w:rsidP="007875AD">
      <w:pPr>
        <w:rPr>
          <w:w w:val="80"/>
        </w:rPr>
      </w:pPr>
    </w:p>
    <w:p w14:paraId="429CCF57" w14:textId="77777777" w:rsidR="007875AD" w:rsidRPr="00485FB9" w:rsidRDefault="007875AD" w:rsidP="007875AD">
      <w:pPr>
        <w:rPr>
          <w:w w:val="80"/>
        </w:rPr>
      </w:pPr>
    </w:p>
    <w:p w14:paraId="14CB098F" w14:textId="77777777" w:rsidR="007875AD" w:rsidRPr="00485FB9" w:rsidRDefault="007875AD" w:rsidP="007875AD">
      <w:pPr>
        <w:rPr>
          <w:w w:val="80"/>
        </w:rPr>
      </w:pPr>
    </w:p>
    <w:p w14:paraId="4C3A7B54" w14:textId="77777777" w:rsidR="007875AD" w:rsidRPr="00485FB9" w:rsidRDefault="007875AD" w:rsidP="007875AD">
      <w:pPr>
        <w:spacing w:before="237" w:line="276" w:lineRule="auto"/>
        <w:ind w:left="1113" w:right="754"/>
        <w:jc w:val="center"/>
        <w:outlineLvl w:val="0"/>
        <w:rPr>
          <w:rFonts w:ascii="Arial" w:eastAsia="Arial" w:hAnsi="Arial" w:cs="Arial"/>
          <w:b/>
          <w:bCs/>
          <w:w w:val="80"/>
          <w:sz w:val="28"/>
          <w:szCs w:val="28"/>
        </w:rPr>
      </w:pPr>
    </w:p>
    <w:p w14:paraId="7A9A312F" w14:textId="77777777" w:rsidR="007875AD" w:rsidRPr="00485FB9" w:rsidRDefault="007875AD" w:rsidP="007875AD">
      <w:pPr>
        <w:spacing w:before="237" w:line="276" w:lineRule="auto"/>
        <w:ind w:left="1113" w:right="754"/>
        <w:jc w:val="center"/>
        <w:outlineLvl w:val="0"/>
        <w:rPr>
          <w:rFonts w:ascii="Arial" w:eastAsia="Arial" w:hAnsi="Arial" w:cs="Arial"/>
          <w:b/>
          <w:bCs/>
          <w:w w:val="80"/>
          <w:sz w:val="28"/>
          <w:szCs w:val="28"/>
        </w:rPr>
      </w:pPr>
    </w:p>
    <w:p w14:paraId="085DD8F4" w14:textId="120165B4" w:rsidR="007875AD" w:rsidRPr="00485FB9" w:rsidRDefault="0034590C" w:rsidP="007875AD">
      <w:pPr>
        <w:spacing w:before="237" w:line="276" w:lineRule="auto"/>
        <w:ind w:left="1113" w:right="754"/>
        <w:jc w:val="center"/>
        <w:outlineLvl w:val="0"/>
        <w:rPr>
          <w:rFonts w:ascii="Arial" w:eastAsia="Arial" w:hAnsi="Arial" w:cs="Arial"/>
          <w:b/>
          <w:bCs/>
          <w:w w:val="80"/>
          <w:sz w:val="28"/>
          <w:szCs w:val="28"/>
        </w:rPr>
      </w:pPr>
      <w:bookmarkStart w:id="161" w:name="_Toc89454021"/>
      <w:r w:rsidRPr="00485FB9">
        <w:rPr>
          <w:rFonts w:ascii="Arial" w:eastAsia="Arial" w:hAnsi="Arial" w:cs="Arial"/>
          <w:b/>
          <w:bCs/>
          <w:w w:val="80"/>
          <w:sz w:val="28"/>
          <w:szCs w:val="28"/>
        </w:rPr>
        <w:t>FORMULARIO</w:t>
      </w:r>
      <w:r w:rsidR="007875AD" w:rsidRPr="00485FB9">
        <w:rPr>
          <w:rFonts w:ascii="Arial" w:eastAsia="Arial" w:hAnsi="Arial" w:cs="Arial"/>
          <w:b/>
          <w:bCs/>
          <w:w w:val="80"/>
          <w:sz w:val="28"/>
          <w:szCs w:val="28"/>
        </w:rPr>
        <w:t xml:space="preserve"> 6</w:t>
      </w:r>
      <w:bookmarkEnd w:id="161"/>
    </w:p>
    <w:p w14:paraId="3D9C81CB" w14:textId="2B482328" w:rsidR="00A75709" w:rsidRPr="00485FB9" w:rsidRDefault="007875AD" w:rsidP="00080EAA">
      <w:pPr>
        <w:rPr>
          <w:w w:val="80"/>
        </w:rPr>
      </w:pPr>
      <w:r w:rsidRPr="00485FB9">
        <w:rPr>
          <w:rFonts w:ascii="Arial" w:eastAsia="Arial" w:hAnsi="Arial" w:cs="Arial"/>
          <w:b/>
          <w:bCs/>
          <w:noProof/>
          <w:w w:val="80"/>
          <w:sz w:val="28"/>
          <w:szCs w:val="28"/>
        </w:rPr>
        <w:drawing>
          <wp:anchor distT="0" distB="0" distL="0" distR="0" simplePos="0" relativeHeight="251700224" behindDoc="1" locked="0" layoutInCell="1" allowOverlap="1" wp14:anchorId="43D08B67" wp14:editId="6945E6D5">
            <wp:simplePos x="0" y="0"/>
            <wp:positionH relativeFrom="page">
              <wp:posOffset>42904</wp:posOffset>
            </wp:positionH>
            <wp:positionV relativeFrom="page">
              <wp:posOffset>-16068</wp:posOffset>
            </wp:positionV>
            <wp:extent cx="7733401" cy="10718800"/>
            <wp:effectExtent l="0" t="0" r="1270" b="6350"/>
            <wp:wrapNone/>
            <wp:docPr id="51"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3401" cy="10718800"/>
                    </a:xfrm>
                    <a:prstGeom prst="rect">
                      <a:avLst/>
                    </a:prstGeom>
                  </pic:spPr>
                </pic:pic>
              </a:graphicData>
            </a:graphic>
            <wp14:sizeRelV relativeFrom="margin">
              <wp14:pctHeight>0</wp14:pctHeight>
            </wp14:sizeRelV>
          </wp:anchor>
        </w:drawing>
      </w:r>
    </w:p>
    <w:p w14:paraId="10A7C120" w14:textId="0EA89463" w:rsidR="00A75709" w:rsidRPr="00485FB9" w:rsidRDefault="00A75709" w:rsidP="00080EAA">
      <w:pPr>
        <w:rPr>
          <w:w w:val="80"/>
        </w:rPr>
      </w:pPr>
    </w:p>
    <w:p w14:paraId="7451506F" w14:textId="6E87B48C" w:rsidR="00A75709" w:rsidRPr="00485FB9" w:rsidRDefault="00A75709" w:rsidP="00080EAA">
      <w:pPr>
        <w:rPr>
          <w:w w:val="80"/>
        </w:rPr>
      </w:pPr>
    </w:p>
    <w:p w14:paraId="6726535F" w14:textId="1A39824A" w:rsidR="00A75709" w:rsidRPr="00485FB9" w:rsidRDefault="00A75709" w:rsidP="00080EAA">
      <w:pPr>
        <w:rPr>
          <w:w w:val="80"/>
        </w:rPr>
      </w:pPr>
    </w:p>
    <w:p w14:paraId="312E595D" w14:textId="5A27212C" w:rsidR="00A75709" w:rsidRPr="00485FB9" w:rsidRDefault="00A75709" w:rsidP="00080EAA">
      <w:pPr>
        <w:rPr>
          <w:w w:val="80"/>
        </w:rPr>
      </w:pPr>
    </w:p>
    <w:p w14:paraId="2A306D67" w14:textId="1CB5D145" w:rsidR="00A75709" w:rsidRPr="00485FB9" w:rsidRDefault="00A75709" w:rsidP="00080EAA">
      <w:pPr>
        <w:rPr>
          <w:w w:val="80"/>
        </w:rPr>
      </w:pPr>
    </w:p>
    <w:p w14:paraId="062A125F" w14:textId="170F72DF" w:rsidR="007875AD" w:rsidRPr="00485FB9" w:rsidRDefault="007875AD" w:rsidP="00080EAA">
      <w:pPr>
        <w:rPr>
          <w:w w:val="80"/>
        </w:rPr>
      </w:pPr>
    </w:p>
    <w:p w14:paraId="46B69CDE" w14:textId="66ACD1E7" w:rsidR="007875AD" w:rsidRPr="00485FB9" w:rsidRDefault="007875AD" w:rsidP="00080EAA">
      <w:pPr>
        <w:rPr>
          <w:w w:val="80"/>
        </w:rPr>
      </w:pPr>
    </w:p>
    <w:p w14:paraId="0EFD8248" w14:textId="2E7BC532" w:rsidR="007875AD" w:rsidRPr="00485FB9" w:rsidRDefault="007875AD" w:rsidP="00080EAA">
      <w:pPr>
        <w:rPr>
          <w:w w:val="80"/>
        </w:rPr>
      </w:pPr>
    </w:p>
    <w:p w14:paraId="5D48DC1D" w14:textId="4F313347" w:rsidR="007875AD" w:rsidRPr="00485FB9" w:rsidRDefault="007875AD" w:rsidP="00080EAA">
      <w:pPr>
        <w:rPr>
          <w:w w:val="80"/>
        </w:rPr>
      </w:pPr>
    </w:p>
    <w:p w14:paraId="2D891677" w14:textId="7F2FADBE" w:rsidR="007875AD" w:rsidRPr="00485FB9" w:rsidRDefault="007875AD" w:rsidP="00080EAA">
      <w:pPr>
        <w:rPr>
          <w:w w:val="80"/>
        </w:rPr>
      </w:pPr>
    </w:p>
    <w:p w14:paraId="63293C0C" w14:textId="3FF17319" w:rsidR="007875AD" w:rsidRPr="00485FB9" w:rsidRDefault="007875AD" w:rsidP="00080EAA">
      <w:pPr>
        <w:rPr>
          <w:w w:val="80"/>
        </w:rPr>
      </w:pPr>
    </w:p>
    <w:p w14:paraId="2CD95EA6" w14:textId="2A10D49B" w:rsidR="007875AD" w:rsidRPr="00485FB9" w:rsidRDefault="007875AD" w:rsidP="00080EAA">
      <w:pPr>
        <w:rPr>
          <w:w w:val="80"/>
        </w:rPr>
      </w:pPr>
    </w:p>
    <w:p w14:paraId="62B91107" w14:textId="70CF27C3" w:rsidR="007875AD" w:rsidRPr="00485FB9" w:rsidRDefault="007875AD" w:rsidP="00080EAA">
      <w:pPr>
        <w:rPr>
          <w:w w:val="80"/>
        </w:rPr>
      </w:pPr>
    </w:p>
    <w:p w14:paraId="56354519" w14:textId="54A8A13A" w:rsidR="007875AD" w:rsidRPr="00485FB9" w:rsidRDefault="007875AD" w:rsidP="00080EAA">
      <w:pPr>
        <w:rPr>
          <w:w w:val="80"/>
        </w:rPr>
      </w:pPr>
    </w:p>
    <w:p w14:paraId="643E2368" w14:textId="3EE137DB" w:rsidR="007875AD" w:rsidRPr="00485FB9" w:rsidRDefault="007875AD" w:rsidP="00080EAA">
      <w:pPr>
        <w:rPr>
          <w:w w:val="80"/>
        </w:rPr>
      </w:pPr>
    </w:p>
    <w:p w14:paraId="612895B0" w14:textId="6D036590" w:rsidR="007875AD" w:rsidRPr="00485FB9" w:rsidRDefault="007875AD" w:rsidP="00080EAA">
      <w:pPr>
        <w:rPr>
          <w:w w:val="80"/>
        </w:rPr>
      </w:pPr>
    </w:p>
    <w:p w14:paraId="365C4358" w14:textId="0C904E87" w:rsidR="007875AD" w:rsidRPr="00485FB9" w:rsidRDefault="007875AD" w:rsidP="00080EAA">
      <w:pPr>
        <w:rPr>
          <w:w w:val="80"/>
        </w:rPr>
      </w:pPr>
    </w:p>
    <w:p w14:paraId="1721566E" w14:textId="74FD7514" w:rsidR="007875AD" w:rsidRPr="00485FB9" w:rsidRDefault="007875AD" w:rsidP="00080EAA">
      <w:pPr>
        <w:rPr>
          <w:w w:val="80"/>
        </w:rPr>
      </w:pPr>
    </w:p>
    <w:p w14:paraId="3A81662B" w14:textId="11395AAA" w:rsidR="007875AD" w:rsidRPr="00485FB9" w:rsidRDefault="007875AD" w:rsidP="00080EAA">
      <w:pPr>
        <w:rPr>
          <w:w w:val="80"/>
        </w:rPr>
      </w:pPr>
    </w:p>
    <w:p w14:paraId="6057D378" w14:textId="245886C6" w:rsidR="007875AD" w:rsidRPr="00485FB9" w:rsidRDefault="007875AD" w:rsidP="00080EAA">
      <w:pPr>
        <w:rPr>
          <w:w w:val="80"/>
        </w:rPr>
      </w:pPr>
    </w:p>
    <w:p w14:paraId="73372E25" w14:textId="26F247F1" w:rsidR="007875AD" w:rsidRPr="00485FB9" w:rsidRDefault="007875AD" w:rsidP="00080EAA">
      <w:pPr>
        <w:rPr>
          <w:w w:val="80"/>
        </w:rPr>
      </w:pPr>
    </w:p>
    <w:p w14:paraId="37BE9DD3" w14:textId="26B9871D" w:rsidR="007875AD" w:rsidRPr="00485FB9" w:rsidRDefault="007875AD" w:rsidP="00080EAA">
      <w:pPr>
        <w:rPr>
          <w:w w:val="80"/>
        </w:rPr>
      </w:pPr>
    </w:p>
    <w:p w14:paraId="368126BF" w14:textId="13B8449B" w:rsidR="007875AD" w:rsidRPr="00485FB9" w:rsidRDefault="007875AD" w:rsidP="00080EAA">
      <w:pPr>
        <w:rPr>
          <w:w w:val="80"/>
        </w:rPr>
      </w:pPr>
    </w:p>
    <w:p w14:paraId="1F2CB245" w14:textId="10BFD13E" w:rsidR="007875AD" w:rsidRPr="00485FB9" w:rsidRDefault="007875AD" w:rsidP="00080EAA">
      <w:pPr>
        <w:rPr>
          <w:w w:val="80"/>
        </w:rPr>
      </w:pPr>
    </w:p>
    <w:p w14:paraId="29CAF8A3" w14:textId="6AB15922" w:rsidR="007875AD" w:rsidRPr="00485FB9" w:rsidRDefault="007875AD" w:rsidP="00080EAA">
      <w:pPr>
        <w:rPr>
          <w:w w:val="80"/>
        </w:rPr>
      </w:pPr>
    </w:p>
    <w:p w14:paraId="30B557FA" w14:textId="37FCD781" w:rsidR="007875AD" w:rsidRPr="00485FB9" w:rsidRDefault="007875AD" w:rsidP="00080EAA">
      <w:pPr>
        <w:rPr>
          <w:w w:val="80"/>
        </w:rPr>
      </w:pPr>
    </w:p>
    <w:p w14:paraId="79E446DA" w14:textId="457F14FA" w:rsidR="007875AD" w:rsidRPr="00485FB9" w:rsidRDefault="007875AD" w:rsidP="00080EAA">
      <w:pPr>
        <w:rPr>
          <w:w w:val="80"/>
        </w:rPr>
      </w:pPr>
    </w:p>
    <w:p w14:paraId="3754975C" w14:textId="433F6469" w:rsidR="007875AD" w:rsidRPr="00485FB9" w:rsidRDefault="007875AD" w:rsidP="00080EAA">
      <w:pPr>
        <w:rPr>
          <w:w w:val="80"/>
        </w:rPr>
      </w:pPr>
    </w:p>
    <w:p w14:paraId="71FBEEA0" w14:textId="68FE7233" w:rsidR="007875AD" w:rsidRPr="00485FB9" w:rsidRDefault="007875AD" w:rsidP="00080EAA">
      <w:pPr>
        <w:rPr>
          <w:w w:val="80"/>
        </w:rPr>
      </w:pPr>
    </w:p>
    <w:p w14:paraId="046FF4F5" w14:textId="56151A18" w:rsidR="007875AD" w:rsidRPr="00485FB9" w:rsidRDefault="007875AD" w:rsidP="00080EAA">
      <w:pPr>
        <w:rPr>
          <w:w w:val="80"/>
        </w:rPr>
      </w:pPr>
    </w:p>
    <w:p w14:paraId="0296E250" w14:textId="7174D780" w:rsidR="007875AD" w:rsidRPr="00485FB9" w:rsidRDefault="007875AD" w:rsidP="00080EAA">
      <w:pPr>
        <w:rPr>
          <w:w w:val="80"/>
        </w:rPr>
      </w:pPr>
    </w:p>
    <w:p w14:paraId="2A7C2B6F" w14:textId="789B1B4F" w:rsidR="007875AD" w:rsidRPr="00485FB9" w:rsidRDefault="007875AD" w:rsidP="00080EAA">
      <w:pPr>
        <w:rPr>
          <w:w w:val="80"/>
        </w:rPr>
      </w:pPr>
    </w:p>
    <w:p w14:paraId="7173ABAB" w14:textId="7D8DB6A1" w:rsidR="007875AD" w:rsidRPr="00485FB9" w:rsidRDefault="007875AD" w:rsidP="00080EAA">
      <w:pPr>
        <w:rPr>
          <w:w w:val="80"/>
        </w:rPr>
      </w:pPr>
    </w:p>
    <w:p w14:paraId="40A433E7" w14:textId="7667F0AB" w:rsidR="007875AD" w:rsidRPr="00485FB9" w:rsidRDefault="007875AD" w:rsidP="00080EAA">
      <w:pPr>
        <w:rPr>
          <w:w w:val="80"/>
        </w:rPr>
      </w:pPr>
    </w:p>
    <w:p w14:paraId="0C88C277" w14:textId="759909E5" w:rsidR="007875AD" w:rsidRPr="00485FB9" w:rsidRDefault="007875AD" w:rsidP="00080EAA">
      <w:pPr>
        <w:rPr>
          <w:w w:val="80"/>
        </w:rPr>
      </w:pPr>
    </w:p>
    <w:p w14:paraId="0B1D9F04" w14:textId="6568EE4F" w:rsidR="007875AD" w:rsidRPr="00485FB9" w:rsidRDefault="0034590C" w:rsidP="00847EAF">
      <w:pPr>
        <w:pStyle w:val="Ttulo3"/>
        <w:rPr>
          <w:w w:val="80"/>
        </w:rPr>
      </w:pPr>
      <w:bookmarkStart w:id="162" w:name="_Toc89454022"/>
      <w:r w:rsidRPr="00485FB9">
        <w:rPr>
          <w:w w:val="80"/>
        </w:rPr>
        <w:lastRenderedPageBreak/>
        <w:t>Formulario</w:t>
      </w:r>
      <w:r w:rsidR="00847EAF" w:rsidRPr="00485FB9">
        <w:rPr>
          <w:w w:val="80"/>
        </w:rPr>
        <w:t xml:space="preserve"> 6.1- Modelo de IFR’s</w:t>
      </w:r>
      <w:bookmarkEnd w:id="162"/>
    </w:p>
    <w:p w14:paraId="201A8458" w14:textId="058B2FAF" w:rsidR="007875AD" w:rsidRPr="00485FB9" w:rsidRDefault="000B1993" w:rsidP="00080EAA">
      <w:pPr>
        <w:rPr>
          <w:w w:val="80"/>
        </w:rPr>
      </w:pPr>
      <w:r w:rsidRPr="00485FB9">
        <w:rPr>
          <w:noProof/>
        </w:rPr>
        <w:drawing>
          <wp:anchor distT="0" distB="0" distL="114300" distR="114300" simplePos="0" relativeHeight="251701248" behindDoc="1" locked="0" layoutInCell="1" allowOverlap="1" wp14:anchorId="41543C1F" wp14:editId="331C259F">
            <wp:simplePos x="0" y="0"/>
            <wp:positionH relativeFrom="margin">
              <wp:posOffset>1664335</wp:posOffset>
            </wp:positionH>
            <wp:positionV relativeFrom="paragraph">
              <wp:posOffset>5715</wp:posOffset>
            </wp:positionV>
            <wp:extent cx="4116070" cy="865378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6070" cy="865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819FF" w14:textId="647F2CF6" w:rsidR="007875AD" w:rsidRPr="00485FB9" w:rsidRDefault="007875AD" w:rsidP="00080EAA">
      <w:pPr>
        <w:rPr>
          <w:w w:val="80"/>
        </w:rPr>
      </w:pPr>
    </w:p>
    <w:p w14:paraId="45809FAF" w14:textId="727ADD27" w:rsidR="007875AD" w:rsidRPr="00485FB9" w:rsidRDefault="007875AD" w:rsidP="00080EAA">
      <w:pPr>
        <w:rPr>
          <w:w w:val="80"/>
        </w:rPr>
      </w:pPr>
    </w:p>
    <w:p w14:paraId="6E83268A" w14:textId="562027C1" w:rsidR="007875AD" w:rsidRPr="00485FB9" w:rsidRDefault="007875AD" w:rsidP="00080EAA">
      <w:pPr>
        <w:rPr>
          <w:w w:val="80"/>
        </w:rPr>
      </w:pPr>
    </w:p>
    <w:p w14:paraId="64486DFE" w14:textId="08879BDC" w:rsidR="007875AD" w:rsidRPr="00485FB9" w:rsidRDefault="007875AD" w:rsidP="00080EAA">
      <w:pPr>
        <w:rPr>
          <w:w w:val="80"/>
        </w:rPr>
      </w:pPr>
    </w:p>
    <w:p w14:paraId="16D03C9C" w14:textId="4DB1F6B3" w:rsidR="007875AD" w:rsidRPr="00485FB9" w:rsidRDefault="007875AD" w:rsidP="00080EAA">
      <w:pPr>
        <w:rPr>
          <w:w w:val="80"/>
        </w:rPr>
      </w:pPr>
    </w:p>
    <w:p w14:paraId="3F521C8D" w14:textId="4C1E19CD" w:rsidR="007875AD" w:rsidRPr="00485FB9" w:rsidRDefault="007875AD" w:rsidP="00080EAA">
      <w:pPr>
        <w:rPr>
          <w:w w:val="80"/>
        </w:rPr>
      </w:pPr>
    </w:p>
    <w:p w14:paraId="39D09960" w14:textId="1298D1CB" w:rsidR="007875AD" w:rsidRPr="00485FB9" w:rsidRDefault="007875AD" w:rsidP="00080EAA">
      <w:pPr>
        <w:rPr>
          <w:w w:val="80"/>
        </w:rPr>
      </w:pPr>
    </w:p>
    <w:p w14:paraId="0BB50B07" w14:textId="3B74BA73" w:rsidR="007875AD" w:rsidRPr="00485FB9" w:rsidRDefault="007875AD" w:rsidP="00080EAA">
      <w:pPr>
        <w:rPr>
          <w:w w:val="80"/>
        </w:rPr>
      </w:pPr>
    </w:p>
    <w:p w14:paraId="08219C61" w14:textId="0C78FD79" w:rsidR="007875AD" w:rsidRPr="00485FB9" w:rsidRDefault="007875AD" w:rsidP="00080EAA">
      <w:pPr>
        <w:rPr>
          <w:w w:val="80"/>
        </w:rPr>
      </w:pPr>
    </w:p>
    <w:p w14:paraId="18A0C255" w14:textId="6A4BF345" w:rsidR="007875AD" w:rsidRPr="00485FB9" w:rsidRDefault="007875AD" w:rsidP="00080EAA">
      <w:pPr>
        <w:rPr>
          <w:w w:val="80"/>
        </w:rPr>
      </w:pPr>
    </w:p>
    <w:p w14:paraId="7EC08756" w14:textId="3B14F650" w:rsidR="007875AD" w:rsidRPr="00485FB9" w:rsidRDefault="007875AD" w:rsidP="00080EAA">
      <w:pPr>
        <w:rPr>
          <w:w w:val="80"/>
        </w:rPr>
      </w:pPr>
    </w:p>
    <w:p w14:paraId="2E3A2F82" w14:textId="093D5CE8" w:rsidR="007875AD" w:rsidRPr="00485FB9" w:rsidRDefault="007875AD" w:rsidP="00080EAA">
      <w:pPr>
        <w:rPr>
          <w:w w:val="80"/>
        </w:rPr>
      </w:pPr>
    </w:p>
    <w:p w14:paraId="1221D91F" w14:textId="37932D83" w:rsidR="007875AD" w:rsidRPr="00485FB9" w:rsidRDefault="007875AD" w:rsidP="00080EAA">
      <w:pPr>
        <w:rPr>
          <w:w w:val="80"/>
        </w:rPr>
      </w:pPr>
    </w:p>
    <w:p w14:paraId="2445DDB9" w14:textId="2757C199" w:rsidR="007875AD" w:rsidRPr="00485FB9" w:rsidRDefault="007875AD" w:rsidP="00080EAA">
      <w:pPr>
        <w:rPr>
          <w:w w:val="80"/>
        </w:rPr>
      </w:pPr>
    </w:p>
    <w:p w14:paraId="6CAAD7AE" w14:textId="71212AE4" w:rsidR="007875AD" w:rsidRPr="00485FB9" w:rsidRDefault="007875AD" w:rsidP="00080EAA">
      <w:pPr>
        <w:rPr>
          <w:w w:val="80"/>
        </w:rPr>
      </w:pPr>
    </w:p>
    <w:p w14:paraId="20775043" w14:textId="1C4ECF51" w:rsidR="007875AD" w:rsidRPr="00485FB9" w:rsidRDefault="007875AD" w:rsidP="00080EAA">
      <w:pPr>
        <w:rPr>
          <w:w w:val="80"/>
        </w:rPr>
      </w:pPr>
    </w:p>
    <w:p w14:paraId="16741A04" w14:textId="7F16B8C8" w:rsidR="007875AD" w:rsidRPr="00485FB9" w:rsidRDefault="007875AD" w:rsidP="00080EAA">
      <w:pPr>
        <w:rPr>
          <w:w w:val="80"/>
        </w:rPr>
      </w:pPr>
    </w:p>
    <w:p w14:paraId="25BBCCBD" w14:textId="30AA40B5" w:rsidR="007875AD" w:rsidRPr="00485FB9" w:rsidRDefault="007875AD" w:rsidP="00080EAA">
      <w:pPr>
        <w:rPr>
          <w:w w:val="80"/>
        </w:rPr>
      </w:pPr>
    </w:p>
    <w:p w14:paraId="0E8135A0" w14:textId="0DF2F4C0" w:rsidR="007875AD" w:rsidRPr="00485FB9" w:rsidRDefault="007875AD" w:rsidP="00080EAA">
      <w:pPr>
        <w:rPr>
          <w:w w:val="80"/>
        </w:rPr>
      </w:pPr>
    </w:p>
    <w:p w14:paraId="3CA41103" w14:textId="7D2D80D2" w:rsidR="007875AD" w:rsidRPr="00485FB9" w:rsidRDefault="007875AD" w:rsidP="00080EAA">
      <w:pPr>
        <w:rPr>
          <w:w w:val="80"/>
        </w:rPr>
      </w:pPr>
    </w:p>
    <w:p w14:paraId="55B3E53C" w14:textId="716E0CD4" w:rsidR="007875AD" w:rsidRPr="00485FB9" w:rsidRDefault="007875AD" w:rsidP="00080EAA">
      <w:pPr>
        <w:rPr>
          <w:w w:val="80"/>
        </w:rPr>
      </w:pPr>
    </w:p>
    <w:p w14:paraId="25EF1FA5" w14:textId="619DD5E1" w:rsidR="007875AD" w:rsidRPr="00485FB9" w:rsidRDefault="007875AD" w:rsidP="00080EAA">
      <w:pPr>
        <w:rPr>
          <w:w w:val="80"/>
        </w:rPr>
      </w:pPr>
    </w:p>
    <w:p w14:paraId="7F2309E0" w14:textId="7E3EE137" w:rsidR="007875AD" w:rsidRPr="00485FB9" w:rsidRDefault="007875AD" w:rsidP="00080EAA">
      <w:pPr>
        <w:rPr>
          <w:w w:val="80"/>
        </w:rPr>
      </w:pPr>
    </w:p>
    <w:p w14:paraId="4D52EB26" w14:textId="0113E780" w:rsidR="007875AD" w:rsidRPr="00485FB9" w:rsidRDefault="007875AD" w:rsidP="00080EAA">
      <w:pPr>
        <w:rPr>
          <w:w w:val="80"/>
        </w:rPr>
      </w:pPr>
    </w:p>
    <w:p w14:paraId="73A4D30B" w14:textId="15413A05" w:rsidR="007875AD" w:rsidRPr="00485FB9" w:rsidRDefault="007875AD" w:rsidP="00080EAA">
      <w:pPr>
        <w:rPr>
          <w:w w:val="80"/>
        </w:rPr>
      </w:pPr>
    </w:p>
    <w:p w14:paraId="025B9BED" w14:textId="0F7978DD" w:rsidR="007875AD" w:rsidRPr="00485FB9" w:rsidRDefault="007875AD" w:rsidP="00080EAA">
      <w:pPr>
        <w:rPr>
          <w:w w:val="80"/>
        </w:rPr>
      </w:pPr>
    </w:p>
    <w:p w14:paraId="421E7EBE" w14:textId="26F1224E" w:rsidR="007875AD" w:rsidRPr="00485FB9" w:rsidRDefault="007875AD" w:rsidP="00080EAA">
      <w:pPr>
        <w:rPr>
          <w:w w:val="80"/>
        </w:rPr>
      </w:pPr>
    </w:p>
    <w:p w14:paraId="0BBDD7AA" w14:textId="0D07599F" w:rsidR="007875AD" w:rsidRPr="00485FB9" w:rsidRDefault="007875AD" w:rsidP="00080EAA">
      <w:pPr>
        <w:rPr>
          <w:w w:val="80"/>
        </w:rPr>
      </w:pPr>
    </w:p>
    <w:p w14:paraId="6E05D976" w14:textId="77777777" w:rsidR="007875AD" w:rsidRPr="00485FB9" w:rsidRDefault="007875AD" w:rsidP="00080EAA">
      <w:pPr>
        <w:rPr>
          <w:w w:val="80"/>
        </w:rPr>
      </w:pPr>
    </w:p>
    <w:p w14:paraId="56E07B9E" w14:textId="7CF349DE" w:rsidR="00A75709" w:rsidRPr="00485FB9" w:rsidRDefault="00A75709" w:rsidP="00080EAA">
      <w:pPr>
        <w:rPr>
          <w:w w:val="80"/>
        </w:rPr>
      </w:pPr>
    </w:p>
    <w:p w14:paraId="1C65B1F3" w14:textId="04688B20" w:rsidR="00A75709" w:rsidRPr="00485FB9" w:rsidRDefault="00A75709" w:rsidP="00080EAA">
      <w:pPr>
        <w:rPr>
          <w:w w:val="80"/>
        </w:rPr>
      </w:pPr>
    </w:p>
    <w:p w14:paraId="39AE07EB" w14:textId="64728C2C" w:rsidR="00A75709" w:rsidRPr="00485FB9" w:rsidRDefault="00A75709" w:rsidP="00080EAA">
      <w:pPr>
        <w:rPr>
          <w:w w:val="80"/>
        </w:rPr>
      </w:pPr>
    </w:p>
    <w:p w14:paraId="197870F8" w14:textId="3C928CAC" w:rsidR="00A75709" w:rsidRPr="00485FB9" w:rsidRDefault="00A75709" w:rsidP="00080EAA">
      <w:pPr>
        <w:rPr>
          <w:w w:val="80"/>
        </w:rPr>
      </w:pPr>
    </w:p>
    <w:p w14:paraId="5D2B6D43" w14:textId="77777777" w:rsidR="00A75709" w:rsidRPr="00485FB9" w:rsidRDefault="00A75709" w:rsidP="00080EAA">
      <w:pPr>
        <w:rPr>
          <w:w w:val="80"/>
        </w:rPr>
      </w:pPr>
    </w:p>
    <w:p w14:paraId="358E5C59" w14:textId="31798DF0" w:rsidR="00DE09CA" w:rsidRPr="00485FB9" w:rsidRDefault="00DE09CA" w:rsidP="00080EAA">
      <w:pPr>
        <w:rPr>
          <w:w w:val="80"/>
        </w:rPr>
      </w:pPr>
    </w:p>
    <w:p w14:paraId="1F46EE3B" w14:textId="7F2E1031" w:rsidR="00DE09CA" w:rsidRPr="00485FB9" w:rsidRDefault="00DE09CA" w:rsidP="00080EAA">
      <w:pPr>
        <w:rPr>
          <w:w w:val="80"/>
        </w:rPr>
      </w:pPr>
    </w:p>
    <w:p w14:paraId="253021F0" w14:textId="4292AAA9" w:rsidR="00DE09CA" w:rsidRPr="00485FB9" w:rsidRDefault="00DE09CA" w:rsidP="00080EAA">
      <w:pPr>
        <w:rPr>
          <w:w w:val="80"/>
        </w:rPr>
      </w:pPr>
    </w:p>
    <w:p w14:paraId="0FA9F143" w14:textId="05993EFB" w:rsidR="00DE09CA" w:rsidRPr="00485FB9" w:rsidRDefault="00DE09CA" w:rsidP="00080EAA">
      <w:pPr>
        <w:rPr>
          <w:w w:val="80"/>
        </w:rPr>
      </w:pPr>
    </w:p>
    <w:p w14:paraId="6311DA07" w14:textId="3EE63D3F" w:rsidR="00DE09CA" w:rsidRPr="00485FB9" w:rsidRDefault="00DE09CA" w:rsidP="00080EAA">
      <w:pPr>
        <w:rPr>
          <w:w w:val="80"/>
        </w:rPr>
      </w:pPr>
    </w:p>
    <w:p w14:paraId="21C879A6" w14:textId="22EF8E07" w:rsidR="00DE09CA" w:rsidRPr="00485FB9" w:rsidRDefault="00DE09CA" w:rsidP="00080EAA">
      <w:pPr>
        <w:rPr>
          <w:w w:val="80"/>
        </w:rPr>
      </w:pPr>
    </w:p>
    <w:p w14:paraId="5B286946" w14:textId="385B8E41" w:rsidR="00DE09CA" w:rsidRPr="00485FB9" w:rsidRDefault="00DE09CA" w:rsidP="00080EAA">
      <w:pPr>
        <w:rPr>
          <w:w w:val="80"/>
        </w:rPr>
      </w:pPr>
    </w:p>
    <w:p w14:paraId="2B6D15B4" w14:textId="12E655D0" w:rsidR="00DE09CA" w:rsidRPr="00485FB9" w:rsidRDefault="00DE09CA" w:rsidP="00080EAA">
      <w:pPr>
        <w:rPr>
          <w:w w:val="80"/>
        </w:rPr>
      </w:pPr>
    </w:p>
    <w:p w14:paraId="2976C19D" w14:textId="4BEE6E97" w:rsidR="00DE09CA" w:rsidRPr="00485FB9" w:rsidRDefault="00DE09CA" w:rsidP="00080EAA">
      <w:pPr>
        <w:rPr>
          <w:w w:val="80"/>
        </w:rPr>
      </w:pPr>
    </w:p>
    <w:p w14:paraId="1515666F" w14:textId="7107600D" w:rsidR="00DE09CA" w:rsidRPr="00485FB9" w:rsidRDefault="00DE09CA" w:rsidP="00080EAA">
      <w:pPr>
        <w:rPr>
          <w:w w:val="80"/>
        </w:rPr>
      </w:pPr>
    </w:p>
    <w:p w14:paraId="42FCC79C" w14:textId="7682934B" w:rsidR="00DE09CA" w:rsidRPr="00485FB9" w:rsidRDefault="00DE09CA" w:rsidP="00080EAA">
      <w:pPr>
        <w:rPr>
          <w:w w:val="80"/>
        </w:rPr>
      </w:pPr>
    </w:p>
    <w:p w14:paraId="0A59AC78" w14:textId="2D3A33C3" w:rsidR="00DE09CA" w:rsidRPr="00485FB9" w:rsidRDefault="00DE09CA" w:rsidP="00080EAA">
      <w:pPr>
        <w:rPr>
          <w:w w:val="80"/>
        </w:rPr>
      </w:pPr>
    </w:p>
    <w:p w14:paraId="75F4F1A0" w14:textId="77777777" w:rsidR="00174DF5" w:rsidRPr="00485FB9" w:rsidRDefault="00174DF5" w:rsidP="00080EAA">
      <w:pPr>
        <w:rPr>
          <w:w w:val="80"/>
        </w:rPr>
        <w:sectPr w:rsidR="00174DF5" w:rsidRPr="00485FB9" w:rsidSect="007875AD">
          <w:pgSz w:w="12240" w:h="15840" w:code="1"/>
          <w:pgMar w:top="1361" w:right="1038" w:bottom="851" w:left="1038" w:header="709" w:footer="709" w:gutter="0"/>
          <w:cols w:space="708"/>
          <w:docGrid w:linePitch="360"/>
        </w:sectPr>
      </w:pPr>
    </w:p>
    <w:p w14:paraId="2CE09436" w14:textId="3A1A327D" w:rsidR="00DE09CA" w:rsidRPr="00485FB9" w:rsidRDefault="00174DF5" w:rsidP="00080EAA">
      <w:pPr>
        <w:rPr>
          <w:w w:val="80"/>
        </w:rPr>
      </w:pPr>
      <w:r w:rsidRPr="00485FB9">
        <w:rPr>
          <w:noProof/>
        </w:rPr>
        <w:lastRenderedPageBreak/>
        <w:drawing>
          <wp:anchor distT="0" distB="0" distL="114300" distR="114300" simplePos="0" relativeHeight="251702272" behindDoc="1" locked="0" layoutInCell="1" allowOverlap="1" wp14:anchorId="161F09BE" wp14:editId="1CB8ABCD">
            <wp:simplePos x="0" y="0"/>
            <wp:positionH relativeFrom="column">
              <wp:posOffset>-198900</wp:posOffset>
            </wp:positionH>
            <wp:positionV relativeFrom="paragraph">
              <wp:posOffset>-370840</wp:posOffset>
            </wp:positionV>
            <wp:extent cx="8653780" cy="263652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378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07A7A" w14:textId="1A2B468D" w:rsidR="00DE09CA" w:rsidRPr="00485FB9" w:rsidRDefault="00DE09CA" w:rsidP="00080EAA">
      <w:pPr>
        <w:rPr>
          <w:w w:val="80"/>
        </w:rPr>
      </w:pPr>
    </w:p>
    <w:p w14:paraId="1A695DD2" w14:textId="2C867F64" w:rsidR="00DE09CA" w:rsidRPr="00485FB9" w:rsidRDefault="00DE09CA" w:rsidP="00080EAA">
      <w:pPr>
        <w:rPr>
          <w:w w:val="80"/>
        </w:rPr>
      </w:pPr>
    </w:p>
    <w:p w14:paraId="7341CE29" w14:textId="6CA259FA" w:rsidR="00DE09CA" w:rsidRPr="00485FB9" w:rsidRDefault="00DE09CA" w:rsidP="00080EAA">
      <w:pPr>
        <w:rPr>
          <w:w w:val="80"/>
        </w:rPr>
      </w:pPr>
    </w:p>
    <w:p w14:paraId="0E607E8A" w14:textId="104526AA" w:rsidR="00DE09CA" w:rsidRPr="00485FB9" w:rsidRDefault="00DE09CA" w:rsidP="00080EAA">
      <w:pPr>
        <w:rPr>
          <w:w w:val="80"/>
        </w:rPr>
      </w:pPr>
    </w:p>
    <w:p w14:paraId="74003701" w14:textId="0FB1FF4C" w:rsidR="00DE09CA" w:rsidRPr="00485FB9" w:rsidRDefault="00DE09CA" w:rsidP="00080EAA">
      <w:pPr>
        <w:rPr>
          <w:w w:val="80"/>
        </w:rPr>
      </w:pPr>
    </w:p>
    <w:p w14:paraId="26BE3BBC" w14:textId="0A621000" w:rsidR="00DE09CA" w:rsidRPr="00485FB9" w:rsidRDefault="00DE09CA" w:rsidP="00080EAA">
      <w:pPr>
        <w:rPr>
          <w:w w:val="80"/>
        </w:rPr>
      </w:pPr>
    </w:p>
    <w:p w14:paraId="6EE5D29F" w14:textId="6D44DFAF" w:rsidR="00DE09CA" w:rsidRPr="00485FB9" w:rsidRDefault="00DE09CA" w:rsidP="00080EAA">
      <w:pPr>
        <w:rPr>
          <w:w w:val="80"/>
        </w:rPr>
      </w:pPr>
    </w:p>
    <w:p w14:paraId="5910391E" w14:textId="54AD6861" w:rsidR="00DE09CA" w:rsidRPr="00485FB9" w:rsidRDefault="00DE09CA" w:rsidP="00080EAA">
      <w:pPr>
        <w:rPr>
          <w:w w:val="80"/>
        </w:rPr>
      </w:pPr>
    </w:p>
    <w:p w14:paraId="740FC08C" w14:textId="75999D56" w:rsidR="00DE09CA" w:rsidRPr="00485FB9" w:rsidRDefault="00DE09CA" w:rsidP="00080EAA">
      <w:pPr>
        <w:rPr>
          <w:w w:val="80"/>
        </w:rPr>
      </w:pPr>
    </w:p>
    <w:p w14:paraId="7ED913D2" w14:textId="36F939A0" w:rsidR="00DE09CA" w:rsidRPr="00485FB9" w:rsidRDefault="00DE09CA" w:rsidP="00080EAA">
      <w:pPr>
        <w:rPr>
          <w:w w:val="80"/>
        </w:rPr>
      </w:pPr>
    </w:p>
    <w:p w14:paraId="1B3825D6" w14:textId="1662F64E" w:rsidR="00DE09CA" w:rsidRPr="00485FB9" w:rsidRDefault="00DE09CA" w:rsidP="00080EAA">
      <w:pPr>
        <w:rPr>
          <w:w w:val="80"/>
        </w:rPr>
      </w:pPr>
    </w:p>
    <w:p w14:paraId="116C40EF" w14:textId="6AC9BD75" w:rsidR="00DE09CA" w:rsidRPr="00485FB9" w:rsidRDefault="00DE09CA" w:rsidP="00080EAA">
      <w:pPr>
        <w:rPr>
          <w:w w:val="80"/>
        </w:rPr>
      </w:pPr>
    </w:p>
    <w:p w14:paraId="0BC1CACA" w14:textId="7D0EC0B2" w:rsidR="00DE09CA" w:rsidRPr="00485FB9" w:rsidRDefault="00174DF5" w:rsidP="00080EAA">
      <w:pPr>
        <w:rPr>
          <w:w w:val="80"/>
        </w:rPr>
      </w:pPr>
      <w:r w:rsidRPr="00485FB9">
        <w:rPr>
          <w:noProof/>
        </w:rPr>
        <w:drawing>
          <wp:anchor distT="0" distB="0" distL="114300" distR="114300" simplePos="0" relativeHeight="251703296" behindDoc="1" locked="0" layoutInCell="1" allowOverlap="1" wp14:anchorId="092D0907" wp14:editId="3F3C9AB1">
            <wp:simplePos x="0" y="0"/>
            <wp:positionH relativeFrom="column">
              <wp:posOffset>-198900</wp:posOffset>
            </wp:positionH>
            <wp:positionV relativeFrom="paragraph">
              <wp:posOffset>168275</wp:posOffset>
            </wp:positionV>
            <wp:extent cx="8653780" cy="4246880"/>
            <wp:effectExtent l="0" t="0" r="0" b="127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53780" cy="424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88E64" w14:textId="3DFBAF5D" w:rsidR="00DE09CA" w:rsidRPr="00485FB9" w:rsidRDefault="00DE09CA" w:rsidP="00080EAA">
      <w:pPr>
        <w:rPr>
          <w:w w:val="80"/>
        </w:rPr>
      </w:pPr>
    </w:p>
    <w:p w14:paraId="446836CE" w14:textId="6ED1AE0B" w:rsidR="00DE09CA" w:rsidRPr="00485FB9" w:rsidRDefault="00DE09CA" w:rsidP="00080EAA">
      <w:pPr>
        <w:rPr>
          <w:w w:val="80"/>
        </w:rPr>
      </w:pPr>
    </w:p>
    <w:p w14:paraId="67147C00" w14:textId="17E5FB6C" w:rsidR="00DE09CA" w:rsidRPr="00485FB9" w:rsidRDefault="00DE09CA" w:rsidP="00080EAA">
      <w:pPr>
        <w:rPr>
          <w:w w:val="80"/>
        </w:rPr>
      </w:pPr>
    </w:p>
    <w:p w14:paraId="6CEB1587" w14:textId="11A5DE32" w:rsidR="00DE09CA" w:rsidRPr="00485FB9" w:rsidRDefault="00DE09CA" w:rsidP="00080EAA">
      <w:pPr>
        <w:rPr>
          <w:w w:val="80"/>
        </w:rPr>
      </w:pPr>
    </w:p>
    <w:p w14:paraId="2349EB46" w14:textId="6A8F1CFC" w:rsidR="00DE09CA" w:rsidRPr="00485FB9" w:rsidRDefault="00DE09CA" w:rsidP="00080EAA">
      <w:pPr>
        <w:rPr>
          <w:w w:val="80"/>
        </w:rPr>
      </w:pPr>
    </w:p>
    <w:p w14:paraId="026F4FFF" w14:textId="035CA6EF" w:rsidR="00DE09CA" w:rsidRPr="00485FB9" w:rsidRDefault="00DE09CA" w:rsidP="00080EAA">
      <w:pPr>
        <w:rPr>
          <w:w w:val="80"/>
        </w:rPr>
      </w:pPr>
    </w:p>
    <w:p w14:paraId="147CC245" w14:textId="11359851" w:rsidR="00DE09CA" w:rsidRPr="00485FB9" w:rsidRDefault="00DE09CA" w:rsidP="00080EAA">
      <w:pPr>
        <w:rPr>
          <w:w w:val="80"/>
        </w:rPr>
      </w:pPr>
    </w:p>
    <w:p w14:paraId="50211C0D" w14:textId="213DFEE5" w:rsidR="00DE09CA" w:rsidRPr="00485FB9" w:rsidRDefault="00DE09CA" w:rsidP="00080EAA">
      <w:pPr>
        <w:rPr>
          <w:w w:val="80"/>
        </w:rPr>
      </w:pPr>
    </w:p>
    <w:p w14:paraId="62686304" w14:textId="59AB89C3" w:rsidR="00DE09CA" w:rsidRPr="00485FB9" w:rsidRDefault="00DE09CA" w:rsidP="00080EAA">
      <w:pPr>
        <w:rPr>
          <w:w w:val="80"/>
        </w:rPr>
      </w:pPr>
    </w:p>
    <w:p w14:paraId="24D0DA9A" w14:textId="7B5F1AD6" w:rsidR="00DE09CA" w:rsidRPr="00485FB9" w:rsidRDefault="00DE09CA" w:rsidP="00080EAA">
      <w:pPr>
        <w:rPr>
          <w:w w:val="80"/>
        </w:rPr>
      </w:pPr>
    </w:p>
    <w:p w14:paraId="0A957C3B" w14:textId="23CB99E9" w:rsidR="00DE09CA" w:rsidRPr="00485FB9" w:rsidRDefault="00DE09CA" w:rsidP="00080EAA">
      <w:pPr>
        <w:rPr>
          <w:w w:val="80"/>
        </w:rPr>
      </w:pPr>
    </w:p>
    <w:p w14:paraId="54DC3524" w14:textId="1EEF9A72" w:rsidR="00DE09CA" w:rsidRPr="00485FB9" w:rsidRDefault="00DE09CA" w:rsidP="00080EAA">
      <w:pPr>
        <w:rPr>
          <w:w w:val="80"/>
        </w:rPr>
      </w:pPr>
    </w:p>
    <w:p w14:paraId="6904BE42" w14:textId="7603E8AD" w:rsidR="00DE09CA" w:rsidRPr="00485FB9" w:rsidRDefault="00DE09CA" w:rsidP="00080EAA">
      <w:pPr>
        <w:rPr>
          <w:w w:val="80"/>
        </w:rPr>
      </w:pPr>
    </w:p>
    <w:p w14:paraId="0F023AF9" w14:textId="639D1B53" w:rsidR="00DE09CA" w:rsidRPr="00485FB9" w:rsidRDefault="00DE09CA" w:rsidP="00080EAA">
      <w:pPr>
        <w:rPr>
          <w:w w:val="80"/>
        </w:rPr>
      </w:pPr>
    </w:p>
    <w:p w14:paraId="1D2E3A30" w14:textId="117B00A8" w:rsidR="00DE09CA" w:rsidRPr="00485FB9" w:rsidRDefault="00DE09CA" w:rsidP="00080EAA">
      <w:pPr>
        <w:rPr>
          <w:w w:val="80"/>
        </w:rPr>
      </w:pPr>
    </w:p>
    <w:p w14:paraId="36D4EFDE" w14:textId="2202F264" w:rsidR="00DE09CA" w:rsidRPr="00485FB9" w:rsidRDefault="00DE09CA" w:rsidP="00080EAA">
      <w:pPr>
        <w:rPr>
          <w:w w:val="80"/>
        </w:rPr>
      </w:pPr>
    </w:p>
    <w:p w14:paraId="66199887" w14:textId="7EFD67B4" w:rsidR="00DE09CA" w:rsidRPr="00485FB9" w:rsidRDefault="00DE09CA" w:rsidP="00080EAA">
      <w:pPr>
        <w:rPr>
          <w:w w:val="80"/>
        </w:rPr>
      </w:pPr>
    </w:p>
    <w:p w14:paraId="5A805D79" w14:textId="098ED92E" w:rsidR="00DE09CA" w:rsidRPr="00485FB9" w:rsidRDefault="00DE09CA" w:rsidP="00080EAA">
      <w:pPr>
        <w:rPr>
          <w:w w:val="80"/>
        </w:rPr>
      </w:pPr>
    </w:p>
    <w:p w14:paraId="482E749B" w14:textId="393C2F4F" w:rsidR="00DE09CA" w:rsidRPr="00485FB9" w:rsidRDefault="00DE09CA" w:rsidP="00080EAA">
      <w:pPr>
        <w:rPr>
          <w:w w:val="80"/>
        </w:rPr>
      </w:pPr>
    </w:p>
    <w:p w14:paraId="54EFAABC" w14:textId="0975E19D" w:rsidR="00DE09CA" w:rsidRPr="00485FB9" w:rsidRDefault="00DE09CA" w:rsidP="00080EAA">
      <w:pPr>
        <w:rPr>
          <w:w w:val="80"/>
        </w:rPr>
      </w:pPr>
    </w:p>
    <w:p w14:paraId="0A5D0C6B" w14:textId="2EB22A2E" w:rsidR="00DE09CA" w:rsidRPr="00485FB9" w:rsidRDefault="00DE09CA" w:rsidP="00080EAA">
      <w:pPr>
        <w:rPr>
          <w:w w:val="80"/>
        </w:rPr>
      </w:pPr>
    </w:p>
    <w:p w14:paraId="0409013A" w14:textId="6880D1BA" w:rsidR="00DE09CA" w:rsidRPr="00485FB9" w:rsidRDefault="00DE09CA" w:rsidP="00080EAA">
      <w:pPr>
        <w:rPr>
          <w:w w:val="80"/>
        </w:rPr>
      </w:pPr>
    </w:p>
    <w:p w14:paraId="30FACD99" w14:textId="20AE382E" w:rsidR="00DE09CA" w:rsidRPr="00485FB9" w:rsidRDefault="00DE09CA" w:rsidP="00080EAA">
      <w:pPr>
        <w:rPr>
          <w:w w:val="80"/>
        </w:rPr>
      </w:pPr>
    </w:p>
    <w:p w14:paraId="6774B726" w14:textId="77777777" w:rsidR="00174DF5" w:rsidRPr="00485FB9" w:rsidRDefault="00174DF5" w:rsidP="00080EAA">
      <w:pPr>
        <w:rPr>
          <w:w w:val="80"/>
        </w:rPr>
        <w:sectPr w:rsidR="00174DF5" w:rsidRPr="00485FB9" w:rsidSect="00174DF5">
          <w:pgSz w:w="15840" w:h="12240" w:orient="landscape" w:code="1"/>
          <w:pgMar w:top="1038" w:right="851" w:bottom="1038" w:left="1361" w:header="709" w:footer="709" w:gutter="0"/>
          <w:cols w:space="708"/>
          <w:docGrid w:linePitch="360"/>
        </w:sectPr>
      </w:pPr>
    </w:p>
    <w:p w14:paraId="54F91BA5" w14:textId="20389159" w:rsidR="00174DF5" w:rsidRPr="00485FB9" w:rsidRDefault="00174DF5" w:rsidP="00080EAA">
      <w:pPr>
        <w:rPr>
          <w:w w:val="80"/>
        </w:rPr>
      </w:pPr>
      <w:r w:rsidRPr="00485FB9">
        <w:rPr>
          <w:noProof/>
        </w:rPr>
        <w:lastRenderedPageBreak/>
        <w:drawing>
          <wp:anchor distT="0" distB="0" distL="114300" distR="114300" simplePos="0" relativeHeight="251704320" behindDoc="1" locked="0" layoutInCell="1" allowOverlap="1" wp14:anchorId="3A56DEBA" wp14:editId="352CB60F">
            <wp:simplePos x="0" y="0"/>
            <wp:positionH relativeFrom="margin">
              <wp:align>center</wp:align>
            </wp:positionH>
            <wp:positionV relativeFrom="paragraph">
              <wp:posOffset>-55880</wp:posOffset>
            </wp:positionV>
            <wp:extent cx="5296535" cy="865378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6535" cy="865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E2E79" w14:textId="7EDDBF47" w:rsidR="00174DF5" w:rsidRPr="00485FB9" w:rsidRDefault="00174DF5" w:rsidP="00080EAA">
      <w:pPr>
        <w:rPr>
          <w:w w:val="80"/>
        </w:rPr>
      </w:pPr>
    </w:p>
    <w:p w14:paraId="0DD53BA6" w14:textId="11AD9A76" w:rsidR="00174DF5" w:rsidRPr="00485FB9" w:rsidRDefault="00174DF5" w:rsidP="00080EAA">
      <w:pPr>
        <w:rPr>
          <w:w w:val="80"/>
        </w:rPr>
      </w:pPr>
    </w:p>
    <w:p w14:paraId="59AEC38D" w14:textId="7511DB29" w:rsidR="00174DF5" w:rsidRPr="00485FB9" w:rsidRDefault="00174DF5" w:rsidP="00080EAA">
      <w:pPr>
        <w:rPr>
          <w:w w:val="80"/>
        </w:rPr>
      </w:pPr>
    </w:p>
    <w:p w14:paraId="70D16AB8" w14:textId="7FDD8103" w:rsidR="00174DF5" w:rsidRPr="00485FB9" w:rsidRDefault="00174DF5" w:rsidP="00080EAA">
      <w:pPr>
        <w:rPr>
          <w:w w:val="80"/>
        </w:rPr>
      </w:pPr>
    </w:p>
    <w:p w14:paraId="44C4F9AD" w14:textId="5B6EB3CF" w:rsidR="00174DF5" w:rsidRPr="00485FB9" w:rsidRDefault="00174DF5" w:rsidP="00080EAA">
      <w:pPr>
        <w:rPr>
          <w:w w:val="80"/>
        </w:rPr>
      </w:pPr>
    </w:p>
    <w:p w14:paraId="6926973D" w14:textId="311DF8D5" w:rsidR="00174DF5" w:rsidRPr="00485FB9" w:rsidRDefault="00174DF5" w:rsidP="00080EAA">
      <w:pPr>
        <w:rPr>
          <w:w w:val="80"/>
        </w:rPr>
      </w:pPr>
    </w:p>
    <w:p w14:paraId="700C128D" w14:textId="77777777" w:rsidR="00174DF5" w:rsidRPr="00485FB9" w:rsidRDefault="00174DF5" w:rsidP="00080EAA">
      <w:pPr>
        <w:rPr>
          <w:w w:val="80"/>
        </w:rPr>
      </w:pPr>
    </w:p>
    <w:p w14:paraId="566FBA50" w14:textId="5465701F" w:rsidR="00174DF5" w:rsidRPr="00485FB9" w:rsidRDefault="00174DF5" w:rsidP="00080EAA">
      <w:pPr>
        <w:rPr>
          <w:w w:val="80"/>
        </w:rPr>
      </w:pPr>
    </w:p>
    <w:p w14:paraId="46B02D4D" w14:textId="77777777" w:rsidR="00174DF5" w:rsidRPr="00485FB9" w:rsidRDefault="00174DF5" w:rsidP="00080EAA">
      <w:pPr>
        <w:rPr>
          <w:w w:val="80"/>
        </w:rPr>
      </w:pPr>
    </w:p>
    <w:p w14:paraId="357A326B" w14:textId="09C8DFB8" w:rsidR="00174DF5" w:rsidRPr="00485FB9" w:rsidRDefault="00174DF5" w:rsidP="00080EAA">
      <w:pPr>
        <w:rPr>
          <w:w w:val="80"/>
        </w:rPr>
      </w:pPr>
    </w:p>
    <w:p w14:paraId="3DDA0D23" w14:textId="77777777" w:rsidR="00174DF5" w:rsidRPr="00485FB9" w:rsidRDefault="00174DF5" w:rsidP="00080EAA">
      <w:pPr>
        <w:rPr>
          <w:w w:val="80"/>
        </w:rPr>
      </w:pPr>
    </w:p>
    <w:p w14:paraId="5F514369" w14:textId="4E6F4D2E" w:rsidR="00174DF5" w:rsidRPr="00485FB9" w:rsidRDefault="00174DF5" w:rsidP="00080EAA">
      <w:pPr>
        <w:rPr>
          <w:w w:val="80"/>
        </w:rPr>
      </w:pPr>
    </w:p>
    <w:p w14:paraId="088F27D7" w14:textId="77777777" w:rsidR="00174DF5" w:rsidRPr="00485FB9" w:rsidRDefault="00174DF5" w:rsidP="00080EAA">
      <w:pPr>
        <w:rPr>
          <w:w w:val="80"/>
        </w:rPr>
      </w:pPr>
    </w:p>
    <w:p w14:paraId="244DFD69" w14:textId="6ED5A24B" w:rsidR="00174DF5" w:rsidRPr="00485FB9" w:rsidRDefault="00174DF5" w:rsidP="00080EAA">
      <w:pPr>
        <w:rPr>
          <w:w w:val="80"/>
        </w:rPr>
      </w:pPr>
    </w:p>
    <w:p w14:paraId="06730C5E" w14:textId="77777777" w:rsidR="00174DF5" w:rsidRPr="00485FB9" w:rsidRDefault="00174DF5" w:rsidP="00080EAA">
      <w:pPr>
        <w:rPr>
          <w:w w:val="80"/>
        </w:rPr>
      </w:pPr>
    </w:p>
    <w:p w14:paraId="60CC8978" w14:textId="3265EF9D" w:rsidR="00174DF5" w:rsidRPr="00485FB9" w:rsidRDefault="00174DF5" w:rsidP="00080EAA">
      <w:pPr>
        <w:rPr>
          <w:w w:val="80"/>
        </w:rPr>
      </w:pPr>
    </w:p>
    <w:p w14:paraId="44A243DB" w14:textId="14C57280" w:rsidR="00174DF5" w:rsidRPr="00485FB9" w:rsidRDefault="00174DF5" w:rsidP="00080EAA">
      <w:pPr>
        <w:rPr>
          <w:w w:val="80"/>
        </w:rPr>
      </w:pPr>
    </w:p>
    <w:p w14:paraId="6BD0AD4C" w14:textId="77777777" w:rsidR="00174DF5" w:rsidRPr="00485FB9" w:rsidRDefault="00174DF5" w:rsidP="00080EAA">
      <w:pPr>
        <w:rPr>
          <w:w w:val="80"/>
        </w:rPr>
      </w:pPr>
    </w:p>
    <w:p w14:paraId="57D57124" w14:textId="287491C0" w:rsidR="00174DF5" w:rsidRPr="00485FB9" w:rsidRDefault="00174DF5" w:rsidP="00080EAA">
      <w:pPr>
        <w:rPr>
          <w:w w:val="80"/>
        </w:rPr>
      </w:pPr>
    </w:p>
    <w:p w14:paraId="017FD71B" w14:textId="77777777" w:rsidR="00174DF5" w:rsidRPr="00485FB9" w:rsidRDefault="00174DF5" w:rsidP="00080EAA">
      <w:pPr>
        <w:rPr>
          <w:w w:val="80"/>
        </w:rPr>
      </w:pPr>
    </w:p>
    <w:p w14:paraId="642659C0" w14:textId="77777777" w:rsidR="00174DF5" w:rsidRPr="00485FB9" w:rsidRDefault="00174DF5" w:rsidP="00080EAA">
      <w:pPr>
        <w:rPr>
          <w:w w:val="80"/>
        </w:rPr>
      </w:pPr>
    </w:p>
    <w:p w14:paraId="04E44A6C" w14:textId="77777777" w:rsidR="00174DF5" w:rsidRPr="00485FB9" w:rsidRDefault="00174DF5" w:rsidP="00080EAA">
      <w:pPr>
        <w:rPr>
          <w:w w:val="80"/>
        </w:rPr>
      </w:pPr>
    </w:p>
    <w:p w14:paraId="56124BCA" w14:textId="77777777" w:rsidR="00174DF5" w:rsidRPr="00485FB9" w:rsidRDefault="00174DF5" w:rsidP="00080EAA">
      <w:pPr>
        <w:rPr>
          <w:w w:val="80"/>
        </w:rPr>
      </w:pPr>
    </w:p>
    <w:p w14:paraId="6B044327" w14:textId="77777777" w:rsidR="00174DF5" w:rsidRPr="00485FB9" w:rsidRDefault="00174DF5" w:rsidP="00080EAA">
      <w:pPr>
        <w:rPr>
          <w:w w:val="80"/>
        </w:rPr>
      </w:pPr>
    </w:p>
    <w:p w14:paraId="63B6B992" w14:textId="77777777" w:rsidR="00174DF5" w:rsidRPr="00485FB9" w:rsidRDefault="00174DF5" w:rsidP="00080EAA">
      <w:pPr>
        <w:rPr>
          <w:w w:val="80"/>
        </w:rPr>
      </w:pPr>
    </w:p>
    <w:p w14:paraId="588DE43A" w14:textId="418A914A" w:rsidR="00174DF5" w:rsidRPr="00485FB9" w:rsidRDefault="00174DF5" w:rsidP="00080EAA">
      <w:pPr>
        <w:rPr>
          <w:w w:val="80"/>
        </w:rPr>
      </w:pPr>
    </w:p>
    <w:p w14:paraId="08AB28C9" w14:textId="77777777" w:rsidR="00174DF5" w:rsidRPr="00485FB9" w:rsidRDefault="00174DF5" w:rsidP="00080EAA">
      <w:pPr>
        <w:rPr>
          <w:w w:val="80"/>
        </w:rPr>
      </w:pPr>
    </w:p>
    <w:p w14:paraId="59D57403" w14:textId="77777777" w:rsidR="00174DF5" w:rsidRPr="00485FB9" w:rsidRDefault="00174DF5" w:rsidP="00080EAA">
      <w:pPr>
        <w:rPr>
          <w:w w:val="80"/>
        </w:rPr>
      </w:pPr>
    </w:p>
    <w:p w14:paraId="14D0DD65" w14:textId="77777777" w:rsidR="00174DF5" w:rsidRPr="00485FB9" w:rsidRDefault="00174DF5" w:rsidP="00080EAA">
      <w:pPr>
        <w:rPr>
          <w:w w:val="80"/>
        </w:rPr>
      </w:pPr>
    </w:p>
    <w:p w14:paraId="029F175E" w14:textId="77777777" w:rsidR="00174DF5" w:rsidRPr="00485FB9" w:rsidRDefault="00174DF5" w:rsidP="00080EAA">
      <w:pPr>
        <w:rPr>
          <w:w w:val="80"/>
        </w:rPr>
      </w:pPr>
    </w:p>
    <w:p w14:paraId="1A9114AE" w14:textId="77777777" w:rsidR="00174DF5" w:rsidRPr="00485FB9" w:rsidRDefault="00174DF5" w:rsidP="00080EAA">
      <w:pPr>
        <w:rPr>
          <w:w w:val="80"/>
        </w:rPr>
      </w:pPr>
    </w:p>
    <w:p w14:paraId="1F505C76" w14:textId="77777777" w:rsidR="00174DF5" w:rsidRPr="00485FB9" w:rsidRDefault="00174DF5" w:rsidP="00080EAA">
      <w:pPr>
        <w:rPr>
          <w:w w:val="80"/>
        </w:rPr>
      </w:pPr>
    </w:p>
    <w:p w14:paraId="0A120556" w14:textId="6170FCAC" w:rsidR="00174DF5" w:rsidRPr="00485FB9" w:rsidRDefault="00174DF5" w:rsidP="00080EAA">
      <w:pPr>
        <w:rPr>
          <w:w w:val="80"/>
        </w:rPr>
      </w:pPr>
    </w:p>
    <w:p w14:paraId="31B6E232" w14:textId="77777777" w:rsidR="00174DF5" w:rsidRPr="00485FB9" w:rsidRDefault="00174DF5" w:rsidP="00080EAA">
      <w:pPr>
        <w:rPr>
          <w:w w:val="80"/>
        </w:rPr>
      </w:pPr>
    </w:p>
    <w:p w14:paraId="218526F4" w14:textId="77777777" w:rsidR="00174DF5" w:rsidRPr="00485FB9" w:rsidRDefault="00174DF5" w:rsidP="00080EAA">
      <w:pPr>
        <w:rPr>
          <w:w w:val="80"/>
        </w:rPr>
      </w:pPr>
    </w:p>
    <w:p w14:paraId="450F55EA" w14:textId="77777777" w:rsidR="00174DF5" w:rsidRPr="00485FB9" w:rsidRDefault="00174DF5" w:rsidP="00080EAA">
      <w:pPr>
        <w:rPr>
          <w:w w:val="80"/>
        </w:rPr>
      </w:pPr>
    </w:p>
    <w:p w14:paraId="0ECE4D7D" w14:textId="77777777" w:rsidR="00174DF5" w:rsidRPr="00485FB9" w:rsidRDefault="00174DF5" w:rsidP="00080EAA">
      <w:pPr>
        <w:rPr>
          <w:w w:val="80"/>
        </w:rPr>
      </w:pPr>
    </w:p>
    <w:p w14:paraId="03A42B6A" w14:textId="77777777" w:rsidR="00174DF5" w:rsidRPr="00485FB9" w:rsidRDefault="00174DF5" w:rsidP="00080EAA">
      <w:pPr>
        <w:rPr>
          <w:w w:val="80"/>
        </w:rPr>
      </w:pPr>
    </w:p>
    <w:p w14:paraId="57013D19" w14:textId="77777777" w:rsidR="00174DF5" w:rsidRPr="00485FB9" w:rsidRDefault="00174DF5" w:rsidP="00080EAA">
      <w:pPr>
        <w:rPr>
          <w:w w:val="80"/>
        </w:rPr>
      </w:pPr>
    </w:p>
    <w:p w14:paraId="24FFBE71" w14:textId="77777777" w:rsidR="00174DF5" w:rsidRPr="00485FB9" w:rsidRDefault="00174DF5" w:rsidP="00080EAA">
      <w:pPr>
        <w:rPr>
          <w:w w:val="80"/>
        </w:rPr>
      </w:pPr>
    </w:p>
    <w:p w14:paraId="7B3C3B1B" w14:textId="77777777" w:rsidR="00174DF5" w:rsidRPr="00485FB9" w:rsidRDefault="00174DF5" w:rsidP="00080EAA">
      <w:pPr>
        <w:rPr>
          <w:w w:val="80"/>
        </w:rPr>
      </w:pPr>
    </w:p>
    <w:p w14:paraId="35421D63" w14:textId="77777777" w:rsidR="00174DF5" w:rsidRPr="00485FB9" w:rsidRDefault="00174DF5" w:rsidP="00080EAA">
      <w:pPr>
        <w:rPr>
          <w:w w:val="80"/>
        </w:rPr>
      </w:pPr>
    </w:p>
    <w:p w14:paraId="54CAD9E5" w14:textId="03B6BE1C" w:rsidR="00174DF5" w:rsidRPr="00485FB9" w:rsidRDefault="00174DF5" w:rsidP="00080EAA">
      <w:pPr>
        <w:rPr>
          <w:w w:val="80"/>
        </w:rPr>
      </w:pPr>
    </w:p>
    <w:p w14:paraId="372EAE89" w14:textId="77777777" w:rsidR="00174DF5" w:rsidRPr="00485FB9" w:rsidRDefault="00174DF5" w:rsidP="00080EAA">
      <w:pPr>
        <w:rPr>
          <w:w w:val="80"/>
        </w:rPr>
      </w:pPr>
    </w:p>
    <w:p w14:paraId="08455C26" w14:textId="77777777" w:rsidR="00174DF5" w:rsidRPr="00485FB9" w:rsidRDefault="00174DF5" w:rsidP="00080EAA">
      <w:pPr>
        <w:rPr>
          <w:w w:val="80"/>
        </w:rPr>
      </w:pPr>
    </w:p>
    <w:p w14:paraId="016DBC9E" w14:textId="77777777" w:rsidR="00174DF5" w:rsidRPr="00485FB9" w:rsidRDefault="00174DF5" w:rsidP="00080EAA">
      <w:pPr>
        <w:rPr>
          <w:w w:val="80"/>
        </w:rPr>
      </w:pPr>
    </w:p>
    <w:p w14:paraId="56AE0F22" w14:textId="64DA27DF" w:rsidR="00DE09CA" w:rsidRPr="00485FB9" w:rsidRDefault="00DE09CA" w:rsidP="00080EAA">
      <w:pPr>
        <w:rPr>
          <w:w w:val="80"/>
        </w:rPr>
      </w:pPr>
    </w:p>
    <w:p w14:paraId="5A226767" w14:textId="1AED1775" w:rsidR="00DE09CA" w:rsidRPr="00485FB9" w:rsidRDefault="00DE09CA" w:rsidP="00080EAA">
      <w:pPr>
        <w:rPr>
          <w:w w:val="80"/>
        </w:rPr>
      </w:pPr>
    </w:p>
    <w:p w14:paraId="2F79E906" w14:textId="36D97FCA" w:rsidR="00DE09CA" w:rsidRPr="00485FB9" w:rsidRDefault="00174DF5" w:rsidP="00080EAA">
      <w:pPr>
        <w:rPr>
          <w:w w:val="80"/>
        </w:rPr>
      </w:pPr>
      <w:r w:rsidRPr="00485FB9">
        <w:rPr>
          <w:noProof/>
        </w:rPr>
        <w:lastRenderedPageBreak/>
        <w:drawing>
          <wp:anchor distT="0" distB="0" distL="114300" distR="114300" simplePos="0" relativeHeight="251705344" behindDoc="1" locked="0" layoutInCell="1" allowOverlap="1" wp14:anchorId="0C8DF753" wp14:editId="2C3D11C8">
            <wp:simplePos x="0" y="0"/>
            <wp:positionH relativeFrom="margin">
              <wp:align>center</wp:align>
            </wp:positionH>
            <wp:positionV relativeFrom="paragraph">
              <wp:posOffset>-635</wp:posOffset>
            </wp:positionV>
            <wp:extent cx="4121785" cy="865378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1785" cy="865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7C57F" w14:textId="507490EA" w:rsidR="00174DF5" w:rsidRPr="00485FB9" w:rsidRDefault="00174DF5" w:rsidP="00080EAA">
      <w:pPr>
        <w:rPr>
          <w:w w:val="80"/>
        </w:rPr>
      </w:pPr>
    </w:p>
    <w:p w14:paraId="22E84C28" w14:textId="44BE6AA1" w:rsidR="00174DF5" w:rsidRPr="00485FB9" w:rsidRDefault="00174DF5" w:rsidP="00080EAA">
      <w:pPr>
        <w:rPr>
          <w:w w:val="80"/>
        </w:rPr>
      </w:pPr>
    </w:p>
    <w:p w14:paraId="580D82FF" w14:textId="196748AE" w:rsidR="00174DF5" w:rsidRPr="00485FB9" w:rsidRDefault="00174DF5" w:rsidP="00080EAA">
      <w:pPr>
        <w:rPr>
          <w:w w:val="80"/>
        </w:rPr>
      </w:pPr>
    </w:p>
    <w:p w14:paraId="2A5BFF19" w14:textId="26562B4A" w:rsidR="00174DF5" w:rsidRPr="00485FB9" w:rsidRDefault="00174DF5" w:rsidP="00080EAA">
      <w:pPr>
        <w:rPr>
          <w:w w:val="80"/>
        </w:rPr>
      </w:pPr>
    </w:p>
    <w:p w14:paraId="52C77B1E" w14:textId="49CB0171" w:rsidR="00174DF5" w:rsidRPr="00485FB9" w:rsidRDefault="00174DF5" w:rsidP="00080EAA">
      <w:pPr>
        <w:rPr>
          <w:w w:val="80"/>
        </w:rPr>
      </w:pPr>
    </w:p>
    <w:p w14:paraId="0C033A33" w14:textId="72DC6A73" w:rsidR="00174DF5" w:rsidRPr="00485FB9" w:rsidRDefault="00174DF5" w:rsidP="00080EAA">
      <w:pPr>
        <w:rPr>
          <w:w w:val="80"/>
        </w:rPr>
      </w:pPr>
    </w:p>
    <w:p w14:paraId="0CECB943" w14:textId="708C0000" w:rsidR="00174DF5" w:rsidRPr="00485FB9" w:rsidRDefault="00174DF5" w:rsidP="00080EAA">
      <w:pPr>
        <w:rPr>
          <w:w w:val="80"/>
        </w:rPr>
      </w:pPr>
    </w:p>
    <w:p w14:paraId="45E8F6D6" w14:textId="15524CE2" w:rsidR="00174DF5" w:rsidRPr="00485FB9" w:rsidRDefault="00174DF5" w:rsidP="00080EAA">
      <w:pPr>
        <w:rPr>
          <w:w w:val="80"/>
        </w:rPr>
      </w:pPr>
    </w:p>
    <w:p w14:paraId="115C251D" w14:textId="1708870E" w:rsidR="00174DF5" w:rsidRPr="00485FB9" w:rsidRDefault="00174DF5" w:rsidP="00080EAA">
      <w:pPr>
        <w:rPr>
          <w:w w:val="80"/>
        </w:rPr>
      </w:pPr>
    </w:p>
    <w:p w14:paraId="3D31DC6F" w14:textId="3CE25894" w:rsidR="00174DF5" w:rsidRPr="00485FB9" w:rsidRDefault="00174DF5" w:rsidP="00080EAA">
      <w:pPr>
        <w:rPr>
          <w:w w:val="80"/>
        </w:rPr>
      </w:pPr>
    </w:p>
    <w:p w14:paraId="526CFFD4" w14:textId="3A9F4E98" w:rsidR="00174DF5" w:rsidRPr="00485FB9" w:rsidRDefault="00174DF5" w:rsidP="00080EAA">
      <w:pPr>
        <w:rPr>
          <w:w w:val="80"/>
        </w:rPr>
      </w:pPr>
    </w:p>
    <w:p w14:paraId="0C96EA40" w14:textId="14A5423D" w:rsidR="00174DF5" w:rsidRPr="00485FB9" w:rsidRDefault="00174DF5" w:rsidP="00080EAA">
      <w:pPr>
        <w:rPr>
          <w:w w:val="80"/>
        </w:rPr>
      </w:pPr>
    </w:p>
    <w:p w14:paraId="22EADF5A" w14:textId="27873439" w:rsidR="00174DF5" w:rsidRPr="00485FB9" w:rsidRDefault="00174DF5" w:rsidP="00080EAA">
      <w:pPr>
        <w:rPr>
          <w:w w:val="80"/>
        </w:rPr>
      </w:pPr>
    </w:p>
    <w:p w14:paraId="08EB2ED9" w14:textId="417100E4" w:rsidR="00174DF5" w:rsidRPr="00485FB9" w:rsidRDefault="00174DF5" w:rsidP="00080EAA">
      <w:pPr>
        <w:rPr>
          <w:w w:val="80"/>
        </w:rPr>
      </w:pPr>
    </w:p>
    <w:p w14:paraId="273BFE4D" w14:textId="439790C9" w:rsidR="00174DF5" w:rsidRPr="00485FB9" w:rsidRDefault="00174DF5" w:rsidP="00080EAA">
      <w:pPr>
        <w:rPr>
          <w:w w:val="80"/>
        </w:rPr>
      </w:pPr>
    </w:p>
    <w:p w14:paraId="289A4D6E" w14:textId="429949B4" w:rsidR="00174DF5" w:rsidRPr="00485FB9" w:rsidRDefault="00174DF5" w:rsidP="00080EAA">
      <w:pPr>
        <w:rPr>
          <w:w w:val="80"/>
        </w:rPr>
      </w:pPr>
    </w:p>
    <w:p w14:paraId="0DAD68F1" w14:textId="509FA444" w:rsidR="00174DF5" w:rsidRPr="00485FB9" w:rsidRDefault="00174DF5" w:rsidP="00080EAA">
      <w:pPr>
        <w:rPr>
          <w:w w:val="80"/>
        </w:rPr>
      </w:pPr>
    </w:p>
    <w:p w14:paraId="176D9FD2" w14:textId="6398E9F8" w:rsidR="00174DF5" w:rsidRPr="00485FB9" w:rsidRDefault="00174DF5" w:rsidP="00080EAA">
      <w:pPr>
        <w:rPr>
          <w:w w:val="80"/>
        </w:rPr>
      </w:pPr>
    </w:p>
    <w:p w14:paraId="7C54AF26" w14:textId="57D03FC3" w:rsidR="00174DF5" w:rsidRPr="00485FB9" w:rsidRDefault="00174DF5" w:rsidP="00080EAA">
      <w:pPr>
        <w:rPr>
          <w:w w:val="80"/>
        </w:rPr>
      </w:pPr>
    </w:p>
    <w:p w14:paraId="6B2AF886" w14:textId="6A8D20F7" w:rsidR="00174DF5" w:rsidRPr="00485FB9" w:rsidRDefault="00174DF5" w:rsidP="00080EAA">
      <w:pPr>
        <w:rPr>
          <w:w w:val="80"/>
        </w:rPr>
      </w:pPr>
    </w:p>
    <w:p w14:paraId="4336A056" w14:textId="21B1DFB5" w:rsidR="00174DF5" w:rsidRPr="00485FB9" w:rsidRDefault="00174DF5" w:rsidP="00080EAA">
      <w:pPr>
        <w:rPr>
          <w:w w:val="80"/>
        </w:rPr>
      </w:pPr>
    </w:p>
    <w:p w14:paraId="3FDFDBC6" w14:textId="09FF1D8A" w:rsidR="00174DF5" w:rsidRPr="00485FB9" w:rsidRDefault="00174DF5" w:rsidP="00080EAA">
      <w:pPr>
        <w:rPr>
          <w:w w:val="80"/>
        </w:rPr>
      </w:pPr>
    </w:p>
    <w:p w14:paraId="1B1CEC1C" w14:textId="3F9AB1C2" w:rsidR="00174DF5" w:rsidRPr="00485FB9" w:rsidRDefault="00174DF5" w:rsidP="00080EAA">
      <w:pPr>
        <w:rPr>
          <w:w w:val="80"/>
        </w:rPr>
      </w:pPr>
    </w:p>
    <w:p w14:paraId="2CA2332C" w14:textId="6591F4B3" w:rsidR="00174DF5" w:rsidRPr="00485FB9" w:rsidRDefault="00174DF5" w:rsidP="00080EAA">
      <w:pPr>
        <w:rPr>
          <w:w w:val="80"/>
        </w:rPr>
      </w:pPr>
    </w:p>
    <w:p w14:paraId="2B656F70" w14:textId="6D70F18E" w:rsidR="00174DF5" w:rsidRPr="00485FB9" w:rsidRDefault="00174DF5" w:rsidP="00080EAA">
      <w:pPr>
        <w:rPr>
          <w:w w:val="80"/>
        </w:rPr>
      </w:pPr>
    </w:p>
    <w:p w14:paraId="20EFB492" w14:textId="26EF12BE" w:rsidR="00174DF5" w:rsidRPr="00485FB9" w:rsidRDefault="00174DF5" w:rsidP="00080EAA">
      <w:pPr>
        <w:rPr>
          <w:w w:val="80"/>
        </w:rPr>
      </w:pPr>
    </w:p>
    <w:p w14:paraId="3CAEC45D" w14:textId="17AFE640" w:rsidR="00174DF5" w:rsidRPr="00485FB9" w:rsidRDefault="00174DF5" w:rsidP="00080EAA">
      <w:pPr>
        <w:rPr>
          <w:w w:val="80"/>
        </w:rPr>
      </w:pPr>
    </w:p>
    <w:p w14:paraId="5220DD25" w14:textId="51D0C19C" w:rsidR="00174DF5" w:rsidRPr="00485FB9" w:rsidRDefault="00174DF5" w:rsidP="00080EAA">
      <w:pPr>
        <w:rPr>
          <w:w w:val="80"/>
        </w:rPr>
      </w:pPr>
    </w:p>
    <w:p w14:paraId="50A07076" w14:textId="36074332" w:rsidR="00174DF5" w:rsidRPr="00485FB9" w:rsidRDefault="00174DF5" w:rsidP="00080EAA">
      <w:pPr>
        <w:rPr>
          <w:w w:val="80"/>
        </w:rPr>
      </w:pPr>
    </w:p>
    <w:p w14:paraId="4FA9B752" w14:textId="3CEA9CAE" w:rsidR="00174DF5" w:rsidRPr="00485FB9" w:rsidRDefault="00174DF5" w:rsidP="00080EAA">
      <w:pPr>
        <w:rPr>
          <w:w w:val="80"/>
        </w:rPr>
      </w:pPr>
    </w:p>
    <w:p w14:paraId="0F899B87" w14:textId="2D203521" w:rsidR="00174DF5" w:rsidRPr="00485FB9" w:rsidRDefault="00174DF5" w:rsidP="00080EAA">
      <w:pPr>
        <w:rPr>
          <w:w w:val="80"/>
        </w:rPr>
      </w:pPr>
    </w:p>
    <w:p w14:paraId="47A2F779" w14:textId="51FCB78B" w:rsidR="00174DF5" w:rsidRPr="00485FB9" w:rsidRDefault="00174DF5" w:rsidP="00080EAA">
      <w:pPr>
        <w:rPr>
          <w:w w:val="80"/>
        </w:rPr>
      </w:pPr>
    </w:p>
    <w:p w14:paraId="671A407C" w14:textId="7528D1F3" w:rsidR="00174DF5" w:rsidRPr="00485FB9" w:rsidRDefault="00174DF5" w:rsidP="00080EAA">
      <w:pPr>
        <w:rPr>
          <w:w w:val="80"/>
        </w:rPr>
      </w:pPr>
    </w:p>
    <w:p w14:paraId="3A0B4F9D" w14:textId="5EFA0915" w:rsidR="00174DF5" w:rsidRPr="00485FB9" w:rsidRDefault="00174DF5" w:rsidP="00080EAA">
      <w:pPr>
        <w:rPr>
          <w:w w:val="80"/>
        </w:rPr>
      </w:pPr>
    </w:p>
    <w:p w14:paraId="393B5CAC" w14:textId="355EF77F" w:rsidR="00174DF5" w:rsidRPr="00485FB9" w:rsidRDefault="00174DF5" w:rsidP="00080EAA">
      <w:pPr>
        <w:rPr>
          <w:w w:val="80"/>
        </w:rPr>
      </w:pPr>
    </w:p>
    <w:p w14:paraId="174981C8" w14:textId="7A04836F" w:rsidR="00174DF5" w:rsidRPr="00485FB9" w:rsidRDefault="00174DF5" w:rsidP="00080EAA">
      <w:pPr>
        <w:rPr>
          <w:w w:val="80"/>
        </w:rPr>
      </w:pPr>
    </w:p>
    <w:p w14:paraId="1A3338DB" w14:textId="3A18E307" w:rsidR="00174DF5" w:rsidRPr="00485FB9" w:rsidRDefault="00174DF5" w:rsidP="00080EAA">
      <w:pPr>
        <w:rPr>
          <w:w w:val="80"/>
        </w:rPr>
      </w:pPr>
    </w:p>
    <w:p w14:paraId="67CA6998" w14:textId="5B41D531" w:rsidR="00174DF5" w:rsidRPr="00485FB9" w:rsidRDefault="00174DF5" w:rsidP="00080EAA">
      <w:pPr>
        <w:rPr>
          <w:w w:val="80"/>
        </w:rPr>
      </w:pPr>
    </w:p>
    <w:p w14:paraId="079CA500" w14:textId="1F72AF91" w:rsidR="00174DF5" w:rsidRPr="00485FB9" w:rsidRDefault="00174DF5" w:rsidP="00080EAA">
      <w:pPr>
        <w:rPr>
          <w:w w:val="80"/>
        </w:rPr>
      </w:pPr>
    </w:p>
    <w:p w14:paraId="0DC61ADB" w14:textId="77777777" w:rsidR="00174DF5" w:rsidRPr="00485FB9" w:rsidRDefault="00174DF5" w:rsidP="00080EAA">
      <w:pPr>
        <w:rPr>
          <w:w w:val="80"/>
        </w:rPr>
      </w:pPr>
    </w:p>
    <w:p w14:paraId="15FEDCE0" w14:textId="6D6C2D40" w:rsidR="00DE09CA" w:rsidRPr="00485FB9" w:rsidRDefault="00DE09CA" w:rsidP="00080EAA">
      <w:pPr>
        <w:rPr>
          <w:w w:val="80"/>
        </w:rPr>
      </w:pPr>
    </w:p>
    <w:p w14:paraId="6A10F313" w14:textId="2749FF70" w:rsidR="00DE09CA" w:rsidRPr="00485FB9" w:rsidRDefault="00DE09CA" w:rsidP="00080EAA">
      <w:pPr>
        <w:rPr>
          <w:w w:val="80"/>
        </w:rPr>
      </w:pPr>
    </w:p>
    <w:p w14:paraId="5CD935DD" w14:textId="13F458BF" w:rsidR="00DE09CA" w:rsidRPr="00485FB9" w:rsidRDefault="00DE09CA" w:rsidP="00080EAA">
      <w:pPr>
        <w:rPr>
          <w:w w:val="80"/>
        </w:rPr>
      </w:pPr>
    </w:p>
    <w:p w14:paraId="1FFD5BB9" w14:textId="55B494DC" w:rsidR="00DE09CA" w:rsidRPr="00485FB9" w:rsidRDefault="00DE09CA" w:rsidP="00080EAA">
      <w:pPr>
        <w:rPr>
          <w:w w:val="80"/>
        </w:rPr>
      </w:pPr>
    </w:p>
    <w:p w14:paraId="0BBF8ECC" w14:textId="4ED5D78A" w:rsidR="00DE09CA" w:rsidRPr="00485FB9" w:rsidRDefault="00DE09CA" w:rsidP="00080EAA">
      <w:pPr>
        <w:rPr>
          <w:w w:val="80"/>
        </w:rPr>
      </w:pPr>
    </w:p>
    <w:p w14:paraId="7CBAA225" w14:textId="1EEB5D8E" w:rsidR="00DE09CA" w:rsidRPr="00485FB9" w:rsidRDefault="00DE09CA" w:rsidP="00080EAA">
      <w:pPr>
        <w:rPr>
          <w:w w:val="80"/>
        </w:rPr>
      </w:pPr>
    </w:p>
    <w:p w14:paraId="4670CAA8" w14:textId="701B601A" w:rsidR="00DE09CA" w:rsidRPr="00485FB9" w:rsidRDefault="00DE09CA" w:rsidP="00080EAA">
      <w:pPr>
        <w:rPr>
          <w:w w:val="80"/>
        </w:rPr>
      </w:pPr>
    </w:p>
    <w:p w14:paraId="6542B3D0" w14:textId="4AF921D5" w:rsidR="00DE09CA" w:rsidRPr="00485FB9" w:rsidRDefault="00DE09CA" w:rsidP="00080EAA">
      <w:pPr>
        <w:rPr>
          <w:w w:val="80"/>
        </w:rPr>
      </w:pPr>
    </w:p>
    <w:p w14:paraId="57937D34" w14:textId="77777777" w:rsidR="00E67B14" w:rsidRPr="00485FB9" w:rsidRDefault="00E67B14" w:rsidP="00080EAA">
      <w:pPr>
        <w:rPr>
          <w:w w:val="80"/>
        </w:rPr>
        <w:sectPr w:rsidR="00E67B14" w:rsidRPr="00485FB9" w:rsidSect="00174DF5">
          <w:pgSz w:w="12240" w:h="15840" w:code="1"/>
          <w:pgMar w:top="1361" w:right="1038" w:bottom="851" w:left="1038" w:header="709" w:footer="709" w:gutter="0"/>
          <w:cols w:space="708"/>
          <w:docGrid w:linePitch="360"/>
        </w:sectPr>
      </w:pPr>
    </w:p>
    <w:p w14:paraId="59064CFA" w14:textId="13346192" w:rsidR="00E67B14" w:rsidRPr="00485FB9" w:rsidRDefault="0034590C" w:rsidP="00E67B14">
      <w:pPr>
        <w:pStyle w:val="Ttulo3"/>
        <w:rPr>
          <w:w w:val="80"/>
        </w:rPr>
      </w:pPr>
      <w:bookmarkStart w:id="163" w:name="_Toc89454023"/>
      <w:r w:rsidRPr="00485FB9">
        <w:rPr>
          <w:w w:val="80"/>
        </w:rPr>
        <w:lastRenderedPageBreak/>
        <w:t>Formulario</w:t>
      </w:r>
      <w:r w:rsidR="00E67B14" w:rsidRPr="00485FB9">
        <w:rPr>
          <w:w w:val="80"/>
        </w:rPr>
        <w:t xml:space="preserve"> 6.2 - </w:t>
      </w:r>
      <w:r w:rsidR="00C01DB4" w:rsidRPr="00485FB9">
        <w:rPr>
          <w:w w:val="80"/>
        </w:rPr>
        <w:t>conciliación</w:t>
      </w:r>
      <w:r w:rsidR="00E67B14" w:rsidRPr="00485FB9">
        <w:rPr>
          <w:w w:val="80"/>
        </w:rPr>
        <w:t xml:space="preserve"> Cuenta Designada</w:t>
      </w:r>
      <w:bookmarkEnd w:id="163"/>
    </w:p>
    <w:p w14:paraId="384613EF" w14:textId="3DEBE3D7" w:rsidR="00E67B14" w:rsidRPr="00485FB9" w:rsidRDefault="00E67B14" w:rsidP="00080EAA">
      <w:pPr>
        <w:rPr>
          <w:w w:val="80"/>
        </w:rPr>
      </w:pPr>
      <w:r w:rsidRPr="00485FB9">
        <w:rPr>
          <w:noProof/>
          <w:w w:val="80"/>
        </w:rPr>
        <w:drawing>
          <wp:anchor distT="0" distB="0" distL="114300" distR="114300" simplePos="0" relativeHeight="251706368" behindDoc="1" locked="0" layoutInCell="1" allowOverlap="1" wp14:anchorId="58713AB8" wp14:editId="685FDB04">
            <wp:simplePos x="0" y="0"/>
            <wp:positionH relativeFrom="margin">
              <wp:posOffset>0</wp:posOffset>
            </wp:positionH>
            <wp:positionV relativeFrom="paragraph">
              <wp:posOffset>101600</wp:posOffset>
            </wp:positionV>
            <wp:extent cx="8653780" cy="59817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53780" cy="598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939AB" w14:textId="67E45709" w:rsidR="00E67B14" w:rsidRPr="00485FB9" w:rsidRDefault="00E67B14" w:rsidP="00080EAA">
      <w:pPr>
        <w:rPr>
          <w:w w:val="80"/>
        </w:rPr>
      </w:pPr>
    </w:p>
    <w:p w14:paraId="38D43FAE" w14:textId="419BD48C" w:rsidR="00E67B14" w:rsidRPr="00485FB9" w:rsidRDefault="00E67B14" w:rsidP="00080EAA">
      <w:pPr>
        <w:rPr>
          <w:w w:val="80"/>
        </w:rPr>
      </w:pPr>
    </w:p>
    <w:p w14:paraId="1235CCA3" w14:textId="34F85186" w:rsidR="00E67B14" w:rsidRPr="00485FB9" w:rsidRDefault="00E67B14" w:rsidP="00080EAA">
      <w:pPr>
        <w:rPr>
          <w:w w:val="80"/>
        </w:rPr>
      </w:pPr>
    </w:p>
    <w:p w14:paraId="355C4005" w14:textId="2F10DE74" w:rsidR="00E67B14" w:rsidRPr="00485FB9" w:rsidRDefault="00E67B14" w:rsidP="00080EAA">
      <w:pPr>
        <w:rPr>
          <w:w w:val="80"/>
        </w:rPr>
      </w:pPr>
    </w:p>
    <w:p w14:paraId="3532CB6D" w14:textId="78B2F2C8" w:rsidR="00E67B14" w:rsidRPr="00485FB9" w:rsidRDefault="00E67B14" w:rsidP="00080EAA">
      <w:pPr>
        <w:rPr>
          <w:w w:val="80"/>
        </w:rPr>
      </w:pPr>
    </w:p>
    <w:p w14:paraId="0418C8DD" w14:textId="45DE7078" w:rsidR="00E67B14" w:rsidRPr="00485FB9" w:rsidRDefault="00E67B14" w:rsidP="00080EAA">
      <w:pPr>
        <w:rPr>
          <w:w w:val="80"/>
        </w:rPr>
      </w:pPr>
    </w:p>
    <w:p w14:paraId="018D8F8D" w14:textId="2EC8D38A" w:rsidR="00E67B14" w:rsidRPr="00485FB9" w:rsidRDefault="00E67B14" w:rsidP="00080EAA">
      <w:pPr>
        <w:rPr>
          <w:w w:val="80"/>
        </w:rPr>
      </w:pPr>
    </w:p>
    <w:p w14:paraId="69681B44" w14:textId="59EAE5A4" w:rsidR="00E67B14" w:rsidRPr="00485FB9" w:rsidRDefault="00E67B14" w:rsidP="00080EAA">
      <w:pPr>
        <w:rPr>
          <w:w w:val="80"/>
        </w:rPr>
      </w:pPr>
    </w:p>
    <w:p w14:paraId="2378B652" w14:textId="68F73749" w:rsidR="00E67B14" w:rsidRPr="00485FB9" w:rsidRDefault="00E67B14" w:rsidP="00080EAA">
      <w:pPr>
        <w:rPr>
          <w:w w:val="80"/>
        </w:rPr>
      </w:pPr>
    </w:p>
    <w:p w14:paraId="6F10E101" w14:textId="7594DC5F" w:rsidR="00E67B14" w:rsidRPr="00485FB9" w:rsidRDefault="00E67B14" w:rsidP="00080EAA">
      <w:pPr>
        <w:rPr>
          <w:w w:val="80"/>
        </w:rPr>
      </w:pPr>
    </w:p>
    <w:p w14:paraId="6AD70FD6" w14:textId="5787712A" w:rsidR="00E67B14" w:rsidRPr="00485FB9" w:rsidRDefault="00E67B14" w:rsidP="00080EAA">
      <w:pPr>
        <w:rPr>
          <w:w w:val="80"/>
        </w:rPr>
      </w:pPr>
    </w:p>
    <w:p w14:paraId="020D2BCF" w14:textId="4E56459E" w:rsidR="00E67B14" w:rsidRPr="00485FB9" w:rsidRDefault="00E67B14" w:rsidP="00080EAA">
      <w:pPr>
        <w:rPr>
          <w:w w:val="80"/>
        </w:rPr>
      </w:pPr>
    </w:p>
    <w:p w14:paraId="5EB998B0" w14:textId="11238410" w:rsidR="00E67B14" w:rsidRPr="00485FB9" w:rsidRDefault="00E67B14" w:rsidP="00080EAA">
      <w:pPr>
        <w:rPr>
          <w:w w:val="80"/>
        </w:rPr>
      </w:pPr>
    </w:p>
    <w:p w14:paraId="1A8E1169" w14:textId="573EBA71" w:rsidR="00E67B14" w:rsidRPr="00485FB9" w:rsidRDefault="00E67B14" w:rsidP="00080EAA">
      <w:pPr>
        <w:rPr>
          <w:w w:val="80"/>
        </w:rPr>
      </w:pPr>
    </w:p>
    <w:p w14:paraId="1C835DF7" w14:textId="76B88932" w:rsidR="00E67B14" w:rsidRPr="00485FB9" w:rsidRDefault="00E67B14" w:rsidP="00080EAA">
      <w:pPr>
        <w:rPr>
          <w:w w:val="80"/>
        </w:rPr>
      </w:pPr>
    </w:p>
    <w:p w14:paraId="20743369" w14:textId="24E4FA85" w:rsidR="00E67B14" w:rsidRPr="00485FB9" w:rsidRDefault="00E67B14" w:rsidP="00080EAA">
      <w:pPr>
        <w:rPr>
          <w:w w:val="80"/>
        </w:rPr>
      </w:pPr>
    </w:p>
    <w:p w14:paraId="7F6B7CB4" w14:textId="599C1507" w:rsidR="00E67B14" w:rsidRPr="00485FB9" w:rsidRDefault="00E67B14" w:rsidP="00080EAA">
      <w:pPr>
        <w:rPr>
          <w:w w:val="80"/>
        </w:rPr>
      </w:pPr>
    </w:p>
    <w:p w14:paraId="53DF8F53" w14:textId="428A3E91" w:rsidR="00E67B14" w:rsidRPr="00485FB9" w:rsidRDefault="00E67B14" w:rsidP="00080EAA">
      <w:pPr>
        <w:rPr>
          <w:w w:val="80"/>
        </w:rPr>
      </w:pPr>
    </w:p>
    <w:p w14:paraId="4C8F0B3B" w14:textId="26AEA602" w:rsidR="00E67B14" w:rsidRPr="00485FB9" w:rsidRDefault="00E67B14" w:rsidP="00080EAA">
      <w:pPr>
        <w:rPr>
          <w:w w:val="80"/>
        </w:rPr>
      </w:pPr>
    </w:p>
    <w:p w14:paraId="152370D2" w14:textId="0BABF6D1" w:rsidR="00E67B14" w:rsidRPr="00485FB9" w:rsidRDefault="00E67B14" w:rsidP="00080EAA">
      <w:pPr>
        <w:rPr>
          <w:w w:val="80"/>
        </w:rPr>
      </w:pPr>
    </w:p>
    <w:p w14:paraId="5F287130" w14:textId="2D8B204C" w:rsidR="00E67B14" w:rsidRPr="00485FB9" w:rsidRDefault="00E67B14" w:rsidP="00080EAA">
      <w:pPr>
        <w:rPr>
          <w:w w:val="80"/>
        </w:rPr>
      </w:pPr>
    </w:p>
    <w:p w14:paraId="4D62BFA0" w14:textId="605E49EB" w:rsidR="00E67B14" w:rsidRPr="00485FB9" w:rsidRDefault="00E67B14" w:rsidP="00080EAA">
      <w:pPr>
        <w:rPr>
          <w:w w:val="80"/>
        </w:rPr>
      </w:pPr>
    </w:p>
    <w:p w14:paraId="1C46B2AF" w14:textId="5F41B625" w:rsidR="00E67B14" w:rsidRPr="00485FB9" w:rsidRDefault="00E67B14" w:rsidP="00080EAA">
      <w:pPr>
        <w:rPr>
          <w:w w:val="80"/>
        </w:rPr>
      </w:pPr>
    </w:p>
    <w:p w14:paraId="76F589B9" w14:textId="44B167B5" w:rsidR="00E67B14" w:rsidRPr="00485FB9" w:rsidRDefault="00E67B14" w:rsidP="00080EAA">
      <w:pPr>
        <w:rPr>
          <w:w w:val="80"/>
        </w:rPr>
      </w:pPr>
    </w:p>
    <w:p w14:paraId="64E45B00" w14:textId="2783FD72" w:rsidR="00E67B14" w:rsidRPr="00485FB9" w:rsidRDefault="00E67B14" w:rsidP="00080EAA">
      <w:pPr>
        <w:rPr>
          <w:w w:val="80"/>
        </w:rPr>
      </w:pPr>
    </w:p>
    <w:p w14:paraId="0D9ECE37" w14:textId="2059D89E" w:rsidR="00E67B14" w:rsidRPr="00485FB9" w:rsidRDefault="00E67B14" w:rsidP="00080EAA">
      <w:pPr>
        <w:rPr>
          <w:w w:val="80"/>
        </w:rPr>
      </w:pPr>
    </w:p>
    <w:p w14:paraId="31D7E790" w14:textId="42DB41B3" w:rsidR="00E67B14" w:rsidRPr="00485FB9" w:rsidRDefault="00E67B14" w:rsidP="00080EAA">
      <w:pPr>
        <w:rPr>
          <w:w w:val="80"/>
        </w:rPr>
      </w:pPr>
    </w:p>
    <w:p w14:paraId="70744751" w14:textId="37E0DFB8" w:rsidR="00E67B14" w:rsidRPr="00485FB9" w:rsidRDefault="00E67B14" w:rsidP="00080EAA">
      <w:pPr>
        <w:rPr>
          <w:w w:val="80"/>
        </w:rPr>
      </w:pPr>
    </w:p>
    <w:p w14:paraId="48F361E5" w14:textId="3BFF760B" w:rsidR="00E67B14" w:rsidRPr="00485FB9" w:rsidRDefault="00E67B14" w:rsidP="00080EAA">
      <w:pPr>
        <w:rPr>
          <w:w w:val="80"/>
        </w:rPr>
      </w:pPr>
    </w:p>
    <w:p w14:paraId="52605465" w14:textId="54927CB5" w:rsidR="00E67B14" w:rsidRPr="00485FB9" w:rsidRDefault="00E67B14" w:rsidP="00080EAA">
      <w:pPr>
        <w:rPr>
          <w:w w:val="80"/>
        </w:rPr>
      </w:pPr>
    </w:p>
    <w:p w14:paraId="12C719AD" w14:textId="7B30C73A" w:rsidR="00E67B14" w:rsidRPr="00485FB9" w:rsidRDefault="00E67B14" w:rsidP="00080EAA">
      <w:pPr>
        <w:rPr>
          <w:w w:val="80"/>
        </w:rPr>
      </w:pPr>
    </w:p>
    <w:p w14:paraId="195803EB" w14:textId="609B0DFC" w:rsidR="00E67B14" w:rsidRPr="00485FB9" w:rsidRDefault="00E67B14" w:rsidP="00080EAA">
      <w:pPr>
        <w:rPr>
          <w:w w:val="80"/>
        </w:rPr>
      </w:pPr>
    </w:p>
    <w:p w14:paraId="37745E8E" w14:textId="065C378B" w:rsidR="00E67B14" w:rsidRPr="00485FB9" w:rsidRDefault="00E67B14" w:rsidP="00080EAA">
      <w:pPr>
        <w:rPr>
          <w:w w:val="80"/>
        </w:rPr>
      </w:pPr>
    </w:p>
    <w:p w14:paraId="1ACB8DB0" w14:textId="67D6BB0E" w:rsidR="00E67B14" w:rsidRPr="00485FB9" w:rsidRDefault="0034590C" w:rsidP="00E67B14">
      <w:pPr>
        <w:pStyle w:val="Ttulo3"/>
        <w:rPr>
          <w:w w:val="80"/>
        </w:rPr>
      </w:pPr>
      <w:bookmarkStart w:id="164" w:name="_Toc89454024"/>
      <w:r w:rsidRPr="00485FB9">
        <w:rPr>
          <w:w w:val="80"/>
        </w:rPr>
        <w:t>Formulario</w:t>
      </w:r>
      <w:r w:rsidR="00E67B14" w:rsidRPr="00485FB9">
        <w:rPr>
          <w:w w:val="80"/>
        </w:rPr>
        <w:t xml:space="preserve"> 6.3 - Ejecución presupuestaria</w:t>
      </w:r>
      <w:r w:rsidR="00E67B14" w:rsidRPr="00485FB9">
        <w:rPr>
          <w:noProof/>
          <w:w w:val="80"/>
        </w:rPr>
        <w:drawing>
          <wp:anchor distT="0" distB="0" distL="114300" distR="114300" simplePos="0" relativeHeight="251707392" behindDoc="1" locked="0" layoutInCell="1" allowOverlap="1" wp14:anchorId="0178D092" wp14:editId="1772419B">
            <wp:simplePos x="0" y="0"/>
            <wp:positionH relativeFrom="margin">
              <wp:posOffset>24765</wp:posOffset>
            </wp:positionH>
            <wp:positionV relativeFrom="paragraph">
              <wp:posOffset>135292</wp:posOffset>
            </wp:positionV>
            <wp:extent cx="8153400" cy="6928447"/>
            <wp:effectExtent l="0" t="0" r="0"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7740" cy="693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4"/>
    </w:p>
    <w:p w14:paraId="4D6C5DBE" w14:textId="51551F75" w:rsidR="00E67B14" w:rsidRPr="00485FB9" w:rsidRDefault="00E67B14" w:rsidP="00080EAA">
      <w:pPr>
        <w:rPr>
          <w:w w:val="80"/>
        </w:rPr>
      </w:pPr>
    </w:p>
    <w:p w14:paraId="49A4B8C0" w14:textId="4F507125" w:rsidR="00E67B14" w:rsidRPr="00485FB9" w:rsidRDefault="00E67B14" w:rsidP="00080EAA">
      <w:pPr>
        <w:rPr>
          <w:w w:val="80"/>
        </w:rPr>
      </w:pPr>
    </w:p>
    <w:p w14:paraId="5C1178A6" w14:textId="254E5AD6" w:rsidR="00E67B14" w:rsidRPr="00485FB9" w:rsidRDefault="00E67B14" w:rsidP="00080EAA">
      <w:pPr>
        <w:rPr>
          <w:w w:val="80"/>
        </w:rPr>
      </w:pPr>
    </w:p>
    <w:p w14:paraId="49FF981C" w14:textId="111087F7" w:rsidR="00E67B14" w:rsidRPr="00485FB9" w:rsidRDefault="00E67B14" w:rsidP="00080EAA">
      <w:pPr>
        <w:rPr>
          <w:w w:val="80"/>
        </w:rPr>
      </w:pPr>
    </w:p>
    <w:p w14:paraId="2FF515D8" w14:textId="6853D8B5" w:rsidR="00E67B14" w:rsidRPr="00485FB9" w:rsidRDefault="00E67B14" w:rsidP="00080EAA">
      <w:pPr>
        <w:rPr>
          <w:w w:val="80"/>
        </w:rPr>
      </w:pPr>
    </w:p>
    <w:p w14:paraId="73AD7E67" w14:textId="61D72FC6" w:rsidR="00E67B14" w:rsidRPr="00485FB9" w:rsidRDefault="00E67B14" w:rsidP="00080EAA">
      <w:pPr>
        <w:rPr>
          <w:w w:val="80"/>
        </w:rPr>
      </w:pPr>
    </w:p>
    <w:p w14:paraId="1750B099" w14:textId="0D93A61E" w:rsidR="00E67B14" w:rsidRPr="00485FB9" w:rsidRDefault="00E67B14" w:rsidP="00080EAA">
      <w:pPr>
        <w:rPr>
          <w:w w:val="80"/>
        </w:rPr>
      </w:pPr>
    </w:p>
    <w:p w14:paraId="745879C7" w14:textId="0144BFEF" w:rsidR="00E67B14" w:rsidRPr="00485FB9" w:rsidRDefault="00E67B14" w:rsidP="00080EAA">
      <w:pPr>
        <w:rPr>
          <w:w w:val="80"/>
        </w:rPr>
      </w:pPr>
    </w:p>
    <w:p w14:paraId="4583D205" w14:textId="6D1CEB5F" w:rsidR="00E67B14" w:rsidRPr="00485FB9" w:rsidRDefault="00E67B14" w:rsidP="00080EAA">
      <w:pPr>
        <w:rPr>
          <w:w w:val="80"/>
        </w:rPr>
      </w:pPr>
    </w:p>
    <w:p w14:paraId="097E93DA" w14:textId="57FABAE1" w:rsidR="00E67B14" w:rsidRPr="00485FB9" w:rsidRDefault="00E67B14" w:rsidP="00080EAA">
      <w:pPr>
        <w:rPr>
          <w:w w:val="80"/>
        </w:rPr>
      </w:pPr>
    </w:p>
    <w:p w14:paraId="48E03BC7" w14:textId="086079C6" w:rsidR="00E67B14" w:rsidRPr="00485FB9" w:rsidRDefault="009F1C58" w:rsidP="00080EAA">
      <w:pPr>
        <w:rPr>
          <w:w w:val="80"/>
        </w:rPr>
      </w:pPr>
      <w:r w:rsidRPr="00485FB9">
        <w:rPr>
          <w:noProof/>
        </w:rPr>
        <w:lastRenderedPageBreak/>
        <w:drawing>
          <wp:anchor distT="0" distB="0" distL="0" distR="0" simplePos="0" relativeHeight="251709440" behindDoc="1" locked="0" layoutInCell="1" allowOverlap="1" wp14:anchorId="336C679D" wp14:editId="08346B9A">
            <wp:simplePos x="0" y="0"/>
            <wp:positionH relativeFrom="page">
              <wp:posOffset>24130</wp:posOffset>
            </wp:positionH>
            <wp:positionV relativeFrom="page">
              <wp:posOffset>18415</wp:posOffset>
            </wp:positionV>
            <wp:extent cx="7733401" cy="10718800"/>
            <wp:effectExtent l="0" t="0" r="1270" b="6350"/>
            <wp:wrapNone/>
            <wp:docPr id="3" name="image1.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Texto&#10;&#10;Descripción generada automáticamente"/>
                    <pic:cNvPicPr/>
                  </pic:nvPicPr>
                  <pic:blipFill>
                    <a:blip r:embed="rId8" cstate="print"/>
                    <a:stretch>
                      <a:fillRect/>
                    </a:stretch>
                  </pic:blipFill>
                  <pic:spPr>
                    <a:xfrm>
                      <a:off x="0" y="0"/>
                      <a:ext cx="7733401" cy="10718800"/>
                    </a:xfrm>
                    <a:prstGeom prst="rect">
                      <a:avLst/>
                    </a:prstGeom>
                  </pic:spPr>
                </pic:pic>
              </a:graphicData>
            </a:graphic>
            <wp14:sizeRelV relativeFrom="margin">
              <wp14:pctHeight>0</wp14:pctHeight>
            </wp14:sizeRelV>
          </wp:anchor>
        </w:drawing>
      </w:r>
    </w:p>
    <w:p w14:paraId="1A585AC4" w14:textId="350B2A3F" w:rsidR="00E67B14" w:rsidRPr="00485FB9" w:rsidRDefault="00E67B14" w:rsidP="00080EAA">
      <w:pPr>
        <w:rPr>
          <w:w w:val="80"/>
        </w:rPr>
      </w:pPr>
    </w:p>
    <w:p w14:paraId="4711A2B6" w14:textId="0A9BFFCE" w:rsidR="00E67B14" w:rsidRPr="00485FB9" w:rsidRDefault="00E67B14" w:rsidP="00080EAA">
      <w:pPr>
        <w:rPr>
          <w:w w:val="80"/>
        </w:rPr>
      </w:pPr>
    </w:p>
    <w:p w14:paraId="1DB13397" w14:textId="3214F2B6" w:rsidR="00E67B14" w:rsidRPr="00485FB9" w:rsidRDefault="00E67B14" w:rsidP="00080EAA">
      <w:pPr>
        <w:rPr>
          <w:w w:val="80"/>
        </w:rPr>
      </w:pPr>
    </w:p>
    <w:p w14:paraId="68AFF533" w14:textId="415E9180" w:rsidR="00E67B14" w:rsidRPr="00485FB9" w:rsidRDefault="00E67B14" w:rsidP="00080EAA">
      <w:pPr>
        <w:rPr>
          <w:w w:val="80"/>
        </w:rPr>
      </w:pPr>
    </w:p>
    <w:p w14:paraId="6400AB86" w14:textId="08C10D39" w:rsidR="00E67B14" w:rsidRPr="00485FB9" w:rsidRDefault="00E67B14" w:rsidP="00080EAA">
      <w:pPr>
        <w:rPr>
          <w:w w:val="80"/>
        </w:rPr>
      </w:pPr>
    </w:p>
    <w:p w14:paraId="7124F981" w14:textId="3284B3BD" w:rsidR="00E67B14" w:rsidRPr="00485FB9" w:rsidRDefault="00E67B14" w:rsidP="00080EAA">
      <w:pPr>
        <w:rPr>
          <w:w w:val="80"/>
        </w:rPr>
      </w:pPr>
    </w:p>
    <w:p w14:paraId="27F02677" w14:textId="43005DAD" w:rsidR="00E67B14" w:rsidRPr="00485FB9" w:rsidRDefault="00E67B14" w:rsidP="00080EAA">
      <w:pPr>
        <w:rPr>
          <w:w w:val="80"/>
        </w:rPr>
      </w:pPr>
    </w:p>
    <w:p w14:paraId="00168367" w14:textId="7ABBB9D1" w:rsidR="00E67B14" w:rsidRPr="00485FB9" w:rsidRDefault="00E67B14" w:rsidP="00080EAA">
      <w:pPr>
        <w:rPr>
          <w:w w:val="80"/>
        </w:rPr>
      </w:pPr>
    </w:p>
    <w:p w14:paraId="0ED477FF" w14:textId="77777777" w:rsidR="00E67B14" w:rsidRPr="00485FB9" w:rsidRDefault="00E67B14" w:rsidP="00080EAA">
      <w:pPr>
        <w:rPr>
          <w:w w:val="80"/>
        </w:rPr>
      </w:pPr>
    </w:p>
    <w:p w14:paraId="2248D39B" w14:textId="5EEA9A7A" w:rsidR="00DE09CA" w:rsidRPr="00485FB9" w:rsidRDefault="00DE09CA" w:rsidP="00080EAA">
      <w:pPr>
        <w:rPr>
          <w:w w:val="80"/>
        </w:rPr>
      </w:pPr>
    </w:p>
    <w:p w14:paraId="69352ADC" w14:textId="37BA3362" w:rsidR="00DE09CA" w:rsidRPr="00485FB9" w:rsidRDefault="00DE09CA" w:rsidP="00080EAA">
      <w:pPr>
        <w:rPr>
          <w:w w:val="80"/>
        </w:rPr>
      </w:pPr>
    </w:p>
    <w:p w14:paraId="7D51FAEF" w14:textId="4D1495D7" w:rsidR="00DE09CA" w:rsidRPr="00485FB9" w:rsidRDefault="00DE09CA" w:rsidP="00080EAA">
      <w:pPr>
        <w:rPr>
          <w:w w:val="80"/>
        </w:rPr>
      </w:pPr>
    </w:p>
    <w:p w14:paraId="29C52C0E" w14:textId="0C37CB7D" w:rsidR="00DE09CA" w:rsidRPr="00485FB9" w:rsidRDefault="00DE09CA" w:rsidP="00080EAA">
      <w:pPr>
        <w:rPr>
          <w:w w:val="80"/>
        </w:rPr>
      </w:pPr>
    </w:p>
    <w:p w14:paraId="538628F1" w14:textId="5CDD77AC" w:rsidR="00DE09CA" w:rsidRPr="00485FB9" w:rsidRDefault="00DE09CA" w:rsidP="00080EAA">
      <w:pPr>
        <w:rPr>
          <w:w w:val="80"/>
        </w:rPr>
      </w:pPr>
    </w:p>
    <w:p w14:paraId="3744DE52" w14:textId="6811CBA6" w:rsidR="00DE09CA" w:rsidRPr="00485FB9" w:rsidRDefault="00DE09CA" w:rsidP="00080EAA">
      <w:pPr>
        <w:rPr>
          <w:w w:val="80"/>
        </w:rPr>
      </w:pPr>
    </w:p>
    <w:p w14:paraId="0DBE93AC" w14:textId="77777777" w:rsidR="00DE09CA" w:rsidRPr="00485FB9" w:rsidRDefault="00DE09CA" w:rsidP="00080EAA">
      <w:pPr>
        <w:rPr>
          <w:w w:val="80"/>
        </w:rPr>
      </w:pPr>
    </w:p>
    <w:p w14:paraId="2091B5EC" w14:textId="10FCDBF4" w:rsidR="00BC241B" w:rsidRPr="00485FB9" w:rsidRDefault="00BC241B" w:rsidP="00080EAA">
      <w:pPr>
        <w:rPr>
          <w:w w:val="80"/>
        </w:rPr>
      </w:pPr>
    </w:p>
    <w:p w14:paraId="4F8EE27A" w14:textId="37933D0F" w:rsidR="00BC241B" w:rsidRPr="00485FB9" w:rsidRDefault="00BC241B" w:rsidP="00080EAA">
      <w:pPr>
        <w:rPr>
          <w:w w:val="80"/>
        </w:rPr>
      </w:pPr>
    </w:p>
    <w:p w14:paraId="269A4104" w14:textId="06BD04C2" w:rsidR="00BC241B" w:rsidRPr="00485FB9" w:rsidRDefault="00BC241B" w:rsidP="00080EAA">
      <w:pPr>
        <w:rPr>
          <w:w w:val="80"/>
        </w:rPr>
      </w:pPr>
    </w:p>
    <w:p w14:paraId="1C6C32D6" w14:textId="7DE70398" w:rsidR="00BC241B" w:rsidRPr="00485FB9" w:rsidRDefault="00BC241B" w:rsidP="00080EAA">
      <w:pPr>
        <w:rPr>
          <w:w w:val="80"/>
        </w:rPr>
      </w:pPr>
    </w:p>
    <w:p w14:paraId="2281E5D7" w14:textId="6C5B3A40" w:rsidR="00BC241B" w:rsidRPr="00485FB9" w:rsidRDefault="00BC241B" w:rsidP="00080EAA">
      <w:pPr>
        <w:rPr>
          <w:w w:val="80"/>
        </w:rPr>
      </w:pPr>
    </w:p>
    <w:p w14:paraId="02D69E97" w14:textId="7E8ECBB6" w:rsidR="00BC241B" w:rsidRPr="00485FB9" w:rsidRDefault="00BC241B" w:rsidP="00080EAA">
      <w:pPr>
        <w:rPr>
          <w:w w:val="80"/>
        </w:rPr>
      </w:pPr>
    </w:p>
    <w:p w14:paraId="472A028D" w14:textId="31B0A853" w:rsidR="00BC241B" w:rsidRPr="00485FB9" w:rsidRDefault="00BC241B" w:rsidP="00080EAA">
      <w:pPr>
        <w:rPr>
          <w:w w:val="80"/>
        </w:rPr>
      </w:pPr>
    </w:p>
    <w:p w14:paraId="61364E78" w14:textId="7B6D3505" w:rsidR="00BC241B" w:rsidRPr="00485FB9" w:rsidRDefault="00BC241B" w:rsidP="00080EAA">
      <w:pPr>
        <w:rPr>
          <w:w w:val="80"/>
        </w:rPr>
      </w:pPr>
    </w:p>
    <w:p w14:paraId="2FE8A677" w14:textId="0ECC4ACF" w:rsidR="00BC241B" w:rsidRPr="00485FB9" w:rsidRDefault="00BC241B" w:rsidP="00080EAA">
      <w:pPr>
        <w:rPr>
          <w:w w:val="80"/>
        </w:rPr>
      </w:pPr>
    </w:p>
    <w:p w14:paraId="3B7EC332" w14:textId="09133899" w:rsidR="00BC241B" w:rsidRPr="00485FB9" w:rsidRDefault="00BC241B" w:rsidP="00080EAA">
      <w:pPr>
        <w:rPr>
          <w:w w:val="80"/>
        </w:rPr>
      </w:pPr>
    </w:p>
    <w:p w14:paraId="416EFA7B" w14:textId="7ADC6260" w:rsidR="00BC241B" w:rsidRPr="00485FB9" w:rsidRDefault="00BC241B" w:rsidP="00080EAA">
      <w:pPr>
        <w:rPr>
          <w:w w:val="80"/>
        </w:rPr>
      </w:pPr>
    </w:p>
    <w:p w14:paraId="73B6F462" w14:textId="77777777" w:rsidR="00CA23A0" w:rsidRPr="00485FB9" w:rsidRDefault="00CA23A0" w:rsidP="00080EAA">
      <w:pPr>
        <w:rPr>
          <w:w w:val="80"/>
        </w:rPr>
      </w:pPr>
    </w:p>
    <w:p w14:paraId="3997E1EB" w14:textId="77777777" w:rsidR="00080EAA" w:rsidRPr="00485FB9" w:rsidRDefault="00080EAA" w:rsidP="00080EAA">
      <w:pPr>
        <w:rPr>
          <w:w w:val="80"/>
        </w:rPr>
      </w:pPr>
    </w:p>
    <w:sectPr w:rsidR="00080EAA" w:rsidRPr="00485FB9" w:rsidSect="0012561B">
      <w:pgSz w:w="12240" w:h="15840" w:code="1"/>
      <w:pgMar w:top="1361" w:right="1038" w:bottom="851" w:left="10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C0CBF" w14:textId="77777777" w:rsidR="000847DE" w:rsidRDefault="000847DE" w:rsidP="009C1C35">
      <w:r>
        <w:separator/>
      </w:r>
    </w:p>
  </w:endnote>
  <w:endnote w:type="continuationSeparator" w:id="0">
    <w:p w14:paraId="42805389" w14:textId="77777777" w:rsidR="000847DE" w:rsidRDefault="000847DE" w:rsidP="009C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856633"/>
      <w:docPartObj>
        <w:docPartGallery w:val="Page Numbers (Bottom of Page)"/>
        <w:docPartUnique/>
      </w:docPartObj>
    </w:sdtPr>
    <w:sdtEndPr/>
    <w:sdtContent>
      <w:p w14:paraId="09C2846D" w14:textId="03032BE4" w:rsidR="009C1C35" w:rsidRDefault="009C1C35">
        <w:pPr>
          <w:jc w:val="right"/>
        </w:pPr>
        <w:r>
          <w:fldChar w:fldCharType="begin"/>
        </w:r>
        <w:r>
          <w:instrText>PAGE   \* MERGEFORMAT</w:instrText>
        </w:r>
        <w:r>
          <w:fldChar w:fldCharType="separate"/>
        </w:r>
        <w:r>
          <w:rPr>
            <w:lang w:val="es-ES"/>
          </w:rPr>
          <w:t>2</w:t>
        </w:r>
        <w:r>
          <w:fldChar w:fldCharType="end"/>
        </w:r>
      </w:p>
    </w:sdtContent>
  </w:sdt>
  <w:p w14:paraId="2C245857" w14:textId="77777777" w:rsidR="009C1C35" w:rsidRDefault="009C1C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65FCA" w14:textId="77777777" w:rsidR="000847DE" w:rsidRDefault="000847DE" w:rsidP="009C1C35">
      <w:r>
        <w:separator/>
      </w:r>
    </w:p>
  </w:footnote>
  <w:footnote w:type="continuationSeparator" w:id="0">
    <w:p w14:paraId="5619B905" w14:textId="77777777" w:rsidR="000847DE" w:rsidRDefault="000847DE" w:rsidP="009C1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B73"/>
    <w:multiLevelType w:val="hybridMultilevel"/>
    <w:tmpl w:val="91667F6E"/>
    <w:lvl w:ilvl="0" w:tplc="70C81CB2">
      <w:start w:val="1"/>
      <w:numFmt w:val="bullet"/>
      <w:lvlText w:val="-"/>
      <w:lvlJc w:val="left"/>
      <w:pPr>
        <w:ind w:left="749" w:hanging="360"/>
      </w:pPr>
      <w:rPr>
        <w:rFonts w:ascii="Calibri" w:hAnsi="Calibri" w:hint="default"/>
      </w:rPr>
    </w:lvl>
    <w:lvl w:ilvl="1" w:tplc="0C0A0003" w:tentative="1">
      <w:start w:val="1"/>
      <w:numFmt w:val="bullet"/>
      <w:lvlText w:val="o"/>
      <w:lvlJc w:val="left"/>
      <w:pPr>
        <w:ind w:left="1469" w:hanging="360"/>
      </w:pPr>
      <w:rPr>
        <w:rFonts w:ascii="Courier New" w:hAnsi="Courier New" w:cs="Courier New" w:hint="default"/>
      </w:rPr>
    </w:lvl>
    <w:lvl w:ilvl="2" w:tplc="0C0A0005" w:tentative="1">
      <w:start w:val="1"/>
      <w:numFmt w:val="bullet"/>
      <w:lvlText w:val=""/>
      <w:lvlJc w:val="left"/>
      <w:pPr>
        <w:ind w:left="2189" w:hanging="360"/>
      </w:pPr>
      <w:rPr>
        <w:rFonts w:ascii="Wingdings" w:hAnsi="Wingdings" w:hint="default"/>
      </w:rPr>
    </w:lvl>
    <w:lvl w:ilvl="3" w:tplc="0C0A0001" w:tentative="1">
      <w:start w:val="1"/>
      <w:numFmt w:val="bullet"/>
      <w:lvlText w:val=""/>
      <w:lvlJc w:val="left"/>
      <w:pPr>
        <w:ind w:left="2909" w:hanging="360"/>
      </w:pPr>
      <w:rPr>
        <w:rFonts w:ascii="Symbol" w:hAnsi="Symbol" w:hint="default"/>
      </w:rPr>
    </w:lvl>
    <w:lvl w:ilvl="4" w:tplc="0C0A0003" w:tentative="1">
      <w:start w:val="1"/>
      <w:numFmt w:val="bullet"/>
      <w:lvlText w:val="o"/>
      <w:lvlJc w:val="left"/>
      <w:pPr>
        <w:ind w:left="3629" w:hanging="360"/>
      </w:pPr>
      <w:rPr>
        <w:rFonts w:ascii="Courier New" w:hAnsi="Courier New" w:cs="Courier New" w:hint="default"/>
      </w:rPr>
    </w:lvl>
    <w:lvl w:ilvl="5" w:tplc="0C0A0005" w:tentative="1">
      <w:start w:val="1"/>
      <w:numFmt w:val="bullet"/>
      <w:lvlText w:val=""/>
      <w:lvlJc w:val="left"/>
      <w:pPr>
        <w:ind w:left="4349" w:hanging="360"/>
      </w:pPr>
      <w:rPr>
        <w:rFonts w:ascii="Wingdings" w:hAnsi="Wingdings" w:hint="default"/>
      </w:rPr>
    </w:lvl>
    <w:lvl w:ilvl="6" w:tplc="0C0A0001" w:tentative="1">
      <w:start w:val="1"/>
      <w:numFmt w:val="bullet"/>
      <w:lvlText w:val=""/>
      <w:lvlJc w:val="left"/>
      <w:pPr>
        <w:ind w:left="5069" w:hanging="360"/>
      </w:pPr>
      <w:rPr>
        <w:rFonts w:ascii="Symbol" w:hAnsi="Symbol" w:hint="default"/>
      </w:rPr>
    </w:lvl>
    <w:lvl w:ilvl="7" w:tplc="0C0A0003" w:tentative="1">
      <w:start w:val="1"/>
      <w:numFmt w:val="bullet"/>
      <w:lvlText w:val="o"/>
      <w:lvlJc w:val="left"/>
      <w:pPr>
        <w:ind w:left="5789" w:hanging="360"/>
      </w:pPr>
      <w:rPr>
        <w:rFonts w:ascii="Courier New" w:hAnsi="Courier New" w:cs="Courier New" w:hint="default"/>
      </w:rPr>
    </w:lvl>
    <w:lvl w:ilvl="8" w:tplc="0C0A0005" w:tentative="1">
      <w:start w:val="1"/>
      <w:numFmt w:val="bullet"/>
      <w:lvlText w:val=""/>
      <w:lvlJc w:val="left"/>
      <w:pPr>
        <w:ind w:left="6509" w:hanging="360"/>
      </w:pPr>
      <w:rPr>
        <w:rFonts w:ascii="Wingdings" w:hAnsi="Wingdings" w:hint="default"/>
      </w:rPr>
    </w:lvl>
  </w:abstractNum>
  <w:abstractNum w:abstractNumId="1" w15:restartNumberingAfterBreak="0">
    <w:nsid w:val="037E37F8"/>
    <w:multiLevelType w:val="multilevel"/>
    <w:tmpl w:val="EB8CFE72"/>
    <w:lvl w:ilvl="0">
      <w:start w:val="1"/>
      <w:numFmt w:val="decimal"/>
      <w:lvlText w:val="%1"/>
      <w:lvlJc w:val="left"/>
      <w:pPr>
        <w:ind w:left="591" w:hanging="392"/>
      </w:pPr>
      <w:rPr>
        <w:rFonts w:hint="default"/>
        <w:lang w:val="en-US" w:eastAsia="en-US" w:bidi="ar-SA"/>
      </w:rPr>
    </w:lvl>
    <w:lvl w:ilvl="1">
      <w:start w:val="1"/>
      <w:numFmt w:val="decimal"/>
      <w:pStyle w:val="Ttulo4"/>
      <w:lvlText w:val="5.%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2" w15:restartNumberingAfterBreak="0">
    <w:nsid w:val="05792565"/>
    <w:multiLevelType w:val="multilevel"/>
    <w:tmpl w:val="BFCCA746"/>
    <w:lvl w:ilvl="0">
      <w:start w:val="1"/>
      <w:numFmt w:val="decimal"/>
      <w:lvlText w:val="%1"/>
      <w:lvlJc w:val="left"/>
      <w:pPr>
        <w:ind w:left="591" w:hanging="392"/>
      </w:pPr>
      <w:rPr>
        <w:rFonts w:hint="default"/>
        <w:lang w:val="en-US" w:eastAsia="en-US" w:bidi="ar-SA"/>
      </w:rPr>
    </w:lvl>
    <w:lvl w:ilvl="1">
      <w:start w:val="1"/>
      <w:numFmt w:val="decimal"/>
      <w:lvlText w:val="4.%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3" w15:restartNumberingAfterBreak="0">
    <w:nsid w:val="07771B0B"/>
    <w:multiLevelType w:val="hybridMultilevel"/>
    <w:tmpl w:val="5FC20DC4"/>
    <w:lvl w:ilvl="0" w:tplc="CFB86FDE">
      <w:start w:val="1"/>
      <w:numFmt w:val="lowerLetter"/>
      <w:lvlText w:val="%1)"/>
      <w:lvlJc w:val="left"/>
      <w:pPr>
        <w:ind w:left="2525" w:hanging="709"/>
      </w:pPr>
      <w:rPr>
        <w:rFonts w:ascii="Arial" w:eastAsia="Arial" w:hAnsi="Arial" w:cs="Arial" w:hint="default"/>
        <w:b w:val="0"/>
        <w:bCs w:val="0"/>
        <w:i w:val="0"/>
        <w:iCs w:val="0"/>
        <w:w w:val="82"/>
        <w:sz w:val="22"/>
        <w:szCs w:val="22"/>
        <w:lang w:val="es-CR" w:eastAsia="en-US" w:bidi="ar-SA"/>
      </w:rPr>
    </w:lvl>
    <w:lvl w:ilvl="1" w:tplc="FFFFFFFF">
      <w:numFmt w:val="bullet"/>
      <w:lvlText w:val="•"/>
      <w:lvlJc w:val="left"/>
      <w:pPr>
        <w:ind w:left="3284" w:hanging="709"/>
      </w:pPr>
      <w:rPr>
        <w:rFonts w:hint="default"/>
        <w:lang w:val="es-CR" w:eastAsia="en-US" w:bidi="ar-SA"/>
      </w:rPr>
    </w:lvl>
    <w:lvl w:ilvl="2" w:tplc="FFFFFFFF">
      <w:numFmt w:val="bullet"/>
      <w:lvlText w:val="•"/>
      <w:lvlJc w:val="left"/>
      <w:pPr>
        <w:ind w:left="4048" w:hanging="709"/>
      </w:pPr>
      <w:rPr>
        <w:rFonts w:hint="default"/>
        <w:lang w:val="es-CR" w:eastAsia="en-US" w:bidi="ar-SA"/>
      </w:rPr>
    </w:lvl>
    <w:lvl w:ilvl="3" w:tplc="FFFFFFFF">
      <w:numFmt w:val="bullet"/>
      <w:lvlText w:val="•"/>
      <w:lvlJc w:val="left"/>
      <w:pPr>
        <w:ind w:left="4812" w:hanging="709"/>
      </w:pPr>
      <w:rPr>
        <w:rFonts w:hint="default"/>
        <w:lang w:val="es-CR" w:eastAsia="en-US" w:bidi="ar-SA"/>
      </w:rPr>
    </w:lvl>
    <w:lvl w:ilvl="4" w:tplc="FFFFFFFF">
      <w:numFmt w:val="bullet"/>
      <w:lvlText w:val="•"/>
      <w:lvlJc w:val="left"/>
      <w:pPr>
        <w:ind w:left="5576" w:hanging="709"/>
      </w:pPr>
      <w:rPr>
        <w:rFonts w:hint="default"/>
        <w:lang w:val="es-CR" w:eastAsia="en-US" w:bidi="ar-SA"/>
      </w:rPr>
    </w:lvl>
    <w:lvl w:ilvl="5" w:tplc="FFFFFFFF">
      <w:numFmt w:val="bullet"/>
      <w:lvlText w:val="•"/>
      <w:lvlJc w:val="left"/>
      <w:pPr>
        <w:ind w:left="6340" w:hanging="709"/>
      </w:pPr>
      <w:rPr>
        <w:rFonts w:hint="default"/>
        <w:lang w:val="es-CR" w:eastAsia="en-US" w:bidi="ar-SA"/>
      </w:rPr>
    </w:lvl>
    <w:lvl w:ilvl="6" w:tplc="FFFFFFFF">
      <w:numFmt w:val="bullet"/>
      <w:lvlText w:val="•"/>
      <w:lvlJc w:val="left"/>
      <w:pPr>
        <w:ind w:left="7104" w:hanging="709"/>
      </w:pPr>
      <w:rPr>
        <w:rFonts w:hint="default"/>
        <w:lang w:val="es-CR" w:eastAsia="en-US" w:bidi="ar-SA"/>
      </w:rPr>
    </w:lvl>
    <w:lvl w:ilvl="7" w:tplc="FFFFFFFF">
      <w:numFmt w:val="bullet"/>
      <w:lvlText w:val="•"/>
      <w:lvlJc w:val="left"/>
      <w:pPr>
        <w:ind w:left="7868" w:hanging="709"/>
      </w:pPr>
      <w:rPr>
        <w:rFonts w:hint="default"/>
        <w:lang w:val="es-CR" w:eastAsia="en-US" w:bidi="ar-SA"/>
      </w:rPr>
    </w:lvl>
    <w:lvl w:ilvl="8" w:tplc="FFFFFFFF">
      <w:numFmt w:val="bullet"/>
      <w:lvlText w:val="•"/>
      <w:lvlJc w:val="left"/>
      <w:pPr>
        <w:ind w:left="8632" w:hanging="709"/>
      </w:pPr>
      <w:rPr>
        <w:rFonts w:hint="default"/>
        <w:lang w:val="es-CR" w:eastAsia="en-US" w:bidi="ar-SA"/>
      </w:rPr>
    </w:lvl>
  </w:abstractNum>
  <w:abstractNum w:abstractNumId="4" w15:restartNumberingAfterBreak="0">
    <w:nsid w:val="0B630594"/>
    <w:multiLevelType w:val="multilevel"/>
    <w:tmpl w:val="4E80086A"/>
    <w:lvl w:ilvl="0">
      <w:start w:val="2"/>
      <w:numFmt w:val="decimal"/>
      <w:lvlText w:val="%1"/>
      <w:lvlJc w:val="left"/>
      <w:pPr>
        <w:ind w:left="584" w:hanging="384"/>
      </w:pPr>
      <w:rPr>
        <w:rFonts w:hint="default"/>
        <w:lang w:val="en-US" w:eastAsia="en-US" w:bidi="ar-SA"/>
      </w:rPr>
    </w:lvl>
    <w:lvl w:ilvl="1">
      <w:start w:val="1"/>
      <w:numFmt w:val="lowerLetter"/>
      <w:lvlText w:val="%2)"/>
      <w:lvlJc w:val="left"/>
      <w:pPr>
        <w:ind w:left="584" w:hanging="384"/>
      </w:pPr>
      <w:rPr>
        <w:rFonts w:ascii="Calibri" w:hAnsi="Calibri" w:hint="default"/>
        <w:b/>
        <w:bCs w:val="0"/>
        <w:i w:val="0"/>
        <w:iCs w:val="0"/>
        <w:color w:val="2D74B5"/>
        <w:w w:val="99"/>
        <w:sz w:val="26"/>
        <w:szCs w:val="26"/>
        <w:lang w:val="en-US" w:eastAsia="en-US" w:bidi="ar-SA"/>
      </w:rPr>
    </w:lvl>
    <w:lvl w:ilvl="2">
      <w:start w:val="1"/>
      <w:numFmt w:val="bullet"/>
      <w:lvlText w:val="-"/>
      <w:lvlJc w:val="left"/>
      <w:pPr>
        <w:ind w:left="920" w:hanging="360"/>
      </w:pPr>
      <w:rPr>
        <w:rFonts w:ascii="Calibri" w:hAnsi="Calibri" w:hint="default"/>
        <w:b w:val="0"/>
        <w:bCs w:val="0"/>
        <w:i w:val="0"/>
        <w:iCs w:val="0"/>
        <w:w w:val="100"/>
        <w:sz w:val="22"/>
        <w:szCs w:val="22"/>
        <w:lang w:val="en-US" w:eastAsia="en-US" w:bidi="ar-SA"/>
      </w:rPr>
    </w:lvl>
    <w:lvl w:ilvl="3">
      <w:numFmt w:val="bullet"/>
      <w:lvlText w:val="•"/>
      <w:lvlJc w:val="left"/>
      <w:pPr>
        <w:ind w:left="2880" w:hanging="360"/>
      </w:pPr>
      <w:rPr>
        <w:rFonts w:hint="default"/>
        <w:lang w:val="en-US" w:eastAsia="en-US" w:bidi="ar-SA"/>
      </w:rPr>
    </w:lvl>
    <w:lvl w:ilvl="4">
      <w:numFmt w:val="bullet"/>
      <w:lvlText w:val="•"/>
      <w:lvlJc w:val="left"/>
      <w:pPr>
        <w:ind w:left="3860" w:hanging="360"/>
      </w:pPr>
      <w:rPr>
        <w:rFonts w:hint="default"/>
        <w:lang w:val="en-US" w:eastAsia="en-US" w:bidi="ar-SA"/>
      </w:rPr>
    </w:lvl>
    <w:lvl w:ilvl="5">
      <w:numFmt w:val="bullet"/>
      <w:lvlText w:val="•"/>
      <w:lvlJc w:val="left"/>
      <w:pPr>
        <w:ind w:left="4840" w:hanging="360"/>
      </w:pPr>
      <w:rPr>
        <w:rFonts w:hint="default"/>
        <w:lang w:val="en-US" w:eastAsia="en-US" w:bidi="ar-SA"/>
      </w:rPr>
    </w:lvl>
    <w:lvl w:ilvl="6">
      <w:numFmt w:val="bullet"/>
      <w:lvlText w:val="•"/>
      <w:lvlJc w:val="left"/>
      <w:pPr>
        <w:ind w:left="5820" w:hanging="360"/>
      </w:pPr>
      <w:rPr>
        <w:rFonts w:hint="default"/>
        <w:lang w:val="en-US" w:eastAsia="en-US" w:bidi="ar-SA"/>
      </w:rPr>
    </w:lvl>
    <w:lvl w:ilvl="7">
      <w:numFmt w:val="bullet"/>
      <w:lvlText w:val="•"/>
      <w:lvlJc w:val="left"/>
      <w:pPr>
        <w:ind w:left="6800" w:hanging="360"/>
      </w:pPr>
      <w:rPr>
        <w:rFonts w:hint="default"/>
        <w:lang w:val="en-US" w:eastAsia="en-US" w:bidi="ar-SA"/>
      </w:rPr>
    </w:lvl>
    <w:lvl w:ilvl="8">
      <w:numFmt w:val="bullet"/>
      <w:lvlText w:val="•"/>
      <w:lvlJc w:val="left"/>
      <w:pPr>
        <w:ind w:left="7780" w:hanging="360"/>
      </w:pPr>
      <w:rPr>
        <w:rFonts w:hint="default"/>
        <w:lang w:val="en-US" w:eastAsia="en-US" w:bidi="ar-SA"/>
      </w:rPr>
    </w:lvl>
  </w:abstractNum>
  <w:abstractNum w:abstractNumId="5" w15:restartNumberingAfterBreak="0">
    <w:nsid w:val="0D2A3B5B"/>
    <w:multiLevelType w:val="hybridMultilevel"/>
    <w:tmpl w:val="BDD42880"/>
    <w:lvl w:ilvl="0" w:tplc="5A12E18A">
      <w:start w:val="1"/>
      <w:numFmt w:val="lowerLetter"/>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8B262F"/>
    <w:multiLevelType w:val="hybridMultilevel"/>
    <w:tmpl w:val="FE20BD18"/>
    <w:lvl w:ilvl="0" w:tplc="E8ACBC3C">
      <w:start w:val="1"/>
      <w:numFmt w:val="lowerLetter"/>
      <w:lvlText w:val="%1)"/>
      <w:lvlJc w:val="left"/>
      <w:pPr>
        <w:ind w:left="720" w:hanging="360"/>
      </w:pPr>
      <w:rPr>
        <w:rFonts w:ascii="Calibri" w:hAnsi="Calibri"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923B59"/>
    <w:multiLevelType w:val="hybridMultilevel"/>
    <w:tmpl w:val="25AED77A"/>
    <w:lvl w:ilvl="0" w:tplc="387A2E14">
      <w:start w:val="1"/>
      <w:numFmt w:val="lowerLetter"/>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126300"/>
    <w:multiLevelType w:val="hybridMultilevel"/>
    <w:tmpl w:val="75362E44"/>
    <w:lvl w:ilvl="0" w:tplc="C608A8DA">
      <w:start w:val="1"/>
      <w:numFmt w:val="lowerLetter"/>
      <w:lvlText w:val="%1)"/>
      <w:lvlJc w:val="left"/>
      <w:pPr>
        <w:ind w:left="720" w:hanging="360"/>
      </w:pPr>
      <w:rPr>
        <w:rFonts w:ascii="Calibri" w:hAnsi="Calibri"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62A005D"/>
    <w:multiLevelType w:val="hybridMultilevel"/>
    <w:tmpl w:val="4FB89F20"/>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3B332D"/>
    <w:multiLevelType w:val="multilevel"/>
    <w:tmpl w:val="6F7C4B4C"/>
    <w:lvl w:ilvl="0">
      <w:start w:val="1"/>
      <w:numFmt w:val="decimal"/>
      <w:lvlText w:val="%1"/>
      <w:lvlJc w:val="left"/>
      <w:pPr>
        <w:ind w:left="591" w:hanging="392"/>
      </w:pPr>
      <w:rPr>
        <w:rFonts w:hint="default"/>
        <w:lang w:val="en-US" w:eastAsia="en-US" w:bidi="ar-SA"/>
      </w:rPr>
    </w:lvl>
    <w:lvl w:ilvl="1">
      <w:start w:val="1"/>
      <w:numFmt w:val="decimal"/>
      <w:lvlText w:val="8.%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11" w15:restartNumberingAfterBreak="0">
    <w:nsid w:val="1CD95546"/>
    <w:multiLevelType w:val="multilevel"/>
    <w:tmpl w:val="3FD07B9C"/>
    <w:lvl w:ilvl="0">
      <w:start w:val="1"/>
      <w:numFmt w:val="decimal"/>
      <w:lvlText w:val="%1"/>
      <w:lvlJc w:val="left"/>
      <w:pPr>
        <w:ind w:left="591" w:hanging="392"/>
      </w:pPr>
      <w:rPr>
        <w:rFonts w:hint="default"/>
        <w:lang w:val="en-US" w:eastAsia="en-US" w:bidi="ar-SA"/>
      </w:rPr>
    </w:lvl>
    <w:lvl w:ilvl="1">
      <w:start w:val="1"/>
      <w:numFmt w:val="decimal"/>
      <w:lvlText w:val="3.%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12" w15:restartNumberingAfterBreak="0">
    <w:nsid w:val="1E607642"/>
    <w:multiLevelType w:val="hybridMultilevel"/>
    <w:tmpl w:val="14C8A0DA"/>
    <w:lvl w:ilvl="0" w:tplc="FE14D008">
      <w:start w:val="1"/>
      <w:numFmt w:val="lowerLetter"/>
      <w:lvlText w:val="%1)"/>
      <w:lvlJc w:val="left"/>
      <w:pPr>
        <w:ind w:left="720" w:hanging="360"/>
      </w:pPr>
      <w:rPr>
        <w:rFonts w:ascii="Calibri" w:hAnsi="Calibri"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E53067"/>
    <w:multiLevelType w:val="hybridMultilevel"/>
    <w:tmpl w:val="4858BA04"/>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7B2175"/>
    <w:multiLevelType w:val="multilevel"/>
    <w:tmpl w:val="FB5E128C"/>
    <w:lvl w:ilvl="0">
      <w:start w:val="1"/>
      <w:numFmt w:val="decimal"/>
      <w:lvlText w:val="%1"/>
      <w:lvlJc w:val="left"/>
      <w:pPr>
        <w:ind w:left="591" w:hanging="392"/>
      </w:pPr>
      <w:rPr>
        <w:rFonts w:hint="default"/>
        <w:lang w:val="en-US" w:eastAsia="en-US" w:bidi="ar-SA"/>
      </w:rPr>
    </w:lvl>
    <w:lvl w:ilvl="1">
      <w:start w:val="1"/>
      <w:numFmt w:val="decimal"/>
      <w:lvlText w:val="10.%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15" w15:restartNumberingAfterBreak="0">
    <w:nsid w:val="23E77AC3"/>
    <w:multiLevelType w:val="hybridMultilevel"/>
    <w:tmpl w:val="9F447B1A"/>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6484487"/>
    <w:multiLevelType w:val="hybridMultilevel"/>
    <w:tmpl w:val="C4FA2AEA"/>
    <w:lvl w:ilvl="0" w:tplc="868A038E">
      <w:start w:val="1"/>
      <w:numFmt w:val="decimal"/>
      <w:lvlText w:val="%1."/>
      <w:lvlJc w:val="left"/>
      <w:pPr>
        <w:ind w:left="920" w:hanging="360"/>
      </w:pPr>
      <w:rPr>
        <w:rFonts w:ascii="Arial" w:hAnsi="Arial" w:hint="default"/>
        <w:b/>
        <w:bCs w:val="0"/>
        <w:i w:val="0"/>
        <w:iCs w:val="0"/>
        <w:color w:val="auto"/>
        <w:w w:val="100"/>
        <w:sz w:val="22"/>
        <w:szCs w:val="22"/>
        <w:lang w:val="en-US" w:eastAsia="en-US" w:bidi="ar-SA"/>
      </w:rPr>
    </w:lvl>
    <w:lvl w:ilvl="1" w:tplc="FFFFFFFF">
      <w:numFmt w:val="bullet"/>
      <w:lvlText w:val="•"/>
      <w:lvlJc w:val="left"/>
      <w:pPr>
        <w:ind w:left="1802" w:hanging="360"/>
      </w:pPr>
      <w:rPr>
        <w:rFonts w:hint="default"/>
        <w:lang w:val="en-US" w:eastAsia="en-US" w:bidi="ar-SA"/>
      </w:rPr>
    </w:lvl>
    <w:lvl w:ilvl="2" w:tplc="FFFFFFFF">
      <w:numFmt w:val="bullet"/>
      <w:lvlText w:val="•"/>
      <w:lvlJc w:val="left"/>
      <w:pPr>
        <w:ind w:left="2684" w:hanging="360"/>
      </w:pPr>
      <w:rPr>
        <w:rFonts w:hint="default"/>
        <w:lang w:val="en-US" w:eastAsia="en-US" w:bidi="ar-SA"/>
      </w:rPr>
    </w:lvl>
    <w:lvl w:ilvl="3" w:tplc="FFFFFFFF">
      <w:numFmt w:val="bullet"/>
      <w:lvlText w:val="•"/>
      <w:lvlJc w:val="left"/>
      <w:pPr>
        <w:ind w:left="3566" w:hanging="360"/>
      </w:pPr>
      <w:rPr>
        <w:rFonts w:hint="default"/>
        <w:lang w:val="en-US" w:eastAsia="en-US" w:bidi="ar-SA"/>
      </w:rPr>
    </w:lvl>
    <w:lvl w:ilvl="4" w:tplc="FFFFFFFF">
      <w:numFmt w:val="bullet"/>
      <w:lvlText w:val="•"/>
      <w:lvlJc w:val="left"/>
      <w:pPr>
        <w:ind w:left="4448" w:hanging="360"/>
      </w:pPr>
      <w:rPr>
        <w:rFonts w:hint="default"/>
        <w:lang w:val="en-US" w:eastAsia="en-US" w:bidi="ar-SA"/>
      </w:rPr>
    </w:lvl>
    <w:lvl w:ilvl="5" w:tplc="FFFFFFFF">
      <w:numFmt w:val="bullet"/>
      <w:lvlText w:val="•"/>
      <w:lvlJc w:val="left"/>
      <w:pPr>
        <w:ind w:left="5330" w:hanging="360"/>
      </w:pPr>
      <w:rPr>
        <w:rFonts w:hint="default"/>
        <w:lang w:val="en-US" w:eastAsia="en-US" w:bidi="ar-SA"/>
      </w:rPr>
    </w:lvl>
    <w:lvl w:ilvl="6" w:tplc="FFFFFFFF">
      <w:numFmt w:val="bullet"/>
      <w:lvlText w:val="•"/>
      <w:lvlJc w:val="left"/>
      <w:pPr>
        <w:ind w:left="6212" w:hanging="360"/>
      </w:pPr>
      <w:rPr>
        <w:rFonts w:hint="default"/>
        <w:lang w:val="en-US" w:eastAsia="en-US" w:bidi="ar-SA"/>
      </w:rPr>
    </w:lvl>
    <w:lvl w:ilvl="7" w:tplc="FFFFFFFF">
      <w:numFmt w:val="bullet"/>
      <w:lvlText w:val="•"/>
      <w:lvlJc w:val="left"/>
      <w:pPr>
        <w:ind w:left="7094" w:hanging="360"/>
      </w:pPr>
      <w:rPr>
        <w:rFonts w:hint="default"/>
        <w:lang w:val="en-US" w:eastAsia="en-US" w:bidi="ar-SA"/>
      </w:rPr>
    </w:lvl>
    <w:lvl w:ilvl="8" w:tplc="FFFFFFFF">
      <w:numFmt w:val="bullet"/>
      <w:lvlText w:val="•"/>
      <w:lvlJc w:val="left"/>
      <w:pPr>
        <w:ind w:left="7976" w:hanging="360"/>
      </w:pPr>
      <w:rPr>
        <w:rFonts w:hint="default"/>
        <w:lang w:val="en-US" w:eastAsia="en-US" w:bidi="ar-SA"/>
      </w:rPr>
    </w:lvl>
  </w:abstractNum>
  <w:abstractNum w:abstractNumId="17" w15:restartNumberingAfterBreak="0">
    <w:nsid w:val="26BF2241"/>
    <w:multiLevelType w:val="hybridMultilevel"/>
    <w:tmpl w:val="1452F28A"/>
    <w:lvl w:ilvl="0" w:tplc="EA10F260">
      <w:start w:val="1"/>
      <w:numFmt w:val="decimal"/>
      <w:lvlText w:val="4.%1."/>
      <w:lvlJc w:val="left"/>
      <w:pPr>
        <w:ind w:left="720" w:hanging="360"/>
      </w:pPr>
      <w:rPr>
        <w:rFonts w:ascii="Arial" w:hAnsi="Arial"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8C12B52"/>
    <w:multiLevelType w:val="hybridMultilevel"/>
    <w:tmpl w:val="47C6EC10"/>
    <w:lvl w:ilvl="0" w:tplc="3C4CA44A">
      <w:start w:val="1"/>
      <w:numFmt w:val="lowerLetter"/>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215DB2"/>
    <w:multiLevelType w:val="hybridMultilevel"/>
    <w:tmpl w:val="5D3AF660"/>
    <w:lvl w:ilvl="0" w:tplc="61A43A0A">
      <w:start w:val="1"/>
      <w:numFmt w:val="lowerLetter"/>
      <w:lvlText w:val="%1."/>
      <w:lvlJc w:val="left"/>
      <w:pPr>
        <w:ind w:left="1120" w:hanging="360"/>
      </w:pPr>
      <w:rPr>
        <w:rFonts w:hint="default"/>
        <w:w w:val="82"/>
        <w:lang w:val="es-CR" w:eastAsia="en-US" w:bidi="ar-SA"/>
      </w:rPr>
    </w:lvl>
    <w:lvl w:ilvl="1" w:tplc="E028FDBE">
      <w:start w:val="1"/>
      <w:numFmt w:val="lowerRoman"/>
      <w:lvlText w:val="%2."/>
      <w:lvlJc w:val="left"/>
      <w:pPr>
        <w:ind w:left="1840" w:hanging="466"/>
        <w:jc w:val="right"/>
      </w:pPr>
      <w:rPr>
        <w:rFonts w:ascii="Calibri" w:eastAsia="Calibri" w:hAnsi="Calibri" w:cs="Calibri" w:hint="default"/>
        <w:b w:val="0"/>
        <w:bCs w:val="0"/>
        <w:i w:val="0"/>
        <w:iCs w:val="0"/>
        <w:spacing w:val="-1"/>
        <w:w w:val="100"/>
        <w:sz w:val="22"/>
        <w:szCs w:val="22"/>
        <w:lang w:val="es-CR" w:eastAsia="en-US" w:bidi="ar-SA"/>
      </w:rPr>
    </w:lvl>
    <w:lvl w:ilvl="2" w:tplc="0472DD14">
      <w:numFmt w:val="bullet"/>
      <w:lvlText w:val="•"/>
      <w:lvlJc w:val="left"/>
      <w:pPr>
        <w:ind w:left="2764" w:hanging="466"/>
      </w:pPr>
      <w:rPr>
        <w:rFonts w:hint="default"/>
        <w:lang w:val="es-CR" w:eastAsia="en-US" w:bidi="ar-SA"/>
      </w:rPr>
    </w:lvl>
    <w:lvl w:ilvl="3" w:tplc="E006C8F8">
      <w:numFmt w:val="bullet"/>
      <w:lvlText w:val="•"/>
      <w:lvlJc w:val="left"/>
      <w:pPr>
        <w:ind w:left="3688" w:hanging="466"/>
      </w:pPr>
      <w:rPr>
        <w:rFonts w:hint="default"/>
        <w:lang w:val="es-CR" w:eastAsia="en-US" w:bidi="ar-SA"/>
      </w:rPr>
    </w:lvl>
    <w:lvl w:ilvl="4" w:tplc="747893A2">
      <w:numFmt w:val="bullet"/>
      <w:lvlText w:val="•"/>
      <w:lvlJc w:val="left"/>
      <w:pPr>
        <w:ind w:left="4613" w:hanging="466"/>
      </w:pPr>
      <w:rPr>
        <w:rFonts w:hint="default"/>
        <w:lang w:val="es-CR" w:eastAsia="en-US" w:bidi="ar-SA"/>
      </w:rPr>
    </w:lvl>
    <w:lvl w:ilvl="5" w:tplc="3C341E72">
      <w:numFmt w:val="bullet"/>
      <w:lvlText w:val="•"/>
      <w:lvlJc w:val="left"/>
      <w:pPr>
        <w:ind w:left="5537" w:hanging="466"/>
      </w:pPr>
      <w:rPr>
        <w:rFonts w:hint="default"/>
        <w:lang w:val="es-CR" w:eastAsia="en-US" w:bidi="ar-SA"/>
      </w:rPr>
    </w:lvl>
    <w:lvl w:ilvl="6" w:tplc="3FE48BD4">
      <w:numFmt w:val="bullet"/>
      <w:lvlText w:val="•"/>
      <w:lvlJc w:val="left"/>
      <w:pPr>
        <w:ind w:left="6462" w:hanging="466"/>
      </w:pPr>
      <w:rPr>
        <w:rFonts w:hint="default"/>
        <w:lang w:val="es-CR" w:eastAsia="en-US" w:bidi="ar-SA"/>
      </w:rPr>
    </w:lvl>
    <w:lvl w:ilvl="7" w:tplc="D36A0434">
      <w:numFmt w:val="bullet"/>
      <w:lvlText w:val="•"/>
      <w:lvlJc w:val="left"/>
      <w:pPr>
        <w:ind w:left="7386" w:hanging="466"/>
      </w:pPr>
      <w:rPr>
        <w:rFonts w:hint="default"/>
        <w:lang w:val="es-CR" w:eastAsia="en-US" w:bidi="ar-SA"/>
      </w:rPr>
    </w:lvl>
    <w:lvl w:ilvl="8" w:tplc="AA2C0732">
      <w:numFmt w:val="bullet"/>
      <w:lvlText w:val="•"/>
      <w:lvlJc w:val="left"/>
      <w:pPr>
        <w:ind w:left="8311" w:hanging="466"/>
      </w:pPr>
      <w:rPr>
        <w:rFonts w:hint="default"/>
        <w:lang w:val="es-CR" w:eastAsia="en-US" w:bidi="ar-SA"/>
      </w:rPr>
    </w:lvl>
  </w:abstractNum>
  <w:abstractNum w:abstractNumId="20" w15:restartNumberingAfterBreak="0">
    <w:nsid w:val="33C54B61"/>
    <w:multiLevelType w:val="hybridMultilevel"/>
    <w:tmpl w:val="05B67EEA"/>
    <w:lvl w:ilvl="0" w:tplc="FBB850A4">
      <w:start w:val="1"/>
      <w:numFmt w:val="lowerRoman"/>
      <w:lvlText w:val="(%1)"/>
      <w:lvlJc w:val="left"/>
      <w:pPr>
        <w:ind w:left="720" w:hanging="360"/>
      </w:pPr>
      <w:rPr>
        <w:rFonts w:ascii="Arial Narrow" w:hAnsi="Arial Narrow"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2957A9"/>
    <w:multiLevelType w:val="hybridMultilevel"/>
    <w:tmpl w:val="59FCA4E0"/>
    <w:lvl w:ilvl="0" w:tplc="02945E20">
      <w:start w:val="1"/>
      <w:numFmt w:val="decimal"/>
      <w:lvlText w:val="%1."/>
      <w:lvlJc w:val="left"/>
      <w:pPr>
        <w:ind w:left="720" w:hanging="360"/>
      </w:pPr>
      <w:rPr>
        <w:rFonts w:ascii="Arial" w:hAnsi="Arial" w:hint="default"/>
        <w:b w:val="0"/>
        <w:bCs w:val="0"/>
        <w:i w:val="0"/>
        <w:iCs w:val="0"/>
        <w:color w:val="auto"/>
        <w:w w:val="10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67E3BB9"/>
    <w:multiLevelType w:val="hybridMultilevel"/>
    <w:tmpl w:val="F36AA8E8"/>
    <w:lvl w:ilvl="0" w:tplc="CE726A16">
      <w:start w:val="1"/>
      <w:numFmt w:val="decimal"/>
      <w:lvlText w:val="%1."/>
      <w:lvlJc w:val="left"/>
      <w:pPr>
        <w:ind w:left="720" w:hanging="360"/>
      </w:pPr>
      <w:rPr>
        <w:rFonts w:ascii="Arial" w:hAnsi="Arial" w:hint="default"/>
        <w:b w:val="0"/>
        <w:bCs w:val="0"/>
        <w:i w:val="0"/>
        <w:iCs w:val="0"/>
        <w:color w:val="auto"/>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DF5497"/>
    <w:multiLevelType w:val="multilevel"/>
    <w:tmpl w:val="637883C2"/>
    <w:lvl w:ilvl="0">
      <w:start w:val="1"/>
      <w:numFmt w:val="decimal"/>
      <w:lvlText w:val="%1"/>
      <w:lvlJc w:val="left"/>
      <w:pPr>
        <w:ind w:left="591" w:hanging="392"/>
      </w:pPr>
      <w:rPr>
        <w:rFonts w:hint="default"/>
        <w:lang w:val="en-US" w:eastAsia="en-US" w:bidi="ar-SA"/>
      </w:rPr>
    </w:lvl>
    <w:lvl w:ilvl="1">
      <w:start w:val="1"/>
      <w:numFmt w:val="decimal"/>
      <w:lvlText w:val="1.%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24" w15:restartNumberingAfterBreak="0">
    <w:nsid w:val="3A312198"/>
    <w:multiLevelType w:val="hybridMultilevel"/>
    <w:tmpl w:val="1DB07356"/>
    <w:lvl w:ilvl="0" w:tplc="28CED5F4">
      <w:start w:val="1"/>
      <w:numFmt w:val="decimal"/>
      <w:lvlText w:val="%1."/>
      <w:lvlJc w:val="left"/>
      <w:pPr>
        <w:ind w:left="920" w:hanging="360"/>
      </w:pPr>
      <w:rPr>
        <w:rFonts w:ascii="Calibri" w:eastAsia="Calibri" w:hAnsi="Calibri" w:cs="Calibri" w:hint="default"/>
        <w:b w:val="0"/>
        <w:bCs w:val="0"/>
        <w:i w:val="0"/>
        <w:iCs w:val="0"/>
        <w:w w:val="100"/>
        <w:sz w:val="22"/>
        <w:szCs w:val="22"/>
        <w:lang w:val="en-US" w:eastAsia="en-US" w:bidi="ar-SA"/>
      </w:rPr>
    </w:lvl>
    <w:lvl w:ilvl="1" w:tplc="A260E922">
      <w:numFmt w:val="bullet"/>
      <w:lvlText w:val="•"/>
      <w:lvlJc w:val="left"/>
      <w:pPr>
        <w:ind w:left="1802" w:hanging="360"/>
      </w:pPr>
      <w:rPr>
        <w:rFonts w:hint="default"/>
        <w:lang w:val="en-US" w:eastAsia="en-US" w:bidi="ar-SA"/>
      </w:rPr>
    </w:lvl>
    <w:lvl w:ilvl="2" w:tplc="70A4E0BE">
      <w:numFmt w:val="bullet"/>
      <w:lvlText w:val="•"/>
      <w:lvlJc w:val="left"/>
      <w:pPr>
        <w:ind w:left="2684" w:hanging="360"/>
      </w:pPr>
      <w:rPr>
        <w:rFonts w:hint="default"/>
        <w:lang w:val="en-US" w:eastAsia="en-US" w:bidi="ar-SA"/>
      </w:rPr>
    </w:lvl>
    <w:lvl w:ilvl="3" w:tplc="614AAB4C">
      <w:numFmt w:val="bullet"/>
      <w:lvlText w:val="•"/>
      <w:lvlJc w:val="left"/>
      <w:pPr>
        <w:ind w:left="3566" w:hanging="360"/>
      </w:pPr>
      <w:rPr>
        <w:rFonts w:hint="default"/>
        <w:lang w:val="en-US" w:eastAsia="en-US" w:bidi="ar-SA"/>
      </w:rPr>
    </w:lvl>
    <w:lvl w:ilvl="4" w:tplc="147C2E2A">
      <w:numFmt w:val="bullet"/>
      <w:lvlText w:val="•"/>
      <w:lvlJc w:val="left"/>
      <w:pPr>
        <w:ind w:left="4448" w:hanging="360"/>
      </w:pPr>
      <w:rPr>
        <w:rFonts w:hint="default"/>
        <w:lang w:val="en-US" w:eastAsia="en-US" w:bidi="ar-SA"/>
      </w:rPr>
    </w:lvl>
    <w:lvl w:ilvl="5" w:tplc="72AA7FAE">
      <w:numFmt w:val="bullet"/>
      <w:lvlText w:val="•"/>
      <w:lvlJc w:val="left"/>
      <w:pPr>
        <w:ind w:left="5330" w:hanging="360"/>
      </w:pPr>
      <w:rPr>
        <w:rFonts w:hint="default"/>
        <w:lang w:val="en-US" w:eastAsia="en-US" w:bidi="ar-SA"/>
      </w:rPr>
    </w:lvl>
    <w:lvl w:ilvl="6" w:tplc="C5D2C1FA">
      <w:numFmt w:val="bullet"/>
      <w:lvlText w:val="•"/>
      <w:lvlJc w:val="left"/>
      <w:pPr>
        <w:ind w:left="6212" w:hanging="360"/>
      </w:pPr>
      <w:rPr>
        <w:rFonts w:hint="default"/>
        <w:lang w:val="en-US" w:eastAsia="en-US" w:bidi="ar-SA"/>
      </w:rPr>
    </w:lvl>
    <w:lvl w:ilvl="7" w:tplc="4282DC4E">
      <w:numFmt w:val="bullet"/>
      <w:lvlText w:val="•"/>
      <w:lvlJc w:val="left"/>
      <w:pPr>
        <w:ind w:left="7094" w:hanging="360"/>
      </w:pPr>
      <w:rPr>
        <w:rFonts w:hint="default"/>
        <w:lang w:val="en-US" w:eastAsia="en-US" w:bidi="ar-SA"/>
      </w:rPr>
    </w:lvl>
    <w:lvl w:ilvl="8" w:tplc="2A881BFA">
      <w:numFmt w:val="bullet"/>
      <w:lvlText w:val="•"/>
      <w:lvlJc w:val="left"/>
      <w:pPr>
        <w:ind w:left="7976" w:hanging="360"/>
      </w:pPr>
      <w:rPr>
        <w:rFonts w:hint="default"/>
        <w:lang w:val="en-US" w:eastAsia="en-US" w:bidi="ar-SA"/>
      </w:rPr>
    </w:lvl>
  </w:abstractNum>
  <w:abstractNum w:abstractNumId="25" w15:restartNumberingAfterBreak="0">
    <w:nsid w:val="3BEA430B"/>
    <w:multiLevelType w:val="hybridMultilevel"/>
    <w:tmpl w:val="FEEE8DFC"/>
    <w:lvl w:ilvl="0" w:tplc="5254C88C">
      <w:start w:val="1"/>
      <w:numFmt w:val="lowerLetter"/>
      <w:lvlText w:val="%1)"/>
      <w:lvlJc w:val="left"/>
      <w:pPr>
        <w:ind w:left="720" w:hanging="360"/>
      </w:pPr>
      <w:rPr>
        <w:rFonts w:ascii="Calibri" w:hAnsi="Calibri"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66C648B"/>
    <w:multiLevelType w:val="hybridMultilevel"/>
    <w:tmpl w:val="C8785F32"/>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5629F2"/>
    <w:multiLevelType w:val="hybridMultilevel"/>
    <w:tmpl w:val="EBF83352"/>
    <w:lvl w:ilvl="0" w:tplc="C44E7764">
      <w:start w:val="1"/>
      <w:numFmt w:val="lowerLetter"/>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EE61CAD"/>
    <w:multiLevelType w:val="hybridMultilevel"/>
    <w:tmpl w:val="8752CEDE"/>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FD0192"/>
    <w:multiLevelType w:val="hybridMultilevel"/>
    <w:tmpl w:val="E2161C64"/>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535FBB"/>
    <w:multiLevelType w:val="hybridMultilevel"/>
    <w:tmpl w:val="B050904E"/>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0274045"/>
    <w:multiLevelType w:val="hybridMultilevel"/>
    <w:tmpl w:val="6C00B68C"/>
    <w:lvl w:ilvl="0" w:tplc="422611A6">
      <w:start w:val="1"/>
      <w:numFmt w:val="decimal"/>
      <w:lvlText w:val="%1."/>
      <w:lvlJc w:val="left"/>
      <w:pPr>
        <w:ind w:left="720" w:hanging="360"/>
      </w:pPr>
      <w:rPr>
        <w:rFonts w:ascii="Calibri" w:hAnsi="Calibri" w:hint="default"/>
        <w:b/>
        <w:i w:val="0"/>
        <w:sz w:val="22"/>
      </w:rPr>
    </w:lvl>
    <w:lvl w:ilvl="1" w:tplc="53B0F5C8">
      <w:numFmt w:val="bullet"/>
      <w:lvlText w:val=""/>
      <w:lvlJc w:val="left"/>
      <w:pPr>
        <w:ind w:left="1440" w:hanging="360"/>
      </w:pPr>
      <w:rPr>
        <w:rFonts w:ascii="Symbol" w:eastAsiaTheme="minorHAnsi" w:hAnsi="Symbol" w:cstheme="minorHAns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24A2A5E"/>
    <w:multiLevelType w:val="hybridMultilevel"/>
    <w:tmpl w:val="3432A81A"/>
    <w:lvl w:ilvl="0" w:tplc="772C49DA">
      <w:start w:val="1"/>
      <w:numFmt w:val="lowerLetter"/>
      <w:lvlText w:val="%1)"/>
      <w:lvlJc w:val="left"/>
      <w:pPr>
        <w:ind w:left="720" w:hanging="360"/>
      </w:pPr>
      <w:rPr>
        <w:rFonts w:ascii="Calibri" w:hAnsi="Calibri"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5C5823"/>
    <w:multiLevelType w:val="hybridMultilevel"/>
    <w:tmpl w:val="15DC217C"/>
    <w:lvl w:ilvl="0" w:tplc="FB56D4C8">
      <w:start w:val="1"/>
      <w:numFmt w:val="lowerLetter"/>
      <w:lvlText w:val="%1."/>
      <w:lvlJc w:val="left"/>
      <w:pPr>
        <w:ind w:left="1120" w:hanging="360"/>
      </w:pPr>
      <w:rPr>
        <w:rFonts w:ascii="Arial" w:eastAsia="Arial" w:hAnsi="Arial" w:cs="Arial" w:hint="default"/>
        <w:b w:val="0"/>
        <w:bCs w:val="0"/>
        <w:i w:val="0"/>
        <w:iCs w:val="0"/>
        <w:w w:val="82"/>
        <w:sz w:val="24"/>
        <w:szCs w:val="24"/>
        <w:lang w:val="es-CR" w:eastAsia="en-US" w:bidi="ar-SA"/>
      </w:rPr>
    </w:lvl>
    <w:lvl w:ilvl="1" w:tplc="AE0EEC92">
      <w:numFmt w:val="bullet"/>
      <w:lvlText w:val="•"/>
      <w:lvlJc w:val="left"/>
      <w:pPr>
        <w:ind w:left="2024" w:hanging="360"/>
      </w:pPr>
      <w:rPr>
        <w:rFonts w:hint="default"/>
        <w:lang w:val="es-CR" w:eastAsia="en-US" w:bidi="ar-SA"/>
      </w:rPr>
    </w:lvl>
    <w:lvl w:ilvl="2" w:tplc="29C262C4">
      <w:numFmt w:val="bullet"/>
      <w:lvlText w:val="•"/>
      <w:lvlJc w:val="left"/>
      <w:pPr>
        <w:ind w:left="2928" w:hanging="360"/>
      </w:pPr>
      <w:rPr>
        <w:rFonts w:hint="default"/>
        <w:lang w:val="es-CR" w:eastAsia="en-US" w:bidi="ar-SA"/>
      </w:rPr>
    </w:lvl>
    <w:lvl w:ilvl="3" w:tplc="5A00277C">
      <w:numFmt w:val="bullet"/>
      <w:lvlText w:val="•"/>
      <w:lvlJc w:val="left"/>
      <w:pPr>
        <w:ind w:left="3832" w:hanging="360"/>
      </w:pPr>
      <w:rPr>
        <w:rFonts w:hint="default"/>
        <w:lang w:val="es-CR" w:eastAsia="en-US" w:bidi="ar-SA"/>
      </w:rPr>
    </w:lvl>
    <w:lvl w:ilvl="4" w:tplc="42AE6152">
      <w:numFmt w:val="bullet"/>
      <w:lvlText w:val="•"/>
      <w:lvlJc w:val="left"/>
      <w:pPr>
        <w:ind w:left="4736" w:hanging="360"/>
      </w:pPr>
      <w:rPr>
        <w:rFonts w:hint="default"/>
        <w:lang w:val="es-CR" w:eastAsia="en-US" w:bidi="ar-SA"/>
      </w:rPr>
    </w:lvl>
    <w:lvl w:ilvl="5" w:tplc="19ECB9DE">
      <w:numFmt w:val="bullet"/>
      <w:lvlText w:val="•"/>
      <w:lvlJc w:val="left"/>
      <w:pPr>
        <w:ind w:left="5640" w:hanging="360"/>
      </w:pPr>
      <w:rPr>
        <w:rFonts w:hint="default"/>
        <w:lang w:val="es-CR" w:eastAsia="en-US" w:bidi="ar-SA"/>
      </w:rPr>
    </w:lvl>
    <w:lvl w:ilvl="6" w:tplc="F8D0DD58">
      <w:numFmt w:val="bullet"/>
      <w:lvlText w:val="•"/>
      <w:lvlJc w:val="left"/>
      <w:pPr>
        <w:ind w:left="6544" w:hanging="360"/>
      </w:pPr>
      <w:rPr>
        <w:rFonts w:hint="default"/>
        <w:lang w:val="es-CR" w:eastAsia="en-US" w:bidi="ar-SA"/>
      </w:rPr>
    </w:lvl>
    <w:lvl w:ilvl="7" w:tplc="212ABD70">
      <w:numFmt w:val="bullet"/>
      <w:lvlText w:val="•"/>
      <w:lvlJc w:val="left"/>
      <w:pPr>
        <w:ind w:left="7448" w:hanging="360"/>
      </w:pPr>
      <w:rPr>
        <w:rFonts w:hint="default"/>
        <w:lang w:val="es-CR" w:eastAsia="en-US" w:bidi="ar-SA"/>
      </w:rPr>
    </w:lvl>
    <w:lvl w:ilvl="8" w:tplc="F5267D74">
      <w:numFmt w:val="bullet"/>
      <w:lvlText w:val="•"/>
      <w:lvlJc w:val="left"/>
      <w:pPr>
        <w:ind w:left="8352" w:hanging="360"/>
      </w:pPr>
      <w:rPr>
        <w:rFonts w:hint="default"/>
        <w:lang w:val="es-CR" w:eastAsia="en-US" w:bidi="ar-SA"/>
      </w:rPr>
    </w:lvl>
  </w:abstractNum>
  <w:abstractNum w:abstractNumId="34" w15:restartNumberingAfterBreak="0">
    <w:nsid w:val="5C754B63"/>
    <w:multiLevelType w:val="hybridMultilevel"/>
    <w:tmpl w:val="771CD932"/>
    <w:lvl w:ilvl="0" w:tplc="92880956">
      <w:start w:val="1"/>
      <w:numFmt w:val="decimal"/>
      <w:lvlText w:val="%1."/>
      <w:lvlJc w:val="left"/>
      <w:pPr>
        <w:ind w:left="720" w:hanging="360"/>
      </w:pPr>
      <w:rPr>
        <w:rFonts w:ascii="Arial" w:hAnsi="Arial" w:hint="default"/>
        <w:b w:val="0"/>
        <w:bCs w:val="0"/>
        <w:i w:val="0"/>
        <w:iCs w:val="0"/>
        <w:color w:val="auto"/>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D46FA9"/>
    <w:multiLevelType w:val="hybridMultilevel"/>
    <w:tmpl w:val="D35AB2AA"/>
    <w:lvl w:ilvl="0" w:tplc="70C81CB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652DB2"/>
    <w:multiLevelType w:val="hybridMultilevel"/>
    <w:tmpl w:val="5F6293F2"/>
    <w:lvl w:ilvl="0" w:tplc="0816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D7C3A30"/>
    <w:multiLevelType w:val="hybridMultilevel"/>
    <w:tmpl w:val="1BA25D1A"/>
    <w:lvl w:ilvl="0" w:tplc="42B8FA1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es-CR"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D7D4F1A"/>
    <w:multiLevelType w:val="multilevel"/>
    <w:tmpl w:val="BF025A5A"/>
    <w:lvl w:ilvl="0">
      <w:start w:val="1"/>
      <w:numFmt w:val="decimal"/>
      <w:lvlText w:val="%1"/>
      <w:lvlJc w:val="left"/>
      <w:pPr>
        <w:ind w:left="591" w:hanging="392"/>
      </w:pPr>
      <w:rPr>
        <w:rFonts w:hint="default"/>
        <w:lang w:val="en-US" w:eastAsia="en-US" w:bidi="ar-SA"/>
      </w:rPr>
    </w:lvl>
    <w:lvl w:ilvl="1">
      <w:start w:val="1"/>
      <w:numFmt w:val="decimal"/>
      <w:lvlText w:val="6.%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39" w15:restartNumberingAfterBreak="0">
    <w:nsid w:val="615707FE"/>
    <w:multiLevelType w:val="multilevel"/>
    <w:tmpl w:val="23DAD26A"/>
    <w:lvl w:ilvl="0">
      <w:start w:val="1"/>
      <w:numFmt w:val="decimal"/>
      <w:lvlText w:val="%1"/>
      <w:lvlJc w:val="left"/>
      <w:pPr>
        <w:ind w:left="591" w:hanging="392"/>
      </w:pPr>
      <w:rPr>
        <w:rFonts w:hint="default"/>
        <w:lang w:val="en-US" w:eastAsia="en-US" w:bidi="ar-SA"/>
      </w:rPr>
    </w:lvl>
    <w:lvl w:ilvl="1">
      <w:start w:val="1"/>
      <w:numFmt w:val="decimal"/>
      <w:lvlText w:val="9.%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40" w15:restartNumberingAfterBreak="0">
    <w:nsid w:val="64991A96"/>
    <w:multiLevelType w:val="hybridMultilevel"/>
    <w:tmpl w:val="3AC4C1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4A31262"/>
    <w:multiLevelType w:val="multilevel"/>
    <w:tmpl w:val="570244FC"/>
    <w:lvl w:ilvl="0">
      <w:start w:val="1"/>
      <w:numFmt w:val="decimal"/>
      <w:lvlText w:val="%1"/>
      <w:lvlJc w:val="left"/>
      <w:pPr>
        <w:ind w:left="591" w:hanging="392"/>
      </w:pPr>
      <w:rPr>
        <w:rFonts w:hint="default"/>
        <w:lang w:val="en-US" w:eastAsia="en-US" w:bidi="ar-SA"/>
      </w:rPr>
    </w:lvl>
    <w:lvl w:ilvl="1">
      <w:start w:val="1"/>
      <w:numFmt w:val="decimal"/>
      <w:lvlText w:val="7.%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42" w15:restartNumberingAfterBreak="0">
    <w:nsid w:val="67FF76C3"/>
    <w:multiLevelType w:val="hybridMultilevel"/>
    <w:tmpl w:val="D3A884C8"/>
    <w:lvl w:ilvl="0" w:tplc="3940DB74">
      <w:start w:val="1"/>
      <w:numFmt w:val="lowerLetter"/>
      <w:lvlText w:val="%1)"/>
      <w:lvlJc w:val="left"/>
      <w:pPr>
        <w:ind w:left="720" w:hanging="360"/>
      </w:pPr>
      <w:rPr>
        <w:rFonts w:ascii="Calibri" w:hAnsi="Calibri"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D8D1AB7"/>
    <w:multiLevelType w:val="hybridMultilevel"/>
    <w:tmpl w:val="0764D18E"/>
    <w:lvl w:ilvl="0" w:tplc="C0A047BC">
      <w:start w:val="1"/>
      <w:numFmt w:val="lowerLetter"/>
      <w:lvlText w:val="%1)"/>
      <w:lvlJc w:val="left"/>
      <w:pPr>
        <w:ind w:left="2525" w:hanging="709"/>
      </w:pPr>
      <w:rPr>
        <w:rFonts w:ascii="Arial" w:eastAsia="Arial" w:hAnsi="Arial" w:cs="Arial" w:hint="default"/>
        <w:b w:val="0"/>
        <w:bCs w:val="0"/>
        <w:i w:val="0"/>
        <w:iCs w:val="0"/>
        <w:w w:val="82"/>
        <w:sz w:val="22"/>
        <w:szCs w:val="22"/>
        <w:lang w:val="es-CR" w:eastAsia="en-US" w:bidi="ar-SA"/>
      </w:rPr>
    </w:lvl>
    <w:lvl w:ilvl="1" w:tplc="4F9A1782">
      <w:numFmt w:val="bullet"/>
      <w:lvlText w:val="•"/>
      <w:lvlJc w:val="left"/>
      <w:pPr>
        <w:ind w:left="3284" w:hanging="709"/>
      </w:pPr>
      <w:rPr>
        <w:rFonts w:hint="default"/>
        <w:lang w:val="es-CR" w:eastAsia="en-US" w:bidi="ar-SA"/>
      </w:rPr>
    </w:lvl>
    <w:lvl w:ilvl="2" w:tplc="14C65430">
      <w:numFmt w:val="bullet"/>
      <w:lvlText w:val="•"/>
      <w:lvlJc w:val="left"/>
      <w:pPr>
        <w:ind w:left="4048" w:hanging="709"/>
      </w:pPr>
      <w:rPr>
        <w:rFonts w:hint="default"/>
        <w:lang w:val="es-CR" w:eastAsia="en-US" w:bidi="ar-SA"/>
      </w:rPr>
    </w:lvl>
    <w:lvl w:ilvl="3" w:tplc="3A10D76A">
      <w:numFmt w:val="bullet"/>
      <w:lvlText w:val="•"/>
      <w:lvlJc w:val="left"/>
      <w:pPr>
        <w:ind w:left="4812" w:hanging="709"/>
      </w:pPr>
      <w:rPr>
        <w:rFonts w:hint="default"/>
        <w:lang w:val="es-CR" w:eastAsia="en-US" w:bidi="ar-SA"/>
      </w:rPr>
    </w:lvl>
    <w:lvl w:ilvl="4" w:tplc="B60C5F18">
      <w:numFmt w:val="bullet"/>
      <w:lvlText w:val="•"/>
      <w:lvlJc w:val="left"/>
      <w:pPr>
        <w:ind w:left="5576" w:hanging="709"/>
      </w:pPr>
      <w:rPr>
        <w:rFonts w:hint="default"/>
        <w:lang w:val="es-CR" w:eastAsia="en-US" w:bidi="ar-SA"/>
      </w:rPr>
    </w:lvl>
    <w:lvl w:ilvl="5" w:tplc="8A4E6B38">
      <w:numFmt w:val="bullet"/>
      <w:lvlText w:val="•"/>
      <w:lvlJc w:val="left"/>
      <w:pPr>
        <w:ind w:left="6340" w:hanging="709"/>
      </w:pPr>
      <w:rPr>
        <w:rFonts w:hint="default"/>
        <w:lang w:val="es-CR" w:eastAsia="en-US" w:bidi="ar-SA"/>
      </w:rPr>
    </w:lvl>
    <w:lvl w:ilvl="6" w:tplc="DEAAE3DC">
      <w:numFmt w:val="bullet"/>
      <w:lvlText w:val="•"/>
      <w:lvlJc w:val="left"/>
      <w:pPr>
        <w:ind w:left="7104" w:hanging="709"/>
      </w:pPr>
      <w:rPr>
        <w:rFonts w:hint="default"/>
        <w:lang w:val="es-CR" w:eastAsia="en-US" w:bidi="ar-SA"/>
      </w:rPr>
    </w:lvl>
    <w:lvl w:ilvl="7" w:tplc="F56CF54C">
      <w:numFmt w:val="bullet"/>
      <w:lvlText w:val="•"/>
      <w:lvlJc w:val="left"/>
      <w:pPr>
        <w:ind w:left="7868" w:hanging="709"/>
      </w:pPr>
      <w:rPr>
        <w:rFonts w:hint="default"/>
        <w:lang w:val="es-CR" w:eastAsia="en-US" w:bidi="ar-SA"/>
      </w:rPr>
    </w:lvl>
    <w:lvl w:ilvl="8" w:tplc="085C2D32">
      <w:numFmt w:val="bullet"/>
      <w:lvlText w:val="•"/>
      <w:lvlJc w:val="left"/>
      <w:pPr>
        <w:ind w:left="8632" w:hanging="709"/>
      </w:pPr>
      <w:rPr>
        <w:rFonts w:hint="default"/>
        <w:lang w:val="es-CR" w:eastAsia="en-US" w:bidi="ar-SA"/>
      </w:rPr>
    </w:lvl>
  </w:abstractNum>
  <w:abstractNum w:abstractNumId="44" w15:restartNumberingAfterBreak="0">
    <w:nsid w:val="6E0C1C8B"/>
    <w:multiLevelType w:val="multilevel"/>
    <w:tmpl w:val="F8325F02"/>
    <w:lvl w:ilvl="0">
      <w:start w:val="3"/>
      <w:numFmt w:val="decimal"/>
      <w:lvlText w:val="%1"/>
      <w:lvlJc w:val="left"/>
      <w:pPr>
        <w:ind w:left="584" w:hanging="384"/>
      </w:pPr>
      <w:rPr>
        <w:rFonts w:hint="default"/>
        <w:lang w:val="en-US" w:eastAsia="en-US" w:bidi="ar-SA"/>
      </w:rPr>
    </w:lvl>
    <w:lvl w:ilvl="1">
      <w:start w:val="1"/>
      <w:numFmt w:val="decimal"/>
      <w:lvlText w:val="3.%2."/>
      <w:lvlJc w:val="left"/>
      <w:pPr>
        <w:ind w:left="584" w:hanging="384"/>
      </w:pPr>
      <w:rPr>
        <w:rFonts w:ascii="Calibri" w:hAnsi="Calibri" w:hint="default"/>
        <w:b/>
        <w:bCs w:val="0"/>
        <w:i w:val="0"/>
        <w:iCs w:val="0"/>
        <w:color w:val="4472C4" w:themeColor="accent1"/>
        <w:w w:val="99"/>
        <w:sz w:val="26"/>
        <w:szCs w:val="26"/>
        <w:lang w:val="en-US" w:eastAsia="en-US" w:bidi="ar-SA"/>
      </w:rPr>
    </w:lvl>
    <w:lvl w:ilvl="2">
      <w:start w:val="1"/>
      <w:numFmt w:val="bullet"/>
      <w:lvlText w:val="-"/>
      <w:lvlJc w:val="left"/>
      <w:pPr>
        <w:ind w:left="920" w:hanging="360"/>
      </w:pPr>
      <w:rPr>
        <w:rFonts w:ascii="Calibri" w:hAnsi="Calibri" w:hint="default"/>
        <w:b w:val="0"/>
        <w:bCs w:val="0"/>
        <w:i w:val="0"/>
        <w:iCs w:val="0"/>
        <w:w w:val="100"/>
        <w:sz w:val="22"/>
        <w:szCs w:val="22"/>
        <w:lang w:val="pt-PT" w:eastAsia="en-US" w:bidi="ar-SA"/>
      </w:rPr>
    </w:lvl>
    <w:lvl w:ilvl="3">
      <w:numFmt w:val="bullet"/>
      <w:lvlText w:val="•"/>
      <w:lvlJc w:val="left"/>
      <w:pPr>
        <w:ind w:left="2880" w:hanging="360"/>
      </w:pPr>
      <w:rPr>
        <w:rFonts w:hint="default"/>
        <w:lang w:val="en-US" w:eastAsia="en-US" w:bidi="ar-SA"/>
      </w:rPr>
    </w:lvl>
    <w:lvl w:ilvl="4">
      <w:numFmt w:val="bullet"/>
      <w:lvlText w:val="•"/>
      <w:lvlJc w:val="left"/>
      <w:pPr>
        <w:ind w:left="3860" w:hanging="360"/>
      </w:pPr>
      <w:rPr>
        <w:rFonts w:hint="default"/>
        <w:lang w:val="en-US" w:eastAsia="en-US" w:bidi="ar-SA"/>
      </w:rPr>
    </w:lvl>
    <w:lvl w:ilvl="5">
      <w:numFmt w:val="bullet"/>
      <w:lvlText w:val="•"/>
      <w:lvlJc w:val="left"/>
      <w:pPr>
        <w:ind w:left="4840" w:hanging="360"/>
      </w:pPr>
      <w:rPr>
        <w:rFonts w:hint="default"/>
        <w:lang w:val="en-US" w:eastAsia="en-US" w:bidi="ar-SA"/>
      </w:rPr>
    </w:lvl>
    <w:lvl w:ilvl="6">
      <w:numFmt w:val="bullet"/>
      <w:lvlText w:val="•"/>
      <w:lvlJc w:val="left"/>
      <w:pPr>
        <w:ind w:left="5820" w:hanging="360"/>
      </w:pPr>
      <w:rPr>
        <w:rFonts w:hint="default"/>
        <w:lang w:val="en-US" w:eastAsia="en-US" w:bidi="ar-SA"/>
      </w:rPr>
    </w:lvl>
    <w:lvl w:ilvl="7">
      <w:numFmt w:val="bullet"/>
      <w:lvlText w:val="•"/>
      <w:lvlJc w:val="left"/>
      <w:pPr>
        <w:ind w:left="6800" w:hanging="360"/>
      </w:pPr>
      <w:rPr>
        <w:rFonts w:hint="default"/>
        <w:lang w:val="en-US" w:eastAsia="en-US" w:bidi="ar-SA"/>
      </w:rPr>
    </w:lvl>
    <w:lvl w:ilvl="8">
      <w:numFmt w:val="bullet"/>
      <w:lvlText w:val="•"/>
      <w:lvlJc w:val="left"/>
      <w:pPr>
        <w:ind w:left="7780" w:hanging="360"/>
      </w:pPr>
      <w:rPr>
        <w:rFonts w:hint="default"/>
        <w:lang w:val="en-US" w:eastAsia="en-US" w:bidi="ar-SA"/>
      </w:rPr>
    </w:lvl>
  </w:abstractNum>
  <w:abstractNum w:abstractNumId="45" w15:restartNumberingAfterBreak="0">
    <w:nsid w:val="6E3F30CC"/>
    <w:multiLevelType w:val="multilevel"/>
    <w:tmpl w:val="92CAE22E"/>
    <w:lvl w:ilvl="0">
      <w:start w:val="1"/>
      <w:numFmt w:val="decimal"/>
      <w:lvlText w:val="%1"/>
      <w:lvlJc w:val="left"/>
      <w:pPr>
        <w:ind w:left="591" w:hanging="392"/>
      </w:pPr>
      <w:rPr>
        <w:rFonts w:hint="default"/>
        <w:lang w:val="en-US" w:eastAsia="en-US" w:bidi="ar-SA"/>
      </w:rPr>
    </w:lvl>
    <w:lvl w:ilvl="1">
      <w:start w:val="1"/>
      <w:numFmt w:val="decimal"/>
      <w:lvlText w:val="2.%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46" w15:restartNumberingAfterBreak="0">
    <w:nsid w:val="79562A4B"/>
    <w:multiLevelType w:val="multilevel"/>
    <w:tmpl w:val="74E03A52"/>
    <w:lvl w:ilvl="0">
      <w:start w:val="1"/>
      <w:numFmt w:val="decimal"/>
      <w:lvlText w:val="%1"/>
      <w:lvlJc w:val="left"/>
      <w:pPr>
        <w:ind w:left="591" w:hanging="392"/>
      </w:pPr>
      <w:rPr>
        <w:rFonts w:hint="default"/>
        <w:lang w:val="en-US" w:eastAsia="en-US" w:bidi="ar-SA"/>
      </w:rPr>
    </w:lvl>
    <w:lvl w:ilvl="1">
      <w:start w:val="1"/>
      <w:numFmt w:val="decimal"/>
      <w:lvlText w:val="5.%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abstractNum w:abstractNumId="47" w15:restartNumberingAfterBreak="0">
    <w:nsid w:val="7BAC47F3"/>
    <w:multiLevelType w:val="hybridMultilevel"/>
    <w:tmpl w:val="E0E096A0"/>
    <w:lvl w:ilvl="0" w:tplc="70C81CB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7A5A50"/>
    <w:multiLevelType w:val="multilevel"/>
    <w:tmpl w:val="E2127EA8"/>
    <w:lvl w:ilvl="0">
      <w:start w:val="1"/>
      <w:numFmt w:val="decimal"/>
      <w:lvlText w:val="%1"/>
      <w:lvlJc w:val="left"/>
      <w:pPr>
        <w:ind w:left="591" w:hanging="392"/>
      </w:pPr>
      <w:rPr>
        <w:rFonts w:hint="default"/>
        <w:lang w:val="en-US" w:eastAsia="en-US" w:bidi="ar-SA"/>
      </w:rPr>
    </w:lvl>
    <w:lvl w:ilvl="1">
      <w:start w:val="1"/>
      <w:numFmt w:val="decimal"/>
      <w:lvlText w:val="2.3.%2."/>
      <w:lvlJc w:val="left"/>
      <w:pPr>
        <w:ind w:left="591" w:hanging="392"/>
      </w:pPr>
      <w:rPr>
        <w:rFonts w:ascii="Arial" w:hAnsi="Arial" w:hint="default"/>
        <w:b/>
        <w:bCs w:val="0"/>
        <w:i w:val="0"/>
        <w:iCs w:val="0"/>
        <w:color w:val="auto"/>
        <w:w w:val="99"/>
        <w:sz w:val="22"/>
        <w:szCs w:val="26"/>
        <w:lang w:val="en-US" w:eastAsia="en-US" w:bidi="ar-SA"/>
      </w:rPr>
    </w:lvl>
    <w:lvl w:ilvl="2">
      <w:start w:val="1"/>
      <w:numFmt w:val="lowerRoman"/>
      <w:lvlText w:val="%3."/>
      <w:lvlJc w:val="left"/>
      <w:pPr>
        <w:ind w:left="920" w:hanging="466"/>
        <w:jc w:val="righ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80" w:hanging="466"/>
      </w:pPr>
      <w:rPr>
        <w:rFonts w:hint="default"/>
        <w:lang w:val="en-US" w:eastAsia="en-US" w:bidi="ar-SA"/>
      </w:rPr>
    </w:lvl>
    <w:lvl w:ilvl="4">
      <w:numFmt w:val="bullet"/>
      <w:lvlText w:val="•"/>
      <w:lvlJc w:val="left"/>
      <w:pPr>
        <w:ind w:left="3860" w:hanging="466"/>
      </w:pPr>
      <w:rPr>
        <w:rFonts w:hint="default"/>
        <w:lang w:val="en-US" w:eastAsia="en-US" w:bidi="ar-SA"/>
      </w:rPr>
    </w:lvl>
    <w:lvl w:ilvl="5">
      <w:numFmt w:val="bullet"/>
      <w:lvlText w:val="•"/>
      <w:lvlJc w:val="left"/>
      <w:pPr>
        <w:ind w:left="4840" w:hanging="466"/>
      </w:pPr>
      <w:rPr>
        <w:rFonts w:hint="default"/>
        <w:lang w:val="en-US" w:eastAsia="en-US" w:bidi="ar-SA"/>
      </w:rPr>
    </w:lvl>
    <w:lvl w:ilvl="6">
      <w:numFmt w:val="bullet"/>
      <w:lvlText w:val="•"/>
      <w:lvlJc w:val="left"/>
      <w:pPr>
        <w:ind w:left="5820" w:hanging="466"/>
      </w:pPr>
      <w:rPr>
        <w:rFonts w:hint="default"/>
        <w:lang w:val="en-US" w:eastAsia="en-US" w:bidi="ar-SA"/>
      </w:rPr>
    </w:lvl>
    <w:lvl w:ilvl="7">
      <w:numFmt w:val="bullet"/>
      <w:lvlText w:val="•"/>
      <w:lvlJc w:val="left"/>
      <w:pPr>
        <w:ind w:left="6800" w:hanging="466"/>
      </w:pPr>
      <w:rPr>
        <w:rFonts w:hint="default"/>
        <w:lang w:val="en-US" w:eastAsia="en-US" w:bidi="ar-SA"/>
      </w:rPr>
    </w:lvl>
    <w:lvl w:ilvl="8">
      <w:numFmt w:val="bullet"/>
      <w:lvlText w:val="•"/>
      <w:lvlJc w:val="left"/>
      <w:pPr>
        <w:ind w:left="7780" w:hanging="466"/>
      </w:pPr>
      <w:rPr>
        <w:rFonts w:hint="default"/>
        <w:lang w:val="en-US" w:eastAsia="en-US" w:bidi="ar-SA"/>
      </w:rPr>
    </w:lvl>
  </w:abstractNum>
  <w:num w:numId="1">
    <w:abstractNumId w:val="6"/>
  </w:num>
  <w:num w:numId="2">
    <w:abstractNumId w:val="23"/>
  </w:num>
  <w:num w:numId="3">
    <w:abstractNumId w:val="18"/>
  </w:num>
  <w:num w:numId="4">
    <w:abstractNumId w:val="7"/>
  </w:num>
  <w:num w:numId="5">
    <w:abstractNumId w:val="24"/>
  </w:num>
  <w:num w:numId="6">
    <w:abstractNumId w:val="4"/>
  </w:num>
  <w:num w:numId="7">
    <w:abstractNumId w:val="16"/>
  </w:num>
  <w:num w:numId="8">
    <w:abstractNumId w:val="45"/>
  </w:num>
  <w:num w:numId="9">
    <w:abstractNumId w:val="48"/>
  </w:num>
  <w:num w:numId="10">
    <w:abstractNumId w:val="44"/>
  </w:num>
  <w:num w:numId="11">
    <w:abstractNumId w:val="33"/>
  </w:num>
  <w:num w:numId="12">
    <w:abstractNumId w:val="37"/>
  </w:num>
  <w:num w:numId="13">
    <w:abstractNumId w:val="17"/>
  </w:num>
  <w:num w:numId="14">
    <w:abstractNumId w:val="36"/>
  </w:num>
  <w:num w:numId="15">
    <w:abstractNumId w:val="11"/>
  </w:num>
  <w:num w:numId="16">
    <w:abstractNumId w:val="2"/>
  </w:num>
  <w:num w:numId="17">
    <w:abstractNumId w:val="31"/>
  </w:num>
  <w:num w:numId="18">
    <w:abstractNumId w:val="1"/>
  </w:num>
  <w:num w:numId="19">
    <w:abstractNumId w:val="46"/>
  </w:num>
  <w:num w:numId="20">
    <w:abstractNumId w:val="25"/>
  </w:num>
  <w:num w:numId="21">
    <w:abstractNumId w:val="5"/>
  </w:num>
  <w:num w:numId="22">
    <w:abstractNumId w:val="47"/>
  </w:num>
  <w:num w:numId="23">
    <w:abstractNumId w:val="38"/>
  </w:num>
  <w:num w:numId="24">
    <w:abstractNumId w:val="8"/>
  </w:num>
  <w:num w:numId="25">
    <w:abstractNumId w:val="41"/>
  </w:num>
  <w:num w:numId="26">
    <w:abstractNumId w:val="20"/>
  </w:num>
  <w:num w:numId="27">
    <w:abstractNumId w:val="10"/>
  </w:num>
  <w:num w:numId="28">
    <w:abstractNumId w:val="42"/>
  </w:num>
  <w:num w:numId="29">
    <w:abstractNumId w:val="12"/>
  </w:num>
  <w:num w:numId="30">
    <w:abstractNumId w:val="32"/>
  </w:num>
  <w:num w:numId="31">
    <w:abstractNumId w:val="39"/>
  </w:num>
  <w:num w:numId="32">
    <w:abstractNumId w:val="34"/>
  </w:num>
  <w:num w:numId="33">
    <w:abstractNumId w:val="22"/>
  </w:num>
  <w:num w:numId="34">
    <w:abstractNumId w:val="43"/>
  </w:num>
  <w:num w:numId="35">
    <w:abstractNumId w:val="19"/>
  </w:num>
  <w:num w:numId="36">
    <w:abstractNumId w:val="14"/>
  </w:num>
  <w:num w:numId="37">
    <w:abstractNumId w:val="27"/>
  </w:num>
  <w:num w:numId="38">
    <w:abstractNumId w:val="21"/>
  </w:num>
  <w:num w:numId="39">
    <w:abstractNumId w:val="26"/>
  </w:num>
  <w:num w:numId="40">
    <w:abstractNumId w:val="3"/>
  </w:num>
  <w:num w:numId="41">
    <w:abstractNumId w:val="29"/>
  </w:num>
  <w:num w:numId="42">
    <w:abstractNumId w:val="9"/>
  </w:num>
  <w:num w:numId="43">
    <w:abstractNumId w:val="28"/>
  </w:num>
  <w:num w:numId="44">
    <w:abstractNumId w:val="40"/>
  </w:num>
  <w:num w:numId="45">
    <w:abstractNumId w:val="35"/>
  </w:num>
  <w:num w:numId="46">
    <w:abstractNumId w:val="15"/>
  </w:num>
  <w:num w:numId="47">
    <w:abstractNumId w:val="30"/>
  </w:num>
  <w:num w:numId="48">
    <w:abstractNumId w:val="13"/>
  </w:num>
  <w:num w:numId="49">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BA"/>
    <w:rsid w:val="00025B39"/>
    <w:rsid w:val="00030138"/>
    <w:rsid w:val="0003339E"/>
    <w:rsid w:val="0003387E"/>
    <w:rsid w:val="00036E6E"/>
    <w:rsid w:val="000425E8"/>
    <w:rsid w:val="0006119E"/>
    <w:rsid w:val="00062CF8"/>
    <w:rsid w:val="00065CF2"/>
    <w:rsid w:val="00080EAA"/>
    <w:rsid w:val="000847DE"/>
    <w:rsid w:val="00094C8E"/>
    <w:rsid w:val="00096542"/>
    <w:rsid w:val="000A54A5"/>
    <w:rsid w:val="000B08B2"/>
    <w:rsid w:val="000B1993"/>
    <w:rsid w:val="000C477A"/>
    <w:rsid w:val="00117E63"/>
    <w:rsid w:val="00124303"/>
    <w:rsid w:val="0012561B"/>
    <w:rsid w:val="001259FF"/>
    <w:rsid w:val="00130138"/>
    <w:rsid w:val="0013098C"/>
    <w:rsid w:val="00170EB2"/>
    <w:rsid w:val="00171627"/>
    <w:rsid w:val="00174DF5"/>
    <w:rsid w:val="0018153A"/>
    <w:rsid w:val="00197DA5"/>
    <w:rsid w:val="001C526F"/>
    <w:rsid w:val="001D47BA"/>
    <w:rsid w:val="001E1032"/>
    <w:rsid w:val="001E1F5B"/>
    <w:rsid w:val="00232434"/>
    <w:rsid w:val="00235D5A"/>
    <w:rsid w:val="00262E93"/>
    <w:rsid w:val="002749BA"/>
    <w:rsid w:val="00277BAE"/>
    <w:rsid w:val="00280FD0"/>
    <w:rsid w:val="002874E2"/>
    <w:rsid w:val="002B0279"/>
    <w:rsid w:val="002C4EC6"/>
    <w:rsid w:val="002E04E2"/>
    <w:rsid w:val="002F03E8"/>
    <w:rsid w:val="002F3199"/>
    <w:rsid w:val="002F54DB"/>
    <w:rsid w:val="0034590C"/>
    <w:rsid w:val="00350412"/>
    <w:rsid w:val="0036626F"/>
    <w:rsid w:val="00376033"/>
    <w:rsid w:val="003B4276"/>
    <w:rsid w:val="003D04AF"/>
    <w:rsid w:val="003E7E51"/>
    <w:rsid w:val="003F0BE8"/>
    <w:rsid w:val="003F11A3"/>
    <w:rsid w:val="003F6566"/>
    <w:rsid w:val="004445B9"/>
    <w:rsid w:val="00485FB9"/>
    <w:rsid w:val="00491A96"/>
    <w:rsid w:val="004C5F18"/>
    <w:rsid w:val="004D4C62"/>
    <w:rsid w:val="004F5B7F"/>
    <w:rsid w:val="00506FEE"/>
    <w:rsid w:val="00520447"/>
    <w:rsid w:val="005217BE"/>
    <w:rsid w:val="00531E4F"/>
    <w:rsid w:val="00532895"/>
    <w:rsid w:val="005559A2"/>
    <w:rsid w:val="005569E3"/>
    <w:rsid w:val="005760D6"/>
    <w:rsid w:val="00593B7E"/>
    <w:rsid w:val="005A4D94"/>
    <w:rsid w:val="005C0196"/>
    <w:rsid w:val="005C18D8"/>
    <w:rsid w:val="005E0D64"/>
    <w:rsid w:val="00600198"/>
    <w:rsid w:val="006222D2"/>
    <w:rsid w:val="0062395C"/>
    <w:rsid w:val="00667521"/>
    <w:rsid w:val="006849F4"/>
    <w:rsid w:val="0069114E"/>
    <w:rsid w:val="00694B7D"/>
    <w:rsid w:val="006C3E56"/>
    <w:rsid w:val="006D2521"/>
    <w:rsid w:val="006F422A"/>
    <w:rsid w:val="00701ED9"/>
    <w:rsid w:val="0070323C"/>
    <w:rsid w:val="007058F0"/>
    <w:rsid w:val="00752286"/>
    <w:rsid w:val="0075307C"/>
    <w:rsid w:val="00763256"/>
    <w:rsid w:val="007705AB"/>
    <w:rsid w:val="0077534D"/>
    <w:rsid w:val="00786720"/>
    <w:rsid w:val="007875AD"/>
    <w:rsid w:val="00802968"/>
    <w:rsid w:val="00823E94"/>
    <w:rsid w:val="0083225F"/>
    <w:rsid w:val="00832DC6"/>
    <w:rsid w:val="00842FF4"/>
    <w:rsid w:val="00846C6E"/>
    <w:rsid w:val="00847C9F"/>
    <w:rsid w:val="00847EAF"/>
    <w:rsid w:val="00864387"/>
    <w:rsid w:val="00871BE9"/>
    <w:rsid w:val="00897CBA"/>
    <w:rsid w:val="008B297E"/>
    <w:rsid w:val="008C3238"/>
    <w:rsid w:val="008E44E1"/>
    <w:rsid w:val="008F2E2E"/>
    <w:rsid w:val="00914BF7"/>
    <w:rsid w:val="009348DB"/>
    <w:rsid w:val="00935663"/>
    <w:rsid w:val="00951D59"/>
    <w:rsid w:val="00955E31"/>
    <w:rsid w:val="00962E16"/>
    <w:rsid w:val="00993B6D"/>
    <w:rsid w:val="009A238F"/>
    <w:rsid w:val="009A797E"/>
    <w:rsid w:val="009B5619"/>
    <w:rsid w:val="009C1C35"/>
    <w:rsid w:val="009C7DC8"/>
    <w:rsid w:val="009D72A7"/>
    <w:rsid w:val="009F0CE1"/>
    <w:rsid w:val="009F1C58"/>
    <w:rsid w:val="00A10117"/>
    <w:rsid w:val="00A2537C"/>
    <w:rsid w:val="00A263D0"/>
    <w:rsid w:val="00A42933"/>
    <w:rsid w:val="00A45748"/>
    <w:rsid w:val="00A6179D"/>
    <w:rsid w:val="00A75709"/>
    <w:rsid w:val="00A94EA8"/>
    <w:rsid w:val="00AA145C"/>
    <w:rsid w:val="00AA41A0"/>
    <w:rsid w:val="00AE3D2C"/>
    <w:rsid w:val="00AF179F"/>
    <w:rsid w:val="00AF2339"/>
    <w:rsid w:val="00AF5117"/>
    <w:rsid w:val="00B00767"/>
    <w:rsid w:val="00B06DC2"/>
    <w:rsid w:val="00B20A15"/>
    <w:rsid w:val="00B4564E"/>
    <w:rsid w:val="00B61224"/>
    <w:rsid w:val="00B66438"/>
    <w:rsid w:val="00BA4B0B"/>
    <w:rsid w:val="00BC241B"/>
    <w:rsid w:val="00BE282F"/>
    <w:rsid w:val="00BF24E1"/>
    <w:rsid w:val="00C01DB4"/>
    <w:rsid w:val="00C30A35"/>
    <w:rsid w:val="00C604CA"/>
    <w:rsid w:val="00C721A0"/>
    <w:rsid w:val="00CA23A0"/>
    <w:rsid w:val="00CA4018"/>
    <w:rsid w:val="00CB1BB7"/>
    <w:rsid w:val="00CB6A7E"/>
    <w:rsid w:val="00CE39CE"/>
    <w:rsid w:val="00CF04B0"/>
    <w:rsid w:val="00CF59DB"/>
    <w:rsid w:val="00CF6D96"/>
    <w:rsid w:val="00D04D29"/>
    <w:rsid w:val="00D84E3C"/>
    <w:rsid w:val="00DB7427"/>
    <w:rsid w:val="00DC08C4"/>
    <w:rsid w:val="00DC22C3"/>
    <w:rsid w:val="00DC4C5D"/>
    <w:rsid w:val="00DE09CA"/>
    <w:rsid w:val="00DE3A4A"/>
    <w:rsid w:val="00DE4E6E"/>
    <w:rsid w:val="00DF60B0"/>
    <w:rsid w:val="00E0546F"/>
    <w:rsid w:val="00E13068"/>
    <w:rsid w:val="00E25163"/>
    <w:rsid w:val="00E32354"/>
    <w:rsid w:val="00E44E1B"/>
    <w:rsid w:val="00E67B14"/>
    <w:rsid w:val="00EE1503"/>
    <w:rsid w:val="00EE1530"/>
    <w:rsid w:val="00F04290"/>
    <w:rsid w:val="00F06AB7"/>
    <w:rsid w:val="00F439E0"/>
    <w:rsid w:val="00F4511E"/>
    <w:rsid w:val="00F52724"/>
    <w:rsid w:val="00F543AC"/>
    <w:rsid w:val="00F65CEF"/>
    <w:rsid w:val="00F672AD"/>
    <w:rsid w:val="00FA2D7F"/>
    <w:rsid w:val="00FA6845"/>
    <w:rsid w:val="00FC2CA0"/>
    <w:rsid w:val="00FD1AF0"/>
    <w:rsid w:val="00FD6C95"/>
    <w:rsid w:val="00FF2919"/>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BA9F6"/>
  <w15:chartTrackingRefBased/>
  <w15:docId w15:val="{E4B26D68-3DE5-4B40-A5C3-F3815797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BA"/>
    <w:pPr>
      <w:widowControl w:val="0"/>
      <w:autoSpaceDE w:val="0"/>
      <w:autoSpaceDN w:val="0"/>
      <w:spacing w:after="0" w:line="240" w:lineRule="auto"/>
    </w:pPr>
    <w:rPr>
      <w:rFonts w:ascii="Calibri" w:eastAsia="Calibri" w:hAnsi="Calibri" w:cs="Calibri"/>
      <w:lang w:val="es-CR"/>
    </w:rPr>
  </w:style>
  <w:style w:type="paragraph" w:styleId="Ttulo1">
    <w:name w:val="heading 1"/>
    <w:basedOn w:val="Normal"/>
    <w:link w:val="Ttulo1Car"/>
    <w:uiPriority w:val="9"/>
    <w:qFormat/>
    <w:rsid w:val="00EE1503"/>
    <w:pPr>
      <w:spacing w:before="77"/>
      <w:ind w:left="4" w:right="754"/>
      <w:jc w:val="center"/>
      <w:outlineLvl w:val="0"/>
    </w:pPr>
    <w:rPr>
      <w:rFonts w:ascii="Arial" w:eastAsia="Arial" w:hAnsi="Arial" w:cs="Arial"/>
      <w:b/>
      <w:bCs/>
      <w:sz w:val="28"/>
      <w:szCs w:val="28"/>
    </w:rPr>
  </w:style>
  <w:style w:type="paragraph" w:styleId="Ttulo3">
    <w:name w:val="heading 3"/>
    <w:basedOn w:val="Normal"/>
    <w:link w:val="Ttulo3Car"/>
    <w:uiPriority w:val="9"/>
    <w:unhideWhenUsed/>
    <w:qFormat/>
    <w:rsid w:val="0036626F"/>
    <w:pPr>
      <w:spacing w:before="120" w:after="240"/>
      <w:ind w:left="198"/>
      <w:jc w:val="both"/>
      <w:outlineLvl w:val="2"/>
    </w:pPr>
    <w:rPr>
      <w:rFonts w:eastAsia="Calibri Light" w:cs="Calibri Light"/>
      <w:b/>
      <w:sz w:val="28"/>
      <w:szCs w:val="28"/>
    </w:rPr>
  </w:style>
  <w:style w:type="paragraph" w:styleId="Ttulo4">
    <w:name w:val="heading 4"/>
    <w:basedOn w:val="Normal"/>
    <w:next w:val="Normal"/>
    <w:link w:val="Ttulo4Car"/>
    <w:uiPriority w:val="9"/>
    <w:unhideWhenUsed/>
    <w:qFormat/>
    <w:rsid w:val="009C7DC8"/>
    <w:pPr>
      <w:keepNext/>
      <w:keepLines/>
      <w:numPr>
        <w:ilvl w:val="1"/>
        <w:numId w:val="18"/>
      </w:numPr>
      <w:spacing w:before="40"/>
      <w:outlineLvl w:val="3"/>
    </w:pPr>
    <w:rPr>
      <w:rFonts w:asciiTheme="majorHAnsi" w:eastAsiaTheme="majorEastAsia" w:hAnsiTheme="majorHAnsi" w:cstheme="majorBidi"/>
      <w:i/>
      <w:iCs/>
      <w:color w:val="2F5496" w:themeColor="accent1" w:themeShade="BF"/>
    </w:rPr>
  </w:style>
  <w:style w:type="paragraph" w:styleId="Ttulo6">
    <w:name w:val="heading 6"/>
    <w:basedOn w:val="Normal"/>
    <w:link w:val="Ttulo6Car"/>
    <w:uiPriority w:val="9"/>
    <w:unhideWhenUsed/>
    <w:qFormat/>
    <w:rsid w:val="001D47BA"/>
    <w:pPr>
      <w:spacing w:before="20"/>
      <w:ind w:left="584" w:hanging="385"/>
      <w:outlineLvl w:val="5"/>
    </w:pPr>
    <w:rPr>
      <w:rFonts w:ascii="Calibri Light" w:eastAsia="Calibri Light" w:hAnsi="Calibri Light" w:cs="Calibri Light"/>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E1503"/>
    <w:rPr>
      <w:rFonts w:ascii="Arial" w:eastAsia="Arial" w:hAnsi="Arial" w:cs="Arial"/>
      <w:b/>
      <w:bCs/>
      <w:sz w:val="28"/>
      <w:szCs w:val="28"/>
      <w:lang w:val="es-CR"/>
    </w:rPr>
  </w:style>
  <w:style w:type="character" w:customStyle="1" w:styleId="Ttulo3Car">
    <w:name w:val="Título 3 Car"/>
    <w:basedOn w:val="Fuentedeprrafopredeter"/>
    <w:link w:val="Ttulo3"/>
    <w:uiPriority w:val="9"/>
    <w:rsid w:val="0036626F"/>
    <w:rPr>
      <w:rFonts w:ascii="Calibri" w:eastAsia="Calibri Light" w:hAnsi="Calibri" w:cs="Calibri Light"/>
      <w:b/>
      <w:sz w:val="28"/>
      <w:szCs w:val="28"/>
      <w:lang w:val="en-US"/>
    </w:rPr>
  </w:style>
  <w:style w:type="character" w:customStyle="1" w:styleId="Ttulo4Car">
    <w:name w:val="Título 4 Car"/>
    <w:basedOn w:val="Fuentedeprrafopredeter"/>
    <w:link w:val="Ttulo4"/>
    <w:uiPriority w:val="9"/>
    <w:rsid w:val="009C7DC8"/>
    <w:rPr>
      <w:rFonts w:asciiTheme="majorHAnsi" w:eastAsiaTheme="majorEastAsia" w:hAnsiTheme="majorHAnsi" w:cstheme="majorBidi"/>
      <w:i/>
      <w:iCs/>
      <w:color w:val="2F5496" w:themeColor="accent1" w:themeShade="BF"/>
      <w:lang w:val="es-CR"/>
    </w:rPr>
  </w:style>
  <w:style w:type="character" w:customStyle="1" w:styleId="Ttulo6Car">
    <w:name w:val="Título 6 Car"/>
    <w:basedOn w:val="Fuentedeprrafopredeter"/>
    <w:link w:val="Ttulo6"/>
    <w:uiPriority w:val="9"/>
    <w:rsid w:val="001D47BA"/>
    <w:rPr>
      <w:rFonts w:ascii="Calibri Light" w:eastAsia="Calibri Light" w:hAnsi="Calibri Light" w:cs="Calibri Light"/>
      <w:sz w:val="26"/>
      <w:szCs w:val="26"/>
      <w:lang w:val="en-US"/>
    </w:rPr>
  </w:style>
  <w:style w:type="paragraph" w:styleId="Textoindependiente">
    <w:name w:val="Body Text"/>
    <w:basedOn w:val="Normal"/>
    <w:link w:val="TextoindependienteCar"/>
    <w:uiPriority w:val="1"/>
    <w:qFormat/>
    <w:rsid w:val="00EE1503"/>
    <w:pPr>
      <w:spacing w:before="120" w:after="120"/>
    </w:pPr>
  </w:style>
  <w:style w:type="character" w:customStyle="1" w:styleId="TextoindependienteCar">
    <w:name w:val="Texto independiente Car"/>
    <w:basedOn w:val="Fuentedeprrafopredeter"/>
    <w:link w:val="Textoindependiente"/>
    <w:uiPriority w:val="1"/>
    <w:rsid w:val="00EE1503"/>
    <w:rPr>
      <w:rFonts w:ascii="Calibri" w:eastAsia="Calibri" w:hAnsi="Calibri" w:cs="Calibri"/>
      <w:lang w:val="en-US"/>
    </w:rPr>
  </w:style>
  <w:style w:type="paragraph" w:styleId="Prrafodelista">
    <w:name w:val="List Paragraph"/>
    <w:basedOn w:val="Normal"/>
    <w:uiPriority w:val="34"/>
    <w:qFormat/>
    <w:rsid w:val="00AA145C"/>
    <w:pPr>
      <w:spacing w:before="120" w:after="120"/>
      <w:ind w:left="918" w:hanging="357"/>
      <w:jc w:val="both"/>
    </w:pPr>
  </w:style>
  <w:style w:type="character" w:styleId="Textodelmarcadordeposicin">
    <w:name w:val="Placeholder Text"/>
    <w:basedOn w:val="Fuentedeprrafopredeter"/>
    <w:uiPriority w:val="99"/>
    <w:semiHidden/>
    <w:rsid w:val="00531E4F"/>
    <w:rPr>
      <w:color w:val="808080"/>
    </w:rPr>
  </w:style>
  <w:style w:type="character" w:styleId="Refdecomentario">
    <w:name w:val="annotation reference"/>
    <w:basedOn w:val="Fuentedeprrafopredeter"/>
    <w:uiPriority w:val="99"/>
    <w:semiHidden/>
    <w:unhideWhenUsed/>
    <w:rsid w:val="0006119E"/>
    <w:rPr>
      <w:sz w:val="16"/>
      <w:szCs w:val="16"/>
    </w:rPr>
  </w:style>
  <w:style w:type="paragraph" w:styleId="Textocomentario">
    <w:name w:val="annotation text"/>
    <w:basedOn w:val="Normal"/>
    <w:link w:val="TextocomentarioCar"/>
    <w:uiPriority w:val="99"/>
    <w:semiHidden/>
    <w:unhideWhenUsed/>
    <w:rsid w:val="0006119E"/>
    <w:rPr>
      <w:sz w:val="20"/>
      <w:szCs w:val="20"/>
    </w:rPr>
  </w:style>
  <w:style w:type="character" w:customStyle="1" w:styleId="TextocomentarioCar">
    <w:name w:val="Texto comentario Car"/>
    <w:basedOn w:val="Fuentedeprrafopredeter"/>
    <w:link w:val="Textocomentario"/>
    <w:uiPriority w:val="99"/>
    <w:semiHidden/>
    <w:rsid w:val="0006119E"/>
    <w:rPr>
      <w:rFonts w:ascii="Calibri" w:eastAsia="Calibri" w:hAnsi="Calibri" w:cs="Calibr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6119E"/>
    <w:rPr>
      <w:b/>
      <w:bCs/>
    </w:rPr>
  </w:style>
  <w:style w:type="character" w:customStyle="1" w:styleId="AsuntodelcomentarioCar">
    <w:name w:val="Asunto del comentario Car"/>
    <w:basedOn w:val="TextocomentarioCar"/>
    <w:link w:val="Asuntodelcomentario"/>
    <w:uiPriority w:val="99"/>
    <w:semiHidden/>
    <w:rsid w:val="0006119E"/>
    <w:rPr>
      <w:rFonts w:ascii="Calibri" w:eastAsia="Calibri" w:hAnsi="Calibri" w:cs="Calibri"/>
      <w:b/>
      <w:bCs/>
      <w:sz w:val="20"/>
      <w:szCs w:val="20"/>
      <w:lang w:val="en-US"/>
    </w:rPr>
  </w:style>
  <w:style w:type="paragraph" w:styleId="Ttulo">
    <w:name w:val="Title"/>
    <w:basedOn w:val="Normal"/>
    <w:link w:val="TtuloCar"/>
    <w:uiPriority w:val="10"/>
    <w:qFormat/>
    <w:rsid w:val="003F6566"/>
    <w:pPr>
      <w:spacing w:before="217"/>
      <w:ind w:left="4" w:right="4"/>
      <w:jc w:val="center"/>
    </w:pPr>
    <w:rPr>
      <w:rFonts w:ascii="Arial" w:eastAsia="Arial" w:hAnsi="Arial" w:cs="Arial"/>
      <w:b/>
      <w:bCs/>
      <w:sz w:val="72"/>
      <w:szCs w:val="72"/>
    </w:rPr>
  </w:style>
  <w:style w:type="character" w:customStyle="1" w:styleId="TtuloCar">
    <w:name w:val="Título Car"/>
    <w:basedOn w:val="Fuentedeprrafopredeter"/>
    <w:link w:val="Ttulo"/>
    <w:uiPriority w:val="10"/>
    <w:rsid w:val="003F6566"/>
    <w:rPr>
      <w:rFonts w:ascii="Arial" w:eastAsia="Arial" w:hAnsi="Arial" w:cs="Arial"/>
      <w:b/>
      <w:bCs/>
      <w:sz w:val="72"/>
      <w:szCs w:val="72"/>
      <w:lang w:val="es-CR"/>
    </w:rPr>
  </w:style>
  <w:style w:type="paragraph" w:styleId="TtuloTDC">
    <w:name w:val="TOC Heading"/>
    <w:basedOn w:val="Ttulo1"/>
    <w:next w:val="Normal"/>
    <w:uiPriority w:val="39"/>
    <w:unhideWhenUsed/>
    <w:qFormat/>
    <w:rsid w:val="0013098C"/>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es-ES" w:eastAsia="es-ES"/>
    </w:rPr>
  </w:style>
  <w:style w:type="paragraph" w:styleId="TDC1">
    <w:name w:val="toc 1"/>
    <w:basedOn w:val="Normal"/>
    <w:next w:val="Normal"/>
    <w:autoRedefine/>
    <w:uiPriority w:val="39"/>
    <w:unhideWhenUsed/>
    <w:rsid w:val="002B0279"/>
    <w:pPr>
      <w:tabs>
        <w:tab w:val="right" w:leader="dot" w:pos="10154"/>
      </w:tabs>
      <w:spacing w:after="100"/>
    </w:pPr>
    <w:rPr>
      <w:rFonts w:ascii="Arial" w:eastAsia="Arial" w:hAnsi="Arial" w:cs="Arial"/>
      <w:b/>
      <w:bCs/>
      <w:noProof/>
      <w:w w:val="80"/>
    </w:rPr>
  </w:style>
  <w:style w:type="paragraph" w:styleId="TDC3">
    <w:name w:val="toc 3"/>
    <w:basedOn w:val="Normal"/>
    <w:next w:val="Normal"/>
    <w:autoRedefine/>
    <w:uiPriority w:val="39"/>
    <w:unhideWhenUsed/>
    <w:rsid w:val="0013098C"/>
    <w:pPr>
      <w:spacing w:after="100"/>
      <w:ind w:left="440"/>
    </w:pPr>
  </w:style>
  <w:style w:type="character" w:styleId="Hipervnculo">
    <w:name w:val="Hyperlink"/>
    <w:basedOn w:val="Fuentedeprrafopredeter"/>
    <w:uiPriority w:val="99"/>
    <w:unhideWhenUsed/>
    <w:rsid w:val="0013098C"/>
    <w:rPr>
      <w:color w:val="0563C1" w:themeColor="hyperlink"/>
      <w:u w:val="single"/>
    </w:rPr>
  </w:style>
  <w:style w:type="paragraph" w:styleId="Encabezado">
    <w:name w:val="header"/>
    <w:basedOn w:val="Normal"/>
    <w:link w:val="EncabezadoCar"/>
    <w:uiPriority w:val="99"/>
    <w:unhideWhenUsed/>
    <w:rsid w:val="009C1C35"/>
    <w:pPr>
      <w:tabs>
        <w:tab w:val="center" w:pos="4252"/>
        <w:tab w:val="right" w:pos="8504"/>
      </w:tabs>
    </w:pPr>
  </w:style>
  <w:style w:type="character" w:customStyle="1" w:styleId="EncabezadoCar">
    <w:name w:val="Encabezado Car"/>
    <w:basedOn w:val="Fuentedeprrafopredeter"/>
    <w:link w:val="Encabezado"/>
    <w:uiPriority w:val="99"/>
    <w:rsid w:val="009C1C35"/>
    <w:rPr>
      <w:rFonts w:ascii="Calibri" w:eastAsia="Calibri" w:hAnsi="Calibri" w:cs="Calibri"/>
      <w:lang w:val="en-US"/>
    </w:rPr>
  </w:style>
  <w:style w:type="paragraph" w:styleId="Piedepgina">
    <w:name w:val="footer"/>
    <w:basedOn w:val="Normal"/>
    <w:link w:val="PiedepginaCar"/>
    <w:uiPriority w:val="99"/>
    <w:unhideWhenUsed/>
    <w:rsid w:val="009C1C35"/>
    <w:pPr>
      <w:tabs>
        <w:tab w:val="center" w:pos="4252"/>
        <w:tab w:val="right" w:pos="8504"/>
      </w:tabs>
    </w:pPr>
  </w:style>
  <w:style w:type="character" w:customStyle="1" w:styleId="PiedepginaCar">
    <w:name w:val="Pie de página Car"/>
    <w:basedOn w:val="Fuentedeprrafopredeter"/>
    <w:link w:val="Piedepgina"/>
    <w:uiPriority w:val="99"/>
    <w:rsid w:val="009C1C35"/>
    <w:rPr>
      <w:rFonts w:ascii="Calibri" w:eastAsia="Calibri" w:hAnsi="Calibri" w:cs="Calibri"/>
      <w:lang w:val="en-US"/>
    </w:rPr>
  </w:style>
  <w:style w:type="table" w:customStyle="1" w:styleId="TableNormal">
    <w:name w:val="Table Normal"/>
    <w:uiPriority w:val="2"/>
    <w:semiHidden/>
    <w:unhideWhenUsed/>
    <w:qFormat/>
    <w:rsid w:val="002C4E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543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F54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B61224"/>
    <w:pPr>
      <w:widowControl/>
      <w:autoSpaceDE/>
      <w:autoSpaceDN/>
      <w:spacing w:after="100" w:line="259" w:lineRule="auto"/>
      <w:ind w:left="220"/>
    </w:pPr>
    <w:rPr>
      <w:rFonts w:asciiTheme="minorHAnsi" w:eastAsiaTheme="minorEastAsia" w:hAnsiTheme="minorHAnsi" w:cstheme="minorBidi"/>
      <w:lang w:val="es-ES" w:eastAsia="es-ES"/>
    </w:rPr>
  </w:style>
  <w:style w:type="paragraph" w:styleId="TDC4">
    <w:name w:val="toc 4"/>
    <w:basedOn w:val="Normal"/>
    <w:next w:val="Normal"/>
    <w:autoRedefine/>
    <w:uiPriority w:val="39"/>
    <w:unhideWhenUsed/>
    <w:rsid w:val="00B61224"/>
    <w:pPr>
      <w:widowControl/>
      <w:autoSpaceDE/>
      <w:autoSpaceDN/>
      <w:spacing w:after="100" w:line="259" w:lineRule="auto"/>
      <w:ind w:left="660"/>
    </w:pPr>
    <w:rPr>
      <w:rFonts w:asciiTheme="minorHAnsi" w:eastAsiaTheme="minorEastAsia" w:hAnsiTheme="minorHAnsi" w:cstheme="minorBidi"/>
      <w:lang w:val="es-ES" w:eastAsia="es-ES"/>
    </w:rPr>
  </w:style>
  <w:style w:type="paragraph" w:styleId="TDC5">
    <w:name w:val="toc 5"/>
    <w:basedOn w:val="Normal"/>
    <w:next w:val="Normal"/>
    <w:autoRedefine/>
    <w:uiPriority w:val="39"/>
    <w:unhideWhenUsed/>
    <w:rsid w:val="00B61224"/>
    <w:pPr>
      <w:widowControl/>
      <w:autoSpaceDE/>
      <w:autoSpaceDN/>
      <w:spacing w:after="100" w:line="259" w:lineRule="auto"/>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B61224"/>
    <w:pPr>
      <w:widowControl/>
      <w:autoSpaceDE/>
      <w:autoSpaceDN/>
      <w:spacing w:after="100" w:line="259" w:lineRule="auto"/>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B61224"/>
    <w:pPr>
      <w:widowControl/>
      <w:autoSpaceDE/>
      <w:autoSpaceDN/>
      <w:spacing w:after="100" w:line="259" w:lineRule="auto"/>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B61224"/>
    <w:pPr>
      <w:widowControl/>
      <w:autoSpaceDE/>
      <w:autoSpaceDN/>
      <w:spacing w:after="100" w:line="259" w:lineRule="auto"/>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B61224"/>
    <w:pPr>
      <w:widowControl/>
      <w:autoSpaceDE/>
      <w:autoSpaceDN/>
      <w:spacing w:after="100" w:line="259" w:lineRule="auto"/>
      <w:ind w:left="1760"/>
    </w:pPr>
    <w:rPr>
      <w:rFonts w:asciiTheme="minorHAnsi" w:eastAsiaTheme="minorEastAsia" w:hAnsiTheme="minorHAnsi" w:cstheme="minorBidi"/>
      <w:lang w:val="es-ES" w:eastAsia="es-ES"/>
    </w:rPr>
  </w:style>
  <w:style w:type="character" w:styleId="Mencinsinresolver">
    <w:name w:val="Unresolved Mention"/>
    <w:basedOn w:val="Fuentedeprrafopredeter"/>
    <w:uiPriority w:val="99"/>
    <w:semiHidden/>
    <w:unhideWhenUsed/>
    <w:rsid w:val="00B61224"/>
    <w:rPr>
      <w:color w:val="605E5C"/>
      <w:shd w:val="clear" w:color="auto" w:fill="E1DFDD"/>
    </w:rPr>
  </w:style>
  <w:style w:type="table" w:customStyle="1" w:styleId="TableGrid">
    <w:name w:val="TableGrid"/>
    <w:rsid w:val="0077534D"/>
    <w:pPr>
      <w:spacing w:after="0" w:line="240" w:lineRule="auto"/>
    </w:pPr>
    <w:rPr>
      <w:rFonts w:eastAsiaTheme="minorEastAsia"/>
      <w:lang w:eastAsia="es-ES"/>
    </w:rPr>
    <w:tblPr>
      <w:tblCellMar>
        <w:top w:w="0" w:type="dxa"/>
        <w:left w:w="0" w:type="dxa"/>
        <w:bottom w:w="0" w:type="dxa"/>
        <w:right w:w="0" w:type="dxa"/>
      </w:tblCellMar>
    </w:tblPr>
  </w:style>
  <w:style w:type="paragraph" w:customStyle="1" w:styleId="TableParagraph">
    <w:name w:val="Table Paragraph"/>
    <w:basedOn w:val="Normal"/>
    <w:uiPriority w:val="1"/>
    <w:qFormat/>
    <w:rsid w:val="00D84E3C"/>
    <w:rPr>
      <w:lang w:val="es-ES"/>
    </w:rPr>
  </w:style>
  <w:style w:type="table" w:customStyle="1" w:styleId="TabelacomGrelha1">
    <w:name w:val="Tabela com Grelha1"/>
    <w:basedOn w:val="Tablanormal"/>
    <w:next w:val="Tablaconcuadrcula"/>
    <w:uiPriority w:val="39"/>
    <w:rsid w:val="00485FB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1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FB5A839CF67D44D8CC9C8BCEAA35435" ma:contentTypeVersion="10" ma:contentTypeDescription="Crear nuevo documento." ma:contentTypeScope="" ma:versionID="9ef2ca938623cc1960e51d9f7c81b150">
  <xsd:schema xmlns:xsd="http://www.w3.org/2001/XMLSchema" xmlns:xs="http://www.w3.org/2001/XMLSchema" xmlns:p="http://schemas.microsoft.com/office/2006/metadata/properties" xmlns:ns2="a3f8e43d-f6f1-4dbe-b37a-3446eb89b04c" xmlns:ns3="5becebf3-0a14-4c90-9947-089f0f6932f6" targetNamespace="http://schemas.microsoft.com/office/2006/metadata/properties" ma:root="true" ma:fieldsID="ed8d69468b4c42a177cb16eb75acdc9a" ns2:_="" ns3:_="">
    <xsd:import namespace="a3f8e43d-f6f1-4dbe-b37a-3446eb89b04c"/>
    <xsd:import namespace="5becebf3-0a14-4c90-9947-089f0f6932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8e43d-f6f1-4dbe-b37a-3446eb89b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a8485e8-2c82-4c6f-99ce-58f0ead4a98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cebf3-0a14-4c90-9947-089f0f6932f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fc787b9e-8132-4799-928e-e2e4de77c7d5}" ma:internalName="TaxCatchAll" ma:showField="CatchAllData" ma:web="5becebf3-0a14-4c90-9947-089f0f69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ecebf3-0a14-4c90-9947-089f0f6932f6" xsi:nil="true"/>
    <lcf76f155ced4ddcb4097134ff3c332f xmlns="a3f8e43d-f6f1-4dbe-b37a-3446eb89b0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5BDFA1-106B-4E8E-8C48-04BD05A2A9CB}">
  <ds:schemaRefs>
    <ds:schemaRef ds:uri="http://schemas.openxmlformats.org/officeDocument/2006/bibliography"/>
  </ds:schemaRefs>
</ds:datastoreItem>
</file>

<file path=customXml/itemProps2.xml><?xml version="1.0" encoding="utf-8"?>
<ds:datastoreItem xmlns:ds="http://schemas.openxmlformats.org/officeDocument/2006/customXml" ds:itemID="{20315314-D15E-4623-8B37-82217BCC3EF5}"/>
</file>

<file path=customXml/itemProps3.xml><?xml version="1.0" encoding="utf-8"?>
<ds:datastoreItem xmlns:ds="http://schemas.openxmlformats.org/officeDocument/2006/customXml" ds:itemID="{78B55539-1FDA-444D-8CB9-01C667267B64}"/>
</file>

<file path=customXml/itemProps4.xml><?xml version="1.0" encoding="utf-8"?>
<ds:datastoreItem xmlns:ds="http://schemas.openxmlformats.org/officeDocument/2006/customXml" ds:itemID="{3CFD8235-08D5-4904-A884-6E6E47B8C488}"/>
</file>

<file path=docProps/app.xml><?xml version="1.0" encoding="utf-8"?>
<Properties xmlns="http://schemas.openxmlformats.org/officeDocument/2006/extended-properties" xmlns:vt="http://schemas.openxmlformats.org/officeDocument/2006/docPropsVTypes">
  <Template>Normal</Template>
  <TotalTime>118</TotalTime>
  <Pages>1</Pages>
  <Words>22596</Words>
  <Characters>124280</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Ferreira Santos</dc:creator>
  <cp:keywords/>
  <dc:description/>
  <cp:lastModifiedBy>Cristian Barquero Alvarez</cp:lastModifiedBy>
  <cp:revision>8</cp:revision>
  <dcterms:created xsi:type="dcterms:W3CDTF">2021-12-04T01:55:00Z</dcterms:created>
  <dcterms:modified xsi:type="dcterms:W3CDTF">2021-12-04T03:52:00Z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0x0101004FB5A839CF67D44D8CC9C8BCEAA35435</vt:lpwstr>
  </property>
</Properties>
</file>