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A7615" w14:textId="77777777" w:rsidR="00A63BD0" w:rsidRDefault="00E77709" w:rsidP="00980AD7">
      <w:pPr>
        <w:spacing w:after="0" w:line="240" w:lineRule="auto"/>
        <w:jc w:val="center"/>
        <w:rPr>
          <w:b/>
          <w:sz w:val="56"/>
        </w:rPr>
      </w:pPr>
      <w:r>
        <w:rPr>
          <w:b/>
          <w:noProof/>
          <w:sz w:val="56"/>
          <w:lang w:eastAsia="es-CR"/>
        </w:rPr>
        <w:drawing>
          <wp:inline distT="0" distB="0" distL="0" distR="0" wp14:anchorId="0495D622" wp14:editId="03447DD8">
            <wp:extent cx="3667125" cy="1400175"/>
            <wp:effectExtent l="0" t="0" r="9525" b="9525"/>
            <wp:docPr id="13" name="Imagen 13" descr="C:\Users\perezem\Pictures\Hacie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ezem\Pictures\Haciend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67125" cy="1400175"/>
                    </a:xfrm>
                    <a:prstGeom prst="rect">
                      <a:avLst/>
                    </a:prstGeom>
                    <a:noFill/>
                    <a:ln>
                      <a:noFill/>
                    </a:ln>
                  </pic:spPr>
                </pic:pic>
              </a:graphicData>
            </a:graphic>
          </wp:inline>
        </w:drawing>
      </w:r>
    </w:p>
    <w:p w14:paraId="4490AE0A" w14:textId="77777777" w:rsidR="00A63BD0" w:rsidRPr="00416F23" w:rsidRDefault="00A63BD0" w:rsidP="00980AD7">
      <w:pPr>
        <w:spacing w:after="0" w:line="240" w:lineRule="auto"/>
        <w:jc w:val="center"/>
        <w:rPr>
          <w:sz w:val="56"/>
        </w:rPr>
      </w:pPr>
    </w:p>
    <w:p w14:paraId="7D718820" w14:textId="77777777" w:rsidR="00A63BD0" w:rsidRDefault="00A63BD0" w:rsidP="00980AD7">
      <w:pPr>
        <w:spacing w:after="0" w:line="240" w:lineRule="auto"/>
        <w:jc w:val="center"/>
        <w:rPr>
          <w:sz w:val="56"/>
        </w:rPr>
      </w:pPr>
    </w:p>
    <w:p w14:paraId="0780334E" w14:textId="77777777" w:rsidR="00BE1E77" w:rsidRPr="00416F23" w:rsidRDefault="00BE1E77" w:rsidP="00980AD7">
      <w:pPr>
        <w:spacing w:after="0" w:line="240" w:lineRule="auto"/>
        <w:jc w:val="center"/>
        <w:rPr>
          <w:sz w:val="56"/>
        </w:rPr>
      </w:pPr>
    </w:p>
    <w:p w14:paraId="5C3CFE97" w14:textId="77777777" w:rsidR="00416F23" w:rsidRPr="00416F23" w:rsidRDefault="00416F23" w:rsidP="00980AD7">
      <w:pPr>
        <w:spacing w:after="0" w:line="240" w:lineRule="auto"/>
        <w:jc w:val="center"/>
        <w:rPr>
          <w:sz w:val="56"/>
        </w:rPr>
      </w:pPr>
    </w:p>
    <w:p w14:paraId="2AFFDD18" w14:textId="77777777" w:rsidR="00DB1D10" w:rsidRPr="00FA4AA1" w:rsidRDefault="00F93273" w:rsidP="00980AD7">
      <w:pPr>
        <w:spacing w:after="0" w:line="240" w:lineRule="auto"/>
        <w:jc w:val="center"/>
        <w:rPr>
          <w:rFonts w:ascii="Helvetica" w:hAnsi="Helvetica"/>
          <w:b/>
          <w:sz w:val="56"/>
        </w:rPr>
      </w:pPr>
      <w:r>
        <w:rPr>
          <w:rFonts w:ascii="Helvetica" w:hAnsi="Helvetica"/>
          <w:b/>
          <w:sz w:val="56"/>
        </w:rPr>
        <w:t xml:space="preserve">Guía Metodológica 1: </w:t>
      </w:r>
      <w:r w:rsidR="0003701F">
        <w:rPr>
          <w:rFonts w:ascii="Helvetica" w:hAnsi="Helvetica"/>
          <w:b/>
          <w:sz w:val="56"/>
        </w:rPr>
        <w:t xml:space="preserve">Criterios iniciales para la </w:t>
      </w:r>
      <w:r w:rsidR="007E1EFB">
        <w:rPr>
          <w:rFonts w:ascii="Helvetica" w:hAnsi="Helvetica"/>
          <w:b/>
          <w:sz w:val="56"/>
        </w:rPr>
        <w:t>identificac</w:t>
      </w:r>
      <w:r w:rsidR="0003701F">
        <w:rPr>
          <w:rFonts w:ascii="Helvetica" w:hAnsi="Helvetica"/>
          <w:b/>
          <w:sz w:val="56"/>
        </w:rPr>
        <w:t xml:space="preserve">ión </w:t>
      </w:r>
      <w:r w:rsidR="00A63BD0" w:rsidRPr="00FA4AA1">
        <w:rPr>
          <w:rFonts w:ascii="Helvetica" w:hAnsi="Helvetica"/>
          <w:b/>
          <w:sz w:val="56"/>
        </w:rPr>
        <w:t>de</w:t>
      </w:r>
      <w:r w:rsidR="0003701F">
        <w:rPr>
          <w:rFonts w:ascii="Helvetica" w:hAnsi="Helvetica"/>
          <w:b/>
          <w:sz w:val="56"/>
        </w:rPr>
        <w:t xml:space="preserve"> </w:t>
      </w:r>
      <w:r w:rsidR="00F36E39">
        <w:rPr>
          <w:rFonts w:ascii="Helvetica" w:hAnsi="Helvetica"/>
          <w:b/>
          <w:sz w:val="56"/>
        </w:rPr>
        <w:t xml:space="preserve">potenciales </w:t>
      </w:r>
      <w:r w:rsidR="0003701F">
        <w:rPr>
          <w:rFonts w:ascii="Helvetica" w:hAnsi="Helvetica"/>
          <w:b/>
          <w:sz w:val="56"/>
        </w:rPr>
        <w:t xml:space="preserve">proyectos </w:t>
      </w:r>
      <w:r w:rsidR="007E1EFB">
        <w:rPr>
          <w:rFonts w:ascii="Helvetica" w:hAnsi="Helvetica"/>
          <w:b/>
          <w:sz w:val="56"/>
        </w:rPr>
        <w:t>a desarrollar por</w:t>
      </w:r>
      <w:r w:rsidR="00A63BD0" w:rsidRPr="00FA4AA1">
        <w:rPr>
          <w:rFonts w:ascii="Helvetica" w:hAnsi="Helvetica"/>
          <w:b/>
          <w:sz w:val="56"/>
        </w:rPr>
        <w:t xml:space="preserve"> </w:t>
      </w:r>
      <w:r w:rsidR="000340BE">
        <w:rPr>
          <w:rFonts w:ascii="Helvetica" w:hAnsi="Helvetica"/>
          <w:b/>
          <w:sz w:val="56"/>
        </w:rPr>
        <w:t>esquemas de</w:t>
      </w:r>
      <w:r w:rsidR="00AE78DD">
        <w:rPr>
          <w:rFonts w:ascii="Helvetica" w:hAnsi="Helvetica"/>
          <w:b/>
          <w:sz w:val="56"/>
        </w:rPr>
        <w:t xml:space="preserve"> </w:t>
      </w:r>
      <w:r w:rsidR="00EA3B05">
        <w:rPr>
          <w:rFonts w:ascii="Helvetica" w:hAnsi="Helvetica"/>
          <w:b/>
          <w:sz w:val="56"/>
        </w:rPr>
        <w:t>Asociación</w:t>
      </w:r>
      <w:r w:rsidR="000D0A9D">
        <w:rPr>
          <w:rFonts w:ascii="Helvetica" w:hAnsi="Helvetica"/>
          <w:b/>
          <w:sz w:val="56"/>
        </w:rPr>
        <w:t xml:space="preserve"> </w:t>
      </w:r>
      <w:r w:rsidR="009E6018">
        <w:rPr>
          <w:rFonts w:ascii="Helvetica" w:hAnsi="Helvetica"/>
          <w:b/>
          <w:sz w:val="56"/>
        </w:rPr>
        <w:t xml:space="preserve"> </w:t>
      </w:r>
      <w:r w:rsidR="00BA4BD8">
        <w:rPr>
          <w:rFonts w:ascii="Helvetica" w:hAnsi="Helvetica"/>
          <w:b/>
          <w:sz w:val="56"/>
        </w:rPr>
        <w:t>P</w:t>
      </w:r>
      <w:r w:rsidR="009E6018">
        <w:rPr>
          <w:rFonts w:ascii="Helvetica" w:hAnsi="Helvetica"/>
          <w:b/>
          <w:sz w:val="56"/>
        </w:rPr>
        <w:t>úblic</w:t>
      </w:r>
      <w:r w:rsidR="000D0A9D">
        <w:rPr>
          <w:rFonts w:ascii="Helvetica" w:hAnsi="Helvetica"/>
          <w:b/>
          <w:sz w:val="56"/>
        </w:rPr>
        <w:t>o</w:t>
      </w:r>
      <w:r w:rsidR="009E6018">
        <w:rPr>
          <w:rFonts w:ascii="Helvetica" w:hAnsi="Helvetica"/>
          <w:b/>
          <w:sz w:val="56"/>
        </w:rPr>
        <w:t xml:space="preserve"> </w:t>
      </w:r>
      <w:r w:rsidR="00BA4BD8">
        <w:rPr>
          <w:rFonts w:ascii="Helvetica" w:hAnsi="Helvetica"/>
          <w:b/>
          <w:sz w:val="56"/>
        </w:rPr>
        <w:t>P</w:t>
      </w:r>
      <w:r w:rsidR="009E6018">
        <w:rPr>
          <w:rFonts w:ascii="Helvetica" w:hAnsi="Helvetica"/>
          <w:b/>
          <w:sz w:val="56"/>
        </w:rPr>
        <w:t>rivada</w:t>
      </w:r>
      <w:r w:rsidR="00D86867">
        <w:rPr>
          <w:rFonts w:ascii="Helvetica" w:hAnsi="Helvetica"/>
          <w:b/>
          <w:sz w:val="56"/>
        </w:rPr>
        <w:t xml:space="preserve"> </w:t>
      </w:r>
    </w:p>
    <w:p w14:paraId="34D1AD53" w14:textId="77777777" w:rsidR="00A63BD0" w:rsidRDefault="00A63BD0" w:rsidP="00980AD7">
      <w:pPr>
        <w:spacing w:after="0" w:line="240" w:lineRule="auto"/>
        <w:jc w:val="center"/>
      </w:pPr>
    </w:p>
    <w:p w14:paraId="6AF30731" w14:textId="77777777" w:rsidR="00416F23" w:rsidRDefault="00416F23" w:rsidP="00980AD7">
      <w:pPr>
        <w:spacing w:after="0" w:line="240" w:lineRule="auto"/>
        <w:jc w:val="center"/>
      </w:pPr>
    </w:p>
    <w:p w14:paraId="0867CBEE" w14:textId="77777777" w:rsidR="00416F23" w:rsidRDefault="006F194A" w:rsidP="00980AD7">
      <w:pPr>
        <w:spacing w:after="0" w:line="240" w:lineRule="auto"/>
        <w:jc w:val="center"/>
      </w:pPr>
      <w:r>
        <w:tab/>
      </w:r>
    </w:p>
    <w:p w14:paraId="110716F2" w14:textId="77777777" w:rsidR="00BE1E77" w:rsidRDefault="00BE1E77" w:rsidP="00980AD7">
      <w:pPr>
        <w:spacing w:after="0" w:line="240" w:lineRule="auto"/>
        <w:jc w:val="center"/>
      </w:pPr>
    </w:p>
    <w:p w14:paraId="5807FF34" w14:textId="77777777" w:rsidR="00BE1E77" w:rsidRDefault="00BE1E77" w:rsidP="00980AD7">
      <w:pPr>
        <w:spacing w:after="0" w:line="240" w:lineRule="auto"/>
        <w:jc w:val="center"/>
      </w:pPr>
    </w:p>
    <w:p w14:paraId="45D65E0F" w14:textId="77777777" w:rsidR="00BE1E77" w:rsidRDefault="00BE1E77" w:rsidP="00980AD7">
      <w:pPr>
        <w:spacing w:after="0" w:line="240" w:lineRule="auto"/>
        <w:jc w:val="center"/>
      </w:pPr>
    </w:p>
    <w:p w14:paraId="4BE33C11" w14:textId="77777777" w:rsidR="00BE1E77" w:rsidRDefault="00BE1E77" w:rsidP="00980AD7">
      <w:pPr>
        <w:spacing w:after="0" w:line="240" w:lineRule="auto"/>
        <w:jc w:val="center"/>
      </w:pPr>
    </w:p>
    <w:p w14:paraId="6784311D" w14:textId="77777777" w:rsidR="00BE1E77" w:rsidRDefault="00BE1E77" w:rsidP="00980AD7">
      <w:pPr>
        <w:spacing w:after="0" w:line="240" w:lineRule="auto"/>
        <w:jc w:val="center"/>
      </w:pPr>
    </w:p>
    <w:p w14:paraId="555D16AD" w14:textId="77777777" w:rsidR="00BE1E77" w:rsidRDefault="00BE1E77" w:rsidP="00980AD7">
      <w:pPr>
        <w:spacing w:after="0" w:line="240" w:lineRule="auto"/>
        <w:jc w:val="center"/>
      </w:pPr>
    </w:p>
    <w:p w14:paraId="6F3BCF53" w14:textId="77777777" w:rsidR="00416F23" w:rsidRDefault="00416F23" w:rsidP="00980AD7">
      <w:pPr>
        <w:spacing w:after="0" w:line="240" w:lineRule="auto"/>
        <w:jc w:val="center"/>
      </w:pPr>
    </w:p>
    <w:p w14:paraId="648D933E" w14:textId="77777777" w:rsidR="00416F23" w:rsidRDefault="00416F23" w:rsidP="00980AD7">
      <w:pPr>
        <w:spacing w:after="0" w:line="240" w:lineRule="auto"/>
        <w:jc w:val="center"/>
      </w:pPr>
    </w:p>
    <w:p w14:paraId="2656A78A" w14:textId="77777777" w:rsidR="00416F23" w:rsidRPr="00FA4AA1" w:rsidRDefault="00E77709" w:rsidP="00980AD7">
      <w:pPr>
        <w:spacing w:after="0" w:line="240" w:lineRule="auto"/>
        <w:jc w:val="center"/>
        <w:rPr>
          <w:rFonts w:ascii="Helvetica" w:hAnsi="Helvetica"/>
          <w:sz w:val="28"/>
        </w:rPr>
      </w:pPr>
      <w:r w:rsidRPr="00FA4AA1">
        <w:rPr>
          <w:rFonts w:ascii="Helvetica" w:hAnsi="Helvetica"/>
          <w:b/>
          <w:sz w:val="28"/>
        </w:rPr>
        <w:t>San José</w:t>
      </w:r>
      <w:r w:rsidR="00416F23" w:rsidRPr="00FA4AA1">
        <w:rPr>
          <w:rFonts w:ascii="Helvetica" w:hAnsi="Helvetica"/>
          <w:b/>
          <w:sz w:val="28"/>
        </w:rPr>
        <w:t xml:space="preserve">, </w:t>
      </w:r>
      <w:r w:rsidR="005A1D20">
        <w:rPr>
          <w:rFonts w:ascii="Helvetica" w:hAnsi="Helvetica"/>
          <w:b/>
          <w:sz w:val="28"/>
        </w:rPr>
        <w:t>Mayo</w:t>
      </w:r>
      <w:r w:rsidR="004C48FB">
        <w:rPr>
          <w:rFonts w:ascii="Helvetica" w:hAnsi="Helvetica"/>
          <w:b/>
          <w:sz w:val="28"/>
        </w:rPr>
        <w:t xml:space="preserve"> </w:t>
      </w:r>
      <w:r w:rsidR="00FE29A5">
        <w:rPr>
          <w:rFonts w:ascii="Helvetica" w:hAnsi="Helvetica"/>
          <w:b/>
          <w:sz w:val="28"/>
        </w:rPr>
        <w:t>del 201</w:t>
      </w:r>
      <w:r w:rsidR="005A1D20">
        <w:rPr>
          <w:rFonts w:ascii="Helvetica" w:hAnsi="Helvetica"/>
          <w:b/>
          <w:sz w:val="28"/>
        </w:rPr>
        <w:t>8</w:t>
      </w:r>
    </w:p>
    <w:p w14:paraId="65660FD4" w14:textId="77777777" w:rsidR="00416F23" w:rsidRDefault="00416F23" w:rsidP="00980AD7">
      <w:pPr>
        <w:spacing w:after="0" w:line="240" w:lineRule="auto"/>
        <w:jc w:val="center"/>
      </w:pPr>
      <w:r>
        <w:br w:type="page"/>
      </w:r>
    </w:p>
    <w:p w14:paraId="177A28C9" w14:textId="77777777" w:rsidR="00247141" w:rsidRDefault="00247141" w:rsidP="00980AD7">
      <w:pPr>
        <w:spacing w:after="0" w:line="240" w:lineRule="auto"/>
        <w:jc w:val="both"/>
      </w:pPr>
    </w:p>
    <w:sdt>
      <w:sdtPr>
        <w:rPr>
          <w:rFonts w:asciiTheme="minorHAnsi" w:eastAsiaTheme="minorHAnsi" w:hAnsiTheme="minorHAnsi" w:cstheme="minorBidi"/>
          <w:color w:val="auto"/>
          <w:sz w:val="22"/>
          <w:szCs w:val="22"/>
          <w:lang w:val="es-ES" w:eastAsia="en-US"/>
        </w:rPr>
        <w:id w:val="1284852292"/>
        <w:docPartObj>
          <w:docPartGallery w:val="Table of Contents"/>
          <w:docPartUnique/>
        </w:docPartObj>
      </w:sdtPr>
      <w:sdtEndPr>
        <w:rPr>
          <w:b/>
          <w:bCs/>
        </w:rPr>
      </w:sdtEndPr>
      <w:sdtContent>
        <w:p w14:paraId="447B68A8" w14:textId="77777777" w:rsidR="003B6200" w:rsidRDefault="003B6200">
          <w:pPr>
            <w:pStyle w:val="TtuloTDC"/>
          </w:pPr>
          <w:r>
            <w:rPr>
              <w:lang w:val="es-ES"/>
            </w:rPr>
            <w:t>Tabla de contenido</w:t>
          </w:r>
        </w:p>
        <w:p w14:paraId="4D6AD35E" w14:textId="77777777" w:rsidR="002655DB" w:rsidRDefault="003B6200">
          <w:pPr>
            <w:pStyle w:val="TDC1"/>
            <w:rPr>
              <w:rFonts w:eastAsiaTheme="minorEastAsia"/>
              <w:lang w:eastAsia="es-CR"/>
            </w:rPr>
          </w:pPr>
          <w:r>
            <w:fldChar w:fldCharType="begin"/>
          </w:r>
          <w:r>
            <w:instrText xml:space="preserve"> TOC \o "1-3" \h \z \u </w:instrText>
          </w:r>
          <w:r>
            <w:fldChar w:fldCharType="separate"/>
          </w:r>
          <w:hyperlink w:anchor="_Toc513714035" w:history="1">
            <w:r w:rsidR="002655DB" w:rsidRPr="000B4FEF">
              <w:rPr>
                <w:rStyle w:val="Hipervnculo"/>
                <w:rFonts w:ascii="Helvetica" w:hAnsi="Helvetica" w:cs="Helvetica"/>
                <w:b/>
              </w:rPr>
              <w:t>I.</w:t>
            </w:r>
            <w:r w:rsidR="002655DB">
              <w:rPr>
                <w:rFonts w:eastAsiaTheme="minorEastAsia"/>
                <w:lang w:eastAsia="es-CR"/>
              </w:rPr>
              <w:tab/>
            </w:r>
            <w:r w:rsidR="002655DB" w:rsidRPr="000B4FEF">
              <w:rPr>
                <w:rStyle w:val="Hipervnculo"/>
                <w:rFonts w:ascii="Helvetica" w:hAnsi="Helvetica" w:cs="Helvetica"/>
                <w:b/>
              </w:rPr>
              <w:t>Introducción</w:t>
            </w:r>
            <w:r w:rsidR="002655DB">
              <w:rPr>
                <w:webHidden/>
              </w:rPr>
              <w:tab/>
            </w:r>
            <w:r w:rsidR="002655DB">
              <w:rPr>
                <w:webHidden/>
              </w:rPr>
              <w:fldChar w:fldCharType="begin"/>
            </w:r>
            <w:r w:rsidR="002655DB">
              <w:rPr>
                <w:webHidden/>
              </w:rPr>
              <w:instrText xml:space="preserve"> PAGEREF _Toc513714035 \h </w:instrText>
            </w:r>
            <w:r w:rsidR="002655DB">
              <w:rPr>
                <w:webHidden/>
              </w:rPr>
            </w:r>
            <w:r w:rsidR="002655DB">
              <w:rPr>
                <w:webHidden/>
              </w:rPr>
              <w:fldChar w:fldCharType="separate"/>
            </w:r>
            <w:r w:rsidR="007D5B2A">
              <w:rPr>
                <w:webHidden/>
              </w:rPr>
              <w:t>3</w:t>
            </w:r>
            <w:r w:rsidR="002655DB">
              <w:rPr>
                <w:webHidden/>
              </w:rPr>
              <w:fldChar w:fldCharType="end"/>
            </w:r>
          </w:hyperlink>
        </w:p>
        <w:p w14:paraId="163B8AED" w14:textId="77777777" w:rsidR="002655DB" w:rsidRDefault="000954B6">
          <w:pPr>
            <w:pStyle w:val="TDC1"/>
            <w:rPr>
              <w:rFonts w:eastAsiaTheme="minorEastAsia"/>
              <w:lang w:eastAsia="es-CR"/>
            </w:rPr>
          </w:pPr>
          <w:hyperlink w:anchor="_Toc513714036" w:history="1">
            <w:r w:rsidR="002655DB" w:rsidRPr="000B4FEF">
              <w:rPr>
                <w:rStyle w:val="Hipervnculo"/>
                <w:rFonts w:ascii="Helvetica" w:hAnsi="Helvetica" w:cs="Helvetica"/>
                <w:b/>
              </w:rPr>
              <w:t>II.</w:t>
            </w:r>
            <w:r w:rsidR="002655DB">
              <w:rPr>
                <w:rFonts w:eastAsiaTheme="minorEastAsia"/>
                <w:lang w:eastAsia="es-CR"/>
              </w:rPr>
              <w:tab/>
            </w:r>
            <w:r w:rsidR="002655DB" w:rsidRPr="000B4FEF">
              <w:rPr>
                <w:rStyle w:val="Hipervnculo"/>
                <w:rFonts w:ascii="Helvetica" w:hAnsi="Helvetica" w:cs="Helvetica"/>
                <w:b/>
              </w:rPr>
              <w:t>Objetivo</w:t>
            </w:r>
            <w:r w:rsidR="002655DB">
              <w:rPr>
                <w:webHidden/>
              </w:rPr>
              <w:tab/>
            </w:r>
            <w:r w:rsidR="002655DB">
              <w:rPr>
                <w:webHidden/>
              </w:rPr>
              <w:fldChar w:fldCharType="begin"/>
            </w:r>
            <w:r w:rsidR="002655DB">
              <w:rPr>
                <w:webHidden/>
              </w:rPr>
              <w:instrText xml:space="preserve"> PAGEREF _Toc513714036 \h </w:instrText>
            </w:r>
            <w:r w:rsidR="002655DB">
              <w:rPr>
                <w:webHidden/>
              </w:rPr>
            </w:r>
            <w:r w:rsidR="002655DB">
              <w:rPr>
                <w:webHidden/>
              </w:rPr>
              <w:fldChar w:fldCharType="separate"/>
            </w:r>
            <w:r w:rsidR="007D5B2A">
              <w:rPr>
                <w:webHidden/>
              </w:rPr>
              <w:t>4</w:t>
            </w:r>
            <w:r w:rsidR="002655DB">
              <w:rPr>
                <w:webHidden/>
              </w:rPr>
              <w:fldChar w:fldCharType="end"/>
            </w:r>
          </w:hyperlink>
        </w:p>
        <w:p w14:paraId="054D6E68" w14:textId="77777777" w:rsidR="002655DB" w:rsidRDefault="000954B6">
          <w:pPr>
            <w:pStyle w:val="TDC1"/>
            <w:rPr>
              <w:rFonts w:eastAsiaTheme="minorEastAsia"/>
              <w:lang w:eastAsia="es-CR"/>
            </w:rPr>
          </w:pPr>
          <w:hyperlink w:anchor="_Toc513714037" w:history="1">
            <w:r w:rsidR="002655DB" w:rsidRPr="000B4FEF">
              <w:rPr>
                <w:rStyle w:val="Hipervnculo"/>
                <w:rFonts w:ascii="Helvetica" w:hAnsi="Helvetica" w:cs="Helvetica"/>
                <w:b/>
              </w:rPr>
              <w:t>III.</w:t>
            </w:r>
            <w:r w:rsidR="002655DB">
              <w:rPr>
                <w:rFonts w:eastAsiaTheme="minorEastAsia"/>
                <w:lang w:eastAsia="es-CR"/>
              </w:rPr>
              <w:tab/>
            </w:r>
            <w:r w:rsidR="002655DB" w:rsidRPr="000B4FEF">
              <w:rPr>
                <w:rStyle w:val="Hipervnculo"/>
                <w:rFonts w:ascii="Helvetica" w:hAnsi="Helvetica" w:cs="Helvetica"/>
                <w:b/>
              </w:rPr>
              <w:t>Criterios iniciales de selección</w:t>
            </w:r>
            <w:r w:rsidR="002655DB">
              <w:rPr>
                <w:webHidden/>
              </w:rPr>
              <w:tab/>
            </w:r>
            <w:r w:rsidR="002655DB">
              <w:rPr>
                <w:webHidden/>
              </w:rPr>
              <w:fldChar w:fldCharType="begin"/>
            </w:r>
            <w:r w:rsidR="002655DB">
              <w:rPr>
                <w:webHidden/>
              </w:rPr>
              <w:instrText xml:space="preserve"> PAGEREF _Toc513714037 \h </w:instrText>
            </w:r>
            <w:r w:rsidR="002655DB">
              <w:rPr>
                <w:webHidden/>
              </w:rPr>
            </w:r>
            <w:r w:rsidR="002655DB">
              <w:rPr>
                <w:webHidden/>
              </w:rPr>
              <w:fldChar w:fldCharType="separate"/>
            </w:r>
            <w:r w:rsidR="007D5B2A">
              <w:rPr>
                <w:webHidden/>
              </w:rPr>
              <w:t>4</w:t>
            </w:r>
            <w:r w:rsidR="002655DB">
              <w:rPr>
                <w:webHidden/>
              </w:rPr>
              <w:fldChar w:fldCharType="end"/>
            </w:r>
          </w:hyperlink>
        </w:p>
        <w:p w14:paraId="06914A20" w14:textId="77777777" w:rsidR="002655DB" w:rsidRDefault="000954B6">
          <w:pPr>
            <w:pStyle w:val="TDC1"/>
            <w:tabs>
              <w:tab w:val="left" w:pos="851"/>
            </w:tabs>
            <w:rPr>
              <w:rFonts w:eastAsiaTheme="minorEastAsia"/>
              <w:lang w:eastAsia="es-CR"/>
            </w:rPr>
          </w:pPr>
          <w:hyperlink w:anchor="_Toc513714038" w:history="1">
            <w:r w:rsidR="002655DB" w:rsidRPr="000B4FEF">
              <w:rPr>
                <w:rStyle w:val="Hipervnculo"/>
                <w:rFonts w:ascii="Helvetica" w:hAnsi="Helvetica" w:cs="Helvetica"/>
                <w:b/>
              </w:rPr>
              <w:t>3.1.</w:t>
            </w:r>
            <w:r w:rsidR="002655DB">
              <w:rPr>
                <w:rFonts w:eastAsiaTheme="minorEastAsia"/>
                <w:lang w:eastAsia="es-CR"/>
              </w:rPr>
              <w:tab/>
            </w:r>
            <w:r w:rsidR="002655DB" w:rsidRPr="000B4FEF">
              <w:rPr>
                <w:rStyle w:val="Hipervnculo"/>
                <w:rFonts w:ascii="Helvetica" w:hAnsi="Helvetica" w:cs="Helvetica"/>
                <w:b/>
              </w:rPr>
              <w:t>Consideraciones Generales</w:t>
            </w:r>
            <w:r w:rsidR="002655DB">
              <w:rPr>
                <w:webHidden/>
              </w:rPr>
              <w:tab/>
            </w:r>
            <w:r w:rsidR="002655DB">
              <w:rPr>
                <w:webHidden/>
              </w:rPr>
              <w:fldChar w:fldCharType="begin"/>
            </w:r>
            <w:r w:rsidR="002655DB">
              <w:rPr>
                <w:webHidden/>
              </w:rPr>
              <w:instrText xml:space="preserve"> PAGEREF _Toc513714038 \h </w:instrText>
            </w:r>
            <w:r w:rsidR="002655DB">
              <w:rPr>
                <w:webHidden/>
              </w:rPr>
            </w:r>
            <w:r w:rsidR="002655DB">
              <w:rPr>
                <w:webHidden/>
              </w:rPr>
              <w:fldChar w:fldCharType="separate"/>
            </w:r>
            <w:r w:rsidR="007D5B2A">
              <w:rPr>
                <w:webHidden/>
              </w:rPr>
              <w:t>4</w:t>
            </w:r>
            <w:r w:rsidR="002655DB">
              <w:rPr>
                <w:webHidden/>
              </w:rPr>
              <w:fldChar w:fldCharType="end"/>
            </w:r>
          </w:hyperlink>
        </w:p>
        <w:p w14:paraId="0ED565E6" w14:textId="77777777" w:rsidR="002655DB" w:rsidRDefault="000954B6">
          <w:pPr>
            <w:pStyle w:val="TDC1"/>
            <w:tabs>
              <w:tab w:val="left" w:pos="851"/>
            </w:tabs>
            <w:rPr>
              <w:rFonts w:eastAsiaTheme="minorEastAsia"/>
              <w:lang w:eastAsia="es-CR"/>
            </w:rPr>
          </w:pPr>
          <w:hyperlink w:anchor="_Toc513714039" w:history="1">
            <w:r w:rsidR="002655DB" w:rsidRPr="000B4FEF">
              <w:rPr>
                <w:rStyle w:val="Hipervnculo"/>
                <w:rFonts w:ascii="Helvetica" w:hAnsi="Helvetica" w:cs="Helvetica"/>
                <w:b/>
              </w:rPr>
              <w:t>3.2.</w:t>
            </w:r>
            <w:r w:rsidR="002655DB">
              <w:rPr>
                <w:rFonts w:eastAsiaTheme="minorEastAsia"/>
                <w:lang w:eastAsia="es-CR"/>
              </w:rPr>
              <w:tab/>
            </w:r>
            <w:r w:rsidR="002655DB" w:rsidRPr="000B4FEF">
              <w:rPr>
                <w:rStyle w:val="Hipervnculo"/>
                <w:rFonts w:ascii="Helvetica" w:hAnsi="Helvetica" w:cs="Helvetica"/>
                <w:b/>
              </w:rPr>
              <w:t>Momento de la aplicación</w:t>
            </w:r>
            <w:r w:rsidR="002655DB">
              <w:rPr>
                <w:webHidden/>
              </w:rPr>
              <w:tab/>
            </w:r>
            <w:r w:rsidR="002655DB">
              <w:rPr>
                <w:webHidden/>
              </w:rPr>
              <w:fldChar w:fldCharType="begin"/>
            </w:r>
            <w:r w:rsidR="002655DB">
              <w:rPr>
                <w:webHidden/>
              </w:rPr>
              <w:instrText xml:space="preserve"> PAGEREF _Toc513714039 \h </w:instrText>
            </w:r>
            <w:r w:rsidR="002655DB">
              <w:rPr>
                <w:webHidden/>
              </w:rPr>
            </w:r>
            <w:r w:rsidR="002655DB">
              <w:rPr>
                <w:webHidden/>
              </w:rPr>
              <w:fldChar w:fldCharType="separate"/>
            </w:r>
            <w:r w:rsidR="007D5B2A">
              <w:rPr>
                <w:webHidden/>
              </w:rPr>
              <w:t>5</w:t>
            </w:r>
            <w:r w:rsidR="002655DB">
              <w:rPr>
                <w:webHidden/>
              </w:rPr>
              <w:fldChar w:fldCharType="end"/>
            </w:r>
          </w:hyperlink>
        </w:p>
        <w:p w14:paraId="2BB2EBD8" w14:textId="77777777" w:rsidR="002655DB" w:rsidRDefault="000954B6">
          <w:pPr>
            <w:pStyle w:val="TDC1"/>
            <w:tabs>
              <w:tab w:val="left" w:pos="851"/>
            </w:tabs>
            <w:rPr>
              <w:rFonts w:eastAsiaTheme="minorEastAsia"/>
              <w:lang w:eastAsia="es-CR"/>
            </w:rPr>
          </w:pPr>
          <w:hyperlink w:anchor="_Toc513714040" w:history="1">
            <w:r w:rsidR="002655DB" w:rsidRPr="000B4FEF">
              <w:rPr>
                <w:rStyle w:val="Hipervnculo"/>
                <w:rFonts w:ascii="Helvetica" w:hAnsi="Helvetica" w:cs="Helvetica"/>
                <w:b/>
              </w:rPr>
              <w:t>3.3.</w:t>
            </w:r>
            <w:r w:rsidR="002655DB">
              <w:rPr>
                <w:rFonts w:eastAsiaTheme="minorEastAsia"/>
                <w:lang w:eastAsia="es-CR"/>
              </w:rPr>
              <w:tab/>
            </w:r>
            <w:r w:rsidR="002655DB" w:rsidRPr="000B4FEF">
              <w:rPr>
                <w:rStyle w:val="Hipervnculo"/>
                <w:rFonts w:ascii="Helvetica" w:hAnsi="Helvetica" w:cs="Helvetica"/>
                <w:b/>
              </w:rPr>
              <w:t>Lineamientos para la aplicación de los Criterios iniciales de selección</w:t>
            </w:r>
            <w:r w:rsidR="002655DB">
              <w:rPr>
                <w:webHidden/>
              </w:rPr>
              <w:tab/>
            </w:r>
            <w:r w:rsidR="002655DB">
              <w:rPr>
                <w:webHidden/>
              </w:rPr>
              <w:fldChar w:fldCharType="begin"/>
            </w:r>
            <w:r w:rsidR="002655DB">
              <w:rPr>
                <w:webHidden/>
              </w:rPr>
              <w:instrText xml:space="preserve"> PAGEREF _Toc513714040 \h </w:instrText>
            </w:r>
            <w:r w:rsidR="002655DB">
              <w:rPr>
                <w:webHidden/>
              </w:rPr>
            </w:r>
            <w:r w:rsidR="002655DB">
              <w:rPr>
                <w:webHidden/>
              </w:rPr>
              <w:fldChar w:fldCharType="separate"/>
            </w:r>
            <w:r w:rsidR="007D5B2A">
              <w:rPr>
                <w:webHidden/>
              </w:rPr>
              <w:t>5</w:t>
            </w:r>
            <w:r w:rsidR="002655DB">
              <w:rPr>
                <w:webHidden/>
              </w:rPr>
              <w:fldChar w:fldCharType="end"/>
            </w:r>
          </w:hyperlink>
        </w:p>
        <w:p w14:paraId="0A0E754B" w14:textId="77777777" w:rsidR="002655DB" w:rsidRDefault="000954B6">
          <w:pPr>
            <w:pStyle w:val="TDC2"/>
            <w:tabs>
              <w:tab w:val="left" w:pos="1320"/>
            </w:tabs>
            <w:rPr>
              <w:rFonts w:eastAsiaTheme="minorEastAsia"/>
              <w:noProof/>
              <w:lang w:eastAsia="es-CR"/>
            </w:rPr>
          </w:pPr>
          <w:hyperlink w:anchor="_Toc513714041" w:history="1">
            <w:r w:rsidR="002655DB" w:rsidRPr="000B4FEF">
              <w:rPr>
                <w:rStyle w:val="Hipervnculo"/>
                <w:rFonts w:ascii="Helvetica" w:hAnsi="Helvetica" w:cs="Helvetica"/>
                <w:b/>
                <w:noProof/>
              </w:rPr>
              <w:t>3.3.1.</w:t>
            </w:r>
            <w:r w:rsidR="002655DB">
              <w:rPr>
                <w:rFonts w:eastAsiaTheme="minorEastAsia"/>
                <w:noProof/>
                <w:lang w:eastAsia="es-CR"/>
              </w:rPr>
              <w:tab/>
            </w:r>
            <w:r w:rsidR="002655DB" w:rsidRPr="000B4FEF">
              <w:rPr>
                <w:rStyle w:val="Hipervnculo"/>
                <w:rFonts w:ascii="Helvetica" w:hAnsi="Helvetica" w:cs="Helvetica"/>
                <w:b/>
                <w:noProof/>
              </w:rPr>
              <w:t>Investigación y documentación de proyectos similares ejecutados con APP</w:t>
            </w:r>
            <w:r w:rsidR="007D5B2A">
              <w:rPr>
                <w:rStyle w:val="Hipervnculo"/>
                <w:rFonts w:ascii="Helvetica" w:hAnsi="Helvetica" w:cs="Helvetica"/>
                <w:b/>
                <w:noProof/>
              </w:rPr>
              <w:t xml:space="preserve"> </w:t>
            </w:r>
            <w:r w:rsidR="002655DB">
              <w:rPr>
                <w:noProof/>
                <w:webHidden/>
              </w:rPr>
              <w:tab/>
            </w:r>
            <w:r w:rsidR="002655DB">
              <w:rPr>
                <w:noProof/>
                <w:webHidden/>
              </w:rPr>
              <w:fldChar w:fldCharType="begin"/>
            </w:r>
            <w:r w:rsidR="002655DB">
              <w:rPr>
                <w:noProof/>
                <w:webHidden/>
              </w:rPr>
              <w:instrText xml:space="preserve"> PAGEREF _Toc513714041 \h </w:instrText>
            </w:r>
            <w:r w:rsidR="002655DB">
              <w:rPr>
                <w:noProof/>
                <w:webHidden/>
              </w:rPr>
            </w:r>
            <w:r w:rsidR="002655DB">
              <w:rPr>
                <w:noProof/>
                <w:webHidden/>
              </w:rPr>
              <w:fldChar w:fldCharType="separate"/>
            </w:r>
            <w:r w:rsidR="007D5B2A">
              <w:rPr>
                <w:noProof/>
                <w:webHidden/>
              </w:rPr>
              <w:t>5</w:t>
            </w:r>
            <w:r w:rsidR="002655DB">
              <w:rPr>
                <w:noProof/>
                <w:webHidden/>
              </w:rPr>
              <w:fldChar w:fldCharType="end"/>
            </w:r>
          </w:hyperlink>
        </w:p>
        <w:p w14:paraId="67B67E15" w14:textId="77777777" w:rsidR="002655DB" w:rsidRDefault="000954B6">
          <w:pPr>
            <w:pStyle w:val="TDC2"/>
            <w:tabs>
              <w:tab w:val="left" w:pos="1320"/>
            </w:tabs>
            <w:rPr>
              <w:rFonts w:eastAsiaTheme="minorEastAsia"/>
              <w:noProof/>
              <w:lang w:eastAsia="es-CR"/>
            </w:rPr>
          </w:pPr>
          <w:hyperlink w:anchor="_Toc513714042" w:history="1">
            <w:r w:rsidR="002655DB" w:rsidRPr="000B4FEF">
              <w:rPr>
                <w:rStyle w:val="Hipervnculo"/>
                <w:rFonts w:ascii="Helvetica" w:hAnsi="Helvetica" w:cs="Helvetica"/>
                <w:b/>
                <w:noProof/>
              </w:rPr>
              <w:t>3.3.2.</w:t>
            </w:r>
            <w:r w:rsidR="002655DB">
              <w:rPr>
                <w:rFonts w:eastAsiaTheme="minorEastAsia"/>
                <w:noProof/>
                <w:lang w:eastAsia="es-CR"/>
              </w:rPr>
              <w:tab/>
            </w:r>
            <w:r w:rsidR="002655DB" w:rsidRPr="000B4FEF">
              <w:rPr>
                <w:rStyle w:val="Hipervnculo"/>
                <w:rFonts w:ascii="Helvetica" w:hAnsi="Helvetica" w:cs="Helvetica"/>
                <w:b/>
                <w:noProof/>
              </w:rPr>
              <w:t>Investigación y documentación de proyectos similares ejecutados como Obra Pública Tradicional - OPT</w:t>
            </w:r>
            <w:r w:rsidR="002655DB">
              <w:rPr>
                <w:noProof/>
                <w:webHidden/>
              </w:rPr>
              <w:tab/>
            </w:r>
            <w:r w:rsidR="002655DB">
              <w:rPr>
                <w:noProof/>
                <w:webHidden/>
              </w:rPr>
              <w:fldChar w:fldCharType="begin"/>
            </w:r>
            <w:r w:rsidR="002655DB">
              <w:rPr>
                <w:noProof/>
                <w:webHidden/>
              </w:rPr>
              <w:instrText xml:space="preserve"> PAGEREF _Toc513714042 \h </w:instrText>
            </w:r>
            <w:r w:rsidR="002655DB">
              <w:rPr>
                <w:noProof/>
                <w:webHidden/>
              </w:rPr>
            </w:r>
            <w:r w:rsidR="002655DB">
              <w:rPr>
                <w:noProof/>
                <w:webHidden/>
              </w:rPr>
              <w:fldChar w:fldCharType="separate"/>
            </w:r>
            <w:r w:rsidR="007D5B2A">
              <w:rPr>
                <w:noProof/>
                <w:webHidden/>
              </w:rPr>
              <w:t>6</w:t>
            </w:r>
            <w:r w:rsidR="002655DB">
              <w:rPr>
                <w:noProof/>
                <w:webHidden/>
              </w:rPr>
              <w:fldChar w:fldCharType="end"/>
            </w:r>
          </w:hyperlink>
        </w:p>
        <w:p w14:paraId="5F0FE28A" w14:textId="77777777" w:rsidR="002655DB" w:rsidRDefault="000954B6">
          <w:pPr>
            <w:pStyle w:val="TDC2"/>
            <w:tabs>
              <w:tab w:val="left" w:pos="1320"/>
            </w:tabs>
            <w:rPr>
              <w:rFonts w:eastAsiaTheme="minorEastAsia"/>
              <w:noProof/>
              <w:lang w:eastAsia="es-CR"/>
            </w:rPr>
          </w:pPr>
          <w:hyperlink w:anchor="_Toc513714043" w:history="1">
            <w:r w:rsidR="002655DB" w:rsidRPr="000B4FEF">
              <w:rPr>
                <w:rStyle w:val="Hipervnculo"/>
                <w:rFonts w:ascii="Helvetica" w:hAnsi="Helvetica" w:cs="Helvetica"/>
                <w:b/>
                <w:noProof/>
              </w:rPr>
              <w:t>3.3.3.</w:t>
            </w:r>
            <w:r w:rsidR="002655DB">
              <w:rPr>
                <w:rFonts w:eastAsiaTheme="minorEastAsia"/>
                <w:noProof/>
                <w:lang w:eastAsia="es-CR"/>
              </w:rPr>
              <w:tab/>
            </w:r>
            <w:r w:rsidR="002655DB" w:rsidRPr="000B4FEF">
              <w:rPr>
                <w:rStyle w:val="Hipervnculo"/>
                <w:rFonts w:ascii="Helvetica" w:hAnsi="Helvetica" w:cs="Helvetica"/>
                <w:b/>
                <w:noProof/>
              </w:rPr>
              <w:t>Tamaño del proyecto</w:t>
            </w:r>
            <w:r w:rsidR="002655DB">
              <w:rPr>
                <w:noProof/>
                <w:webHidden/>
              </w:rPr>
              <w:tab/>
            </w:r>
            <w:r w:rsidR="002655DB">
              <w:rPr>
                <w:noProof/>
                <w:webHidden/>
              </w:rPr>
              <w:fldChar w:fldCharType="begin"/>
            </w:r>
            <w:r w:rsidR="002655DB">
              <w:rPr>
                <w:noProof/>
                <w:webHidden/>
              </w:rPr>
              <w:instrText xml:space="preserve"> PAGEREF _Toc513714043 \h </w:instrText>
            </w:r>
            <w:r w:rsidR="002655DB">
              <w:rPr>
                <w:noProof/>
                <w:webHidden/>
              </w:rPr>
            </w:r>
            <w:r w:rsidR="002655DB">
              <w:rPr>
                <w:noProof/>
                <w:webHidden/>
              </w:rPr>
              <w:fldChar w:fldCharType="separate"/>
            </w:r>
            <w:r w:rsidR="007D5B2A">
              <w:rPr>
                <w:noProof/>
                <w:webHidden/>
              </w:rPr>
              <w:t>7</w:t>
            </w:r>
            <w:r w:rsidR="002655DB">
              <w:rPr>
                <w:noProof/>
                <w:webHidden/>
              </w:rPr>
              <w:fldChar w:fldCharType="end"/>
            </w:r>
          </w:hyperlink>
        </w:p>
        <w:p w14:paraId="7F72AC15" w14:textId="77777777" w:rsidR="002655DB" w:rsidRDefault="000954B6">
          <w:pPr>
            <w:pStyle w:val="TDC2"/>
            <w:tabs>
              <w:tab w:val="left" w:pos="1320"/>
            </w:tabs>
            <w:rPr>
              <w:rFonts w:eastAsiaTheme="minorEastAsia"/>
              <w:noProof/>
              <w:lang w:eastAsia="es-CR"/>
            </w:rPr>
          </w:pPr>
          <w:hyperlink w:anchor="_Toc513714044" w:history="1">
            <w:r w:rsidR="002655DB" w:rsidRPr="000B4FEF">
              <w:rPr>
                <w:rStyle w:val="Hipervnculo"/>
                <w:rFonts w:ascii="Helvetica" w:hAnsi="Helvetica" w:cs="Helvetica"/>
                <w:b/>
                <w:noProof/>
              </w:rPr>
              <w:t>3.3.4.</w:t>
            </w:r>
            <w:r w:rsidR="002655DB">
              <w:rPr>
                <w:rFonts w:eastAsiaTheme="minorEastAsia"/>
                <w:noProof/>
                <w:lang w:eastAsia="es-CR"/>
              </w:rPr>
              <w:tab/>
            </w:r>
            <w:r w:rsidR="002655DB" w:rsidRPr="000B4FEF">
              <w:rPr>
                <w:rStyle w:val="Hipervnculo"/>
                <w:rFonts w:ascii="Helvetica" w:hAnsi="Helvetica" w:cs="Helvetica"/>
                <w:b/>
                <w:noProof/>
              </w:rPr>
              <w:t>Liderazgo y capacidad de la entidad pública contratante</w:t>
            </w:r>
            <w:r w:rsidR="002655DB">
              <w:rPr>
                <w:noProof/>
                <w:webHidden/>
              </w:rPr>
              <w:tab/>
            </w:r>
            <w:r w:rsidR="002655DB">
              <w:rPr>
                <w:noProof/>
                <w:webHidden/>
              </w:rPr>
              <w:fldChar w:fldCharType="begin"/>
            </w:r>
            <w:r w:rsidR="002655DB">
              <w:rPr>
                <w:noProof/>
                <w:webHidden/>
              </w:rPr>
              <w:instrText xml:space="preserve"> PAGEREF _Toc513714044 \h </w:instrText>
            </w:r>
            <w:r w:rsidR="002655DB">
              <w:rPr>
                <w:noProof/>
                <w:webHidden/>
              </w:rPr>
            </w:r>
            <w:r w:rsidR="002655DB">
              <w:rPr>
                <w:noProof/>
                <w:webHidden/>
              </w:rPr>
              <w:fldChar w:fldCharType="separate"/>
            </w:r>
            <w:r w:rsidR="007D5B2A">
              <w:rPr>
                <w:noProof/>
                <w:webHidden/>
              </w:rPr>
              <w:t>8</w:t>
            </w:r>
            <w:r w:rsidR="002655DB">
              <w:rPr>
                <w:noProof/>
                <w:webHidden/>
              </w:rPr>
              <w:fldChar w:fldCharType="end"/>
            </w:r>
          </w:hyperlink>
        </w:p>
        <w:p w14:paraId="6D40ADAB" w14:textId="77777777" w:rsidR="007D5B2A" w:rsidRPr="007D5B2A" w:rsidRDefault="000954B6" w:rsidP="007D5B2A">
          <w:pPr>
            <w:pStyle w:val="TDC2"/>
            <w:tabs>
              <w:tab w:val="left" w:pos="1320"/>
            </w:tabs>
            <w:rPr>
              <w:noProof/>
            </w:rPr>
          </w:pPr>
          <w:hyperlink w:anchor="_Toc513714045" w:history="1">
            <w:r w:rsidR="002655DB" w:rsidRPr="000B4FEF">
              <w:rPr>
                <w:rStyle w:val="Hipervnculo"/>
                <w:rFonts w:ascii="Helvetica" w:hAnsi="Helvetica" w:cs="Helvetica"/>
                <w:b/>
                <w:noProof/>
              </w:rPr>
              <w:t>3.3.5.</w:t>
            </w:r>
            <w:r w:rsidR="002655DB">
              <w:rPr>
                <w:rFonts w:eastAsiaTheme="minorEastAsia"/>
                <w:noProof/>
                <w:lang w:eastAsia="es-CR"/>
              </w:rPr>
              <w:tab/>
            </w:r>
            <w:r w:rsidR="002655DB" w:rsidRPr="000B4FEF">
              <w:rPr>
                <w:rStyle w:val="Hipervnculo"/>
                <w:rFonts w:ascii="Helvetica" w:hAnsi="Helvetica" w:cs="Helvetica"/>
                <w:b/>
                <w:noProof/>
              </w:rPr>
              <w:t>Viabilidad legal para que el objeto contractual sea transferido a un privado</w:t>
            </w:r>
            <w:r w:rsidR="002655DB">
              <w:rPr>
                <w:noProof/>
                <w:webHidden/>
              </w:rPr>
              <w:tab/>
            </w:r>
            <w:r w:rsidR="002655DB">
              <w:rPr>
                <w:noProof/>
                <w:webHidden/>
              </w:rPr>
              <w:fldChar w:fldCharType="begin"/>
            </w:r>
            <w:r w:rsidR="002655DB">
              <w:rPr>
                <w:noProof/>
                <w:webHidden/>
              </w:rPr>
              <w:instrText xml:space="preserve"> PAGEREF _Toc513714045 \h </w:instrText>
            </w:r>
            <w:r w:rsidR="002655DB">
              <w:rPr>
                <w:noProof/>
                <w:webHidden/>
              </w:rPr>
            </w:r>
            <w:r w:rsidR="002655DB">
              <w:rPr>
                <w:noProof/>
                <w:webHidden/>
              </w:rPr>
              <w:fldChar w:fldCharType="separate"/>
            </w:r>
            <w:r w:rsidR="007D5B2A">
              <w:rPr>
                <w:noProof/>
                <w:webHidden/>
              </w:rPr>
              <w:t>8</w:t>
            </w:r>
            <w:r w:rsidR="002655DB">
              <w:rPr>
                <w:noProof/>
                <w:webHidden/>
              </w:rPr>
              <w:fldChar w:fldCharType="end"/>
            </w:r>
          </w:hyperlink>
        </w:p>
        <w:p w14:paraId="655365B1" w14:textId="77777777" w:rsidR="002655DB" w:rsidRDefault="000954B6">
          <w:pPr>
            <w:pStyle w:val="TDC1"/>
            <w:rPr>
              <w:rFonts w:eastAsiaTheme="minorEastAsia"/>
              <w:lang w:eastAsia="es-CR"/>
            </w:rPr>
          </w:pPr>
          <w:hyperlink w:anchor="_Toc513714047" w:history="1">
            <w:r w:rsidR="002655DB" w:rsidRPr="000B4FEF">
              <w:rPr>
                <w:rStyle w:val="Hipervnculo"/>
                <w:rFonts w:ascii="Helvetica" w:hAnsi="Helvetica" w:cs="Helvetica"/>
                <w:b/>
              </w:rPr>
              <w:t>IV.</w:t>
            </w:r>
            <w:r w:rsidR="002655DB">
              <w:rPr>
                <w:rFonts w:eastAsiaTheme="minorEastAsia"/>
                <w:lang w:eastAsia="es-CR"/>
              </w:rPr>
              <w:tab/>
            </w:r>
            <w:r w:rsidR="002655DB" w:rsidRPr="000B4FEF">
              <w:rPr>
                <w:rStyle w:val="Hipervnculo"/>
                <w:rFonts w:ascii="Helvetica" w:hAnsi="Helvetica" w:cs="Helvetica"/>
                <w:b/>
              </w:rPr>
              <w:t>Interpretación de Resultados</w:t>
            </w:r>
            <w:r w:rsidR="002655DB">
              <w:rPr>
                <w:webHidden/>
              </w:rPr>
              <w:tab/>
            </w:r>
            <w:r w:rsidR="002655DB">
              <w:rPr>
                <w:webHidden/>
              </w:rPr>
              <w:fldChar w:fldCharType="begin"/>
            </w:r>
            <w:r w:rsidR="002655DB">
              <w:rPr>
                <w:webHidden/>
              </w:rPr>
              <w:instrText xml:space="preserve"> PAGEREF _Toc513714047 \h </w:instrText>
            </w:r>
            <w:r w:rsidR="002655DB">
              <w:rPr>
                <w:webHidden/>
              </w:rPr>
            </w:r>
            <w:r w:rsidR="002655DB">
              <w:rPr>
                <w:webHidden/>
              </w:rPr>
              <w:fldChar w:fldCharType="separate"/>
            </w:r>
            <w:r w:rsidR="007D5B2A">
              <w:rPr>
                <w:webHidden/>
              </w:rPr>
              <w:t>9</w:t>
            </w:r>
            <w:r w:rsidR="002655DB">
              <w:rPr>
                <w:webHidden/>
              </w:rPr>
              <w:fldChar w:fldCharType="end"/>
            </w:r>
          </w:hyperlink>
        </w:p>
        <w:p w14:paraId="4B7118C8" w14:textId="77777777" w:rsidR="003B6200" w:rsidRDefault="003B6200">
          <w:r>
            <w:rPr>
              <w:b/>
              <w:bCs/>
              <w:lang w:val="es-ES"/>
            </w:rPr>
            <w:fldChar w:fldCharType="end"/>
          </w:r>
        </w:p>
      </w:sdtContent>
    </w:sdt>
    <w:p w14:paraId="4CD0968F" w14:textId="77777777" w:rsidR="00247141" w:rsidRDefault="00247141" w:rsidP="007E2494">
      <w:pPr>
        <w:spacing w:after="0" w:line="240" w:lineRule="auto"/>
        <w:jc w:val="both"/>
      </w:pPr>
      <w:r>
        <w:br w:type="page"/>
      </w:r>
    </w:p>
    <w:p w14:paraId="792CC6FC" w14:textId="77777777" w:rsidR="007E1EFB" w:rsidRPr="00E80B36" w:rsidRDefault="00E80B36" w:rsidP="00E80B36">
      <w:pPr>
        <w:spacing w:after="0" w:line="240" w:lineRule="auto"/>
        <w:jc w:val="both"/>
        <w:rPr>
          <w:rFonts w:ascii="Helvetica" w:hAnsi="Helvetica"/>
          <w:b/>
        </w:rPr>
      </w:pPr>
      <w:r w:rsidRPr="00E80B36">
        <w:rPr>
          <w:rFonts w:ascii="Helvetica" w:hAnsi="Helvetica"/>
          <w:b/>
        </w:rPr>
        <w:lastRenderedPageBreak/>
        <w:t xml:space="preserve">Guía Metodológica 1: </w:t>
      </w:r>
      <w:r w:rsidR="007E1EFB" w:rsidRPr="007E1EFB">
        <w:rPr>
          <w:rFonts w:ascii="Helvetica" w:hAnsi="Helvetica"/>
          <w:b/>
        </w:rPr>
        <w:t>Criterios iniciales para la identificación de potenciales proyectos a desarrollar por esquemas de Asociación  Público Privada</w:t>
      </w:r>
    </w:p>
    <w:p w14:paraId="45DAA5FC" w14:textId="77777777" w:rsidR="003D6679" w:rsidRDefault="003D6679" w:rsidP="003D6679">
      <w:pPr>
        <w:pStyle w:val="Prrafodelista"/>
        <w:spacing w:after="0" w:line="240" w:lineRule="auto"/>
        <w:ind w:left="426"/>
        <w:jc w:val="both"/>
        <w:outlineLvl w:val="0"/>
        <w:rPr>
          <w:rFonts w:ascii="Helvetica" w:hAnsi="Helvetica" w:cs="Helvetica"/>
          <w:b/>
          <w:sz w:val="28"/>
        </w:rPr>
      </w:pPr>
    </w:p>
    <w:p w14:paraId="701E98E0" w14:textId="77777777" w:rsidR="003D6679" w:rsidRDefault="003D6679" w:rsidP="003D6679">
      <w:pPr>
        <w:pStyle w:val="Prrafodelista"/>
        <w:spacing w:after="0" w:line="240" w:lineRule="auto"/>
        <w:ind w:left="426"/>
        <w:jc w:val="both"/>
        <w:outlineLvl w:val="0"/>
        <w:rPr>
          <w:rFonts w:ascii="Helvetica" w:hAnsi="Helvetica" w:cs="Helvetica"/>
          <w:b/>
          <w:sz w:val="28"/>
        </w:rPr>
      </w:pPr>
    </w:p>
    <w:p w14:paraId="60DBAB88" w14:textId="77777777" w:rsidR="00247141" w:rsidRDefault="00247141" w:rsidP="00C2248E">
      <w:pPr>
        <w:pStyle w:val="Prrafodelista"/>
        <w:numPr>
          <w:ilvl w:val="0"/>
          <w:numId w:val="3"/>
        </w:numPr>
        <w:spacing w:after="0" w:line="240" w:lineRule="auto"/>
        <w:ind w:left="426" w:hanging="426"/>
        <w:jc w:val="both"/>
        <w:outlineLvl w:val="0"/>
        <w:rPr>
          <w:rFonts w:ascii="Helvetica" w:hAnsi="Helvetica" w:cs="Helvetica"/>
          <w:b/>
          <w:sz w:val="28"/>
        </w:rPr>
      </w:pPr>
      <w:bookmarkStart w:id="0" w:name="_Toc513714035"/>
      <w:r w:rsidRPr="002959D1">
        <w:rPr>
          <w:rFonts w:ascii="Helvetica" w:hAnsi="Helvetica" w:cs="Helvetica"/>
          <w:b/>
          <w:sz w:val="28"/>
        </w:rPr>
        <w:t>I</w:t>
      </w:r>
      <w:r w:rsidR="0068688D" w:rsidRPr="002959D1">
        <w:rPr>
          <w:rFonts w:ascii="Helvetica" w:hAnsi="Helvetica" w:cs="Helvetica"/>
          <w:b/>
          <w:sz w:val="28"/>
        </w:rPr>
        <w:t>ntroducción</w:t>
      </w:r>
      <w:bookmarkEnd w:id="0"/>
    </w:p>
    <w:p w14:paraId="66505872" w14:textId="77777777" w:rsidR="00EC47C1" w:rsidRPr="002959D1" w:rsidRDefault="00EC47C1" w:rsidP="00EC47C1">
      <w:pPr>
        <w:pStyle w:val="Prrafodelista"/>
        <w:spacing w:after="0" w:line="240" w:lineRule="auto"/>
        <w:ind w:left="426"/>
        <w:jc w:val="both"/>
        <w:outlineLvl w:val="0"/>
        <w:rPr>
          <w:rFonts w:ascii="Helvetica" w:hAnsi="Helvetica" w:cs="Helvetica"/>
          <w:b/>
          <w:sz w:val="28"/>
        </w:rPr>
      </w:pPr>
    </w:p>
    <w:p w14:paraId="335DF7AA" w14:textId="77777777" w:rsidR="00DA6A1B" w:rsidRPr="002959D1" w:rsidRDefault="00DA6A1B" w:rsidP="00980AD7">
      <w:pPr>
        <w:spacing w:after="0" w:line="240" w:lineRule="auto"/>
        <w:jc w:val="both"/>
        <w:rPr>
          <w:rFonts w:ascii="Helvetica" w:hAnsi="Helvetica" w:cs="Helvetica"/>
        </w:rPr>
      </w:pPr>
    </w:p>
    <w:p w14:paraId="36F2FDF7" w14:textId="77777777" w:rsidR="009E6018" w:rsidRDefault="0069375F" w:rsidP="00B3372B">
      <w:pPr>
        <w:spacing w:after="0" w:line="240" w:lineRule="auto"/>
        <w:jc w:val="both"/>
        <w:rPr>
          <w:rFonts w:ascii="Helvetica" w:hAnsi="Helvetica" w:cs="Helvetica"/>
        </w:rPr>
      </w:pPr>
      <w:bookmarkStart w:id="1" w:name="QuickMark"/>
      <w:r w:rsidRPr="002959D1">
        <w:rPr>
          <w:rFonts w:ascii="Helvetica" w:hAnsi="Helvetica" w:cs="Helvetica"/>
        </w:rPr>
        <w:t xml:space="preserve">El presente documento establece criterios </w:t>
      </w:r>
      <w:r w:rsidR="005C2101">
        <w:rPr>
          <w:rFonts w:ascii="Helvetica" w:hAnsi="Helvetica" w:cs="Helvetica"/>
        </w:rPr>
        <w:t>a ser aplicados por</w:t>
      </w:r>
      <w:r w:rsidR="00235439">
        <w:rPr>
          <w:rFonts w:ascii="Helvetica" w:hAnsi="Helvetica" w:cs="Helvetica"/>
        </w:rPr>
        <w:t xml:space="preserve"> </w:t>
      </w:r>
      <w:r w:rsidR="00235439" w:rsidRPr="00B3372B">
        <w:rPr>
          <w:rFonts w:ascii="Helvetica" w:hAnsi="Helvetica" w:cs="Helvetica"/>
        </w:rPr>
        <w:t>las instituciones dueñas del proyecto y</w:t>
      </w:r>
      <w:r w:rsidR="00AB3F9F">
        <w:rPr>
          <w:rFonts w:ascii="Helvetica" w:hAnsi="Helvetica" w:cs="Helvetica"/>
        </w:rPr>
        <w:t>/o</w:t>
      </w:r>
      <w:r w:rsidR="00235439" w:rsidRPr="00B3372B">
        <w:rPr>
          <w:rFonts w:ascii="Helvetica" w:hAnsi="Helvetica" w:cs="Helvetica"/>
        </w:rPr>
        <w:t xml:space="preserve"> el respectivo rector del sector</w:t>
      </w:r>
      <w:r w:rsidR="007E1EFB">
        <w:rPr>
          <w:rFonts w:ascii="Helvetica" w:hAnsi="Helvetica" w:cs="Helvetica"/>
        </w:rPr>
        <w:t>,</w:t>
      </w:r>
      <w:r w:rsidR="00235439" w:rsidRPr="00B3372B">
        <w:rPr>
          <w:rFonts w:ascii="Helvetica" w:hAnsi="Helvetica" w:cs="Helvetica"/>
        </w:rPr>
        <w:t xml:space="preserve"> </w:t>
      </w:r>
      <w:r w:rsidR="00D96DB6" w:rsidRPr="002959D1">
        <w:rPr>
          <w:rFonts w:ascii="Helvetica" w:hAnsi="Helvetica" w:cs="Helvetica"/>
        </w:rPr>
        <w:t>para</w:t>
      </w:r>
      <w:r w:rsidR="00F13628">
        <w:rPr>
          <w:rFonts w:ascii="Helvetica" w:hAnsi="Helvetica" w:cs="Helvetica"/>
        </w:rPr>
        <w:t xml:space="preserve"> que</w:t>
      </w:r>
      <w:r w:rsidR="009E6018">
        <w:rPr>
          <w:rFonts w:ascii="Helvetica" w:hAnsi="Helvetica" w:cs="Helvetica"/>
        </w:rPr>
        <w:t>,</w:t>
      </w:r>
      <w:r w:rsidR="00D96DB6" w:rsidRPr="002959D1">
        <w:rPr>
          <w:rFonts w:ascii="Helvetica" w:hAnsi="Helvetica" w:cs="Helvetica"/>
        </w:rPr>
        <w:t xml:space="preserve"> </w:t>
      </w:r>
      <w:r w:rsidR="00F13628">
        <w:rPr>
          <w:rFonts w:ascii="Helvetica" w:hAnsi="Helvetica" w:cs="Helvetica"/>
        </w:rPr>
        <w:t xml:space="preserve">en etapa de </w:t>
      </w:r>
      <w:r w:rsidR="0003701F">
        <w:rPr>
          <w:rFonts w:ascii="Helvetica" w:hAnsi="Helvetica" w:cs="Helvetica"/>
        </w:rPr>
        <w:t>identificación</w:t>
      </w:r>
      <w:r w:rsidR="00597BD9">
        <w:rPr>
          <w:rFonts w:ascii="Helvetica" w:hAnsi="Helvetica" w:cs="Helvetica"/>
        </w:rPr>
        <w:t xml:space="preserve"> de sus proyectos</w:t>
      </w:r>
      <w:r w:rsidR="007E1EFB">
        <w:rPr>
          <w:rFonts w:ascii="Helvetica" w:hAnsi="Helvetica" w:cs="Helvetica"/>
        </w:rPr>
        <w:t xml:space="preserve"> o portafolios de proyectos</w:t>
      </w:r>
      <w:r w:rsidR="00597BD9">
        <w:rPr>
          <w:rFonts w:ascii="Helvetica" w:hAnsi="Helvetica" w:cs="Helvetica"/>
        </w:rPr>
        <w:t xml:space="preserve"> </w:t>
      </w:r>
      <w:r w:rsidR="007E1EFB">
        <w:rPr>
          <w:rFonts w:ascii="Helvetica" w:hAnsi="Helvetica" w:cs="Helvetica"/>
        </w:rPr>
        <w:t xml:space="preserve">e </w:t>
      </w:r>
      <w:r w:rsidR="000D0A9D">
        <w:rPr>
          <w:rFonts w:ascii="Helvetica" w:hAnsi="Helvetica" w:cs="Helvetica"/>
        </w:rPr>
        <w:t>inclusión</w:t>
      </w:r>
      <w:r w:rsidR="007E1EFB">
        <w:rPr>
          <w:rFonts w:ascii="Helvetica" w:hAnsi="Helvetica" w:cs="Helvetica"/>
        </w:rPr>
        <w:t xml:space="preserve"> en sus Programas de Inversión Pública y posterior inclusión</w:t>
      </w:r>
      <w:r w:rsidR="000D0A9D">
        <w:rPr>
          <w:rFonts w:ascii="Helvetica" w:hAnsi="Helvetica" w:cs="Helvetica"/>
        </w:rPr>
        <w:t xml:space="preserve"> en </w:t>
      </w:r>
      <w:r w:rsidR="0003701F">
        <w:rPr>
          <w:rFonts w:ascii="Helvetica" w:hAnsi="Helvetica" w:cs="Helvetica"/>
        </w:rPr>
        <w:t>el Plan Nacional de Inversión Pública</w:t>
      </w:r>
      <w:r w:rsidR="008A59D0">
        <w:rPr>
          <w:rFonts w:ascii="Helvetica" w:hAnsi="Helvetica" w:cs="Helvetica"/>
        </w:rPr>
        <w:t>, según corresponda la normativa vigente</w:t>
      </w:r>
      <w:r w:rsidR="00EC47C1">
        <w:rPr>
          <w:rFonts w:ascii="Helvetica" w:hAnsi="Helvetica" w:cs="Helvetica"/>
        </w:rPr>
        <w:t xml:space="preserve">, </w:t>
      </w:r>
      <w:r w:rsidR="0003701F">
        <w:rPr>
          <w:rFonts w:ascii="Helvetica" w:hAnsi="Helvetica" w:cs="Helvetica"/>
        </w:rPr>
        <w:t>se pueda analizar el potencial que tienen</w:t>
      </w:r>
      <w:r w:rsidR="000D0A9D">
        <w:rPr>
          <w:rFonts w:ascii="Helvetica" w:hAnsi="Helvetica" w:cs="Helvetica"/>
        </w:rPr>
        <w:t xml:space="preserve"> </w:t>
      </w:r>
      <w:r w:rsidR="008A59D0">
        <w:rPr>
          <w:rFonts w:ascii="Helvetica" w:hAnsi="Helvetica" w:cs="Helvetica"/>
        </w:rPr>
        <w:t>los mismos</w:t>
      </w:r>
      <w:r w:rsidR="000D0A9D">
        <w:rPr>
          <w:rFonts w:ascii="Helvetica" w:hAnsi="Helvetica" w:cs="Helvetica"/>
        </w:rPr>
        <w:t xml:space="preserve"> para ejecutarse mediante</w:t>
      </w:r>
      <w:r w:rsidR="00F13628">
        <w:rPr>
          <w:rFonts w:ascii="Helvetica" w:hAnsi="Helvetica" w:cs="Helvetica"/>
        </w:rPr>
        <w:t xml:space="preserve"> </w:t>
      </w:r>
      <w:r w:rsidR="00EA3B05">
        <w:rPr>
          <w:rFonts w:ascii="Helvetica" w:hAnsi="Helvetica" w:cs="Helvetica"/>
        </w:rPr>
        <w:t>Asociación</w:t>
      </w:r>
      <w:r w:rsidR="00F13628">
        <w:rPr>
          <w:rFonts w:ascii="Helvetica" w:hAnsi="Helvetica" w:cs="Helvetica"/>
        </w:rPr>
        <w:t xml:space="preserve"> Público Privada</w:t>
      </w:r>
      <w:r w:rsidR="005C2101">
        <w:rPr>
          <w:rFonts w:ascii="Helvetica" w:hAnsi="Helvetica" w:cs="Helvetica"/>
        </w:rPr>
        <w:t xml:space="preserve"> (en adelante</w:t>
      </w:r>
      <w:r w:rsidR="00F13628">
        <w:rPr>
          <w:rFonts w:ascii="Helvetica" w:hAnsi="Helvetica" w:cs="Helvetica"/>
        </w:rPr>
        <w:t xml:space="preserve"> </w:t>
      </w:r>
      <w:r w:rsidR="00EA3B05">
        <w:rPr>
          <w:rFonts w:ascii="Helvetica" w:hAnsi="Helvetica" w:cs="Helvetica"/>
        </w:rPr>
        <w:t>APP</w:t>
      </w:r>
      <w:r w:rsidR="005C2101">
        <w:rPr>
          <w:rFonts w:ascii="Helvetica" w:hAnsi="Helvetica" w:cs="Helvetica"/>
        </w:rPr>
        <w:t>)</w:t>
      </w:r>
      <w:r w:rsidR="00F13628">
        <w:rPr>
          <w:rFonts w:ascii="Helvetica" w:hAnsi="Helvetica" w:cs="Helvetica"/>
        </w:rPr>
        <w:t>.</w:t>
      </w:r>
      <w:r w:rsidRPr="002959D1">
        <w:rPr>
          <w:rFonts w:ascii="Helvetica" w:hAnsi="Helvetica" w:cs="Helvetica"/>
        </w:rPr>
        <w:t xml:space="preserve"> </w:t>
      </w:r>
    </w:p>
    <w:p w14:paraId="2305B1F7" w14:textId="77777777" w:rsidR="00916576" w:rsidRDefault="00916576" w:rsidP="009E6018">
      <w:pPr>
        <w:spacing w:after="0" w:line="240" w:lineRule="auto"/>
        <w:jc w:val="both"/>
        <w:rPr>
          <w:rFonts w:ascii="Helvetica" w:hAnsi="Helvetica" w:cs="Helvetica"/>
        </w:rPr>
      </w:pPr>
    </w:p>
    <w:p w14:paraId="2C892447" w14:textId="77777777" w:rsidR="00916576" w:rsidRDefault="005C2101" w:rsidP="009E6018">
      <w:pPr>
        <w:spacing w:after="0" w:line="240" w:lineRule="auto"/>
        <w:jc w:val="both"/>
        <w:rPr>
          <w:rFonts w:ascii="Helvetica" w:hAnsi="Helvetica" w:cs="Helvetica"/>
        </w:rPr>
      </w:pPr>
      <w:r>
        <w:rPr>
          <w:rFonts w:ascii="Helvetica" w:hAnsi="Helvetica" w:cs="Helvetica"/>
        </w:rPr>
        <w:t xml:space="preserve">De conformidad a las mejores prácticas, cualquier </w:t>
      </w:r>
      <w:r w:rsidR="00916576">
        <w:rPr>
          <w:rFonts w:ascii="Helvetica" w:hAnsi="Helvetica" w:cs="Helvetica"/>
        </w:rPr>
        <w:t xml:space="preserve">proyecto de inversión pública </w:t>
      </w:r>
      <w:r w:rsidR="005E4732">
        <w:rPr>
          <w:rFonts w:ascii="Helvetica" w:hAnsi="Helvetica" w:cs="Helvetica"/>
        </w:rPr>
        <w:t xml:space="preserve">en general, </w:t>
      </w:r>
      <w:r w:rsidR="00916576">
        <w:rPr>
          <w:rFonts w:ascii="Helvetica" w:hAnsi="Helvetica" w:cs="Helvetica"/>
        </w:rPr>
        <w:t>debe cumplir los siguientes criterios</w:t>
      </w:r>
      <w:r>
        <w:rPr>
          <w:rFonts w:ascii="Helvetica" w:hAnsi="Helvetica" w:cs="Helvetica"/>
        </w:rPr>
        <w:t xml:space="preserve"> mínimos</w:t>
      </w:r>
      <w:r w:rsidR="00916576">
        <w:rPr>
          <w:rFonts w:ascii="Helvetica" w:hAnsi="Helvetica" w:cs="Helvetica"/>
        </w:rPr>
        <w:t>:</w:t>
      </w:r>
    </w:p>
    <w:p w14:paraId="24417F94" w14:textId="77777777" w:rsidR="00BC3412" w:rsidRDefault="00BC3412" w:rsidP="009E6018">
      <w:pPr>
        <w:spacing w:after="0" w:line="240" w:lineRule="auto"/>
        <w:jc w:val="both"/>
        <w:rPr>
          <w:rFonts w:ascii="Helvetica" w:hAnsi="Helvetica" w:cs="Helvetica"/>
        </w:rPr>
      </w:pPr>
    </w:p>
    <w:p w14:paraId="7FC804B0" w14:textId="77777777" w:rsidR="00916576" w:rsidRPr="00916576" w:rsidRDefault="00916576" w:rsidP="00850F1A">
      <w:pPr>
        <w:pStyle w:val="Prrafodelista"/>
        <w:numPr>
          <w:ilvl w:val="0"/>
          <w:numId w:val="20"/>
        </w:numPr>
        <w:spacing w:after="0" w:line="240" w:lineRule="auto"/>
        <w:jc w:val="both"/>
        <w:rPr>
          <w:rFonts w:ascii="Helvetica" w:hAnsi="Helvetica" w:cs="Helvetica"/>
        </w:rPr>
      </w:pPr>
      <w:r w:rsidRPr="00916576">
        <w:rPr>
          <w:rFonts w:ascii="Helvetica" w:hAnsi="Helvetica" w:cs="Helvetica"/>
        </w:rPr>
        <w:t xml:space="preserve">Estrategia: el proyecto </w:t>
      </w:r>
      <w:r w:rsidR="000D0A9D">
        <w:rPr>
          <w:rFonts w:ascii="Helvetica" w:hAnsi="Helvetica" w:cs="Helvetica"/>
        </w:rPr>
        <w:t xml:space="preserve">debe ser consistente </w:t>
      </w:r>
      <w:r w:rsidRPr="00916576">
        <w:rPr>
          <w:rFonts w:ascii="Helvetica" w:hAnsi="Helvetica" w:cs="Helvetica"/>
        </w:rPr>
        <w:t xml:space="preserve">con las políticas públicas, el compromiso político e institucional y los planes de desarrollo </w:t>
      </w:r>
      <w:r w:rsidR="000D0A9D">
        <w:rPr>
          <w:rFonts w:ascii="Helvetica" w:hAnsi="Helvetica" w:cs="Helvetica"/>
        </w:rPr>
        <w:t xml:space="preserve">nacionales, </w:t>
      </w:r>
      <w:r w:rsidRPr="00916576">
        <w:rPr>
          <w:rFonts w:ascii="Helvetica" w:hAnsi="Helvetica" w:cs="Helvetica"/>
        </w:rPr>
        <w:t xml:space="preserve">sectoriales o estratégicos del sector o del país. Los proyectos deben apoyar a cerrar brechas de infraestructura </w:t>
      </w:r>
      <w:r w:rsidR="00E06FFB">
        <w:rPr>
          <w:rFonts w:ascii="Helvetica" w:hAnsi="Helvetica" w:cs="Helvetica"/>
        </w:rPr>
        <w:t>y mejorar la</w:t>
      </w:r>
      <w:r w:rsidRPr="00916576">
        <w:rPr>
          <w:rFonts w:ascii="Helvetica" w:hAnsi="Helvetica" w:cs="Helvetica"/>
        </w:rPr>
        <w:t xml:space="preserve"> prestación de servicios públicos </w:t>
      </w:r>
      <w:r w:rsidR="00E06FFB">
        <w:rPr>
          <w:rFonts w:ascii="Helvetica" w:hAnsi="Helvetica" w:cs="Helvetica"/>
        </w:rPr>
        <w:t>d</w:t>
      </w:r>
      <w:r w:rsidRPr="00916576">
        <w:rPr>
          <w:rFonts w:ascii="Helvetica" w:hAnsi="Helvetica" w:cs="Helvetica"/>
        </w:rPr>
        <w:t>el país.</w:t>
      </w:r>
    </w:p>
    <w:p w14:paraId="3768CF6C" w14:textId="77777777" w:rsidR="00916576" w:rsidRDefault="00916576" w:rsidP="00850F1A">
      <w:pPr>
        <w:pStyle w:val="Prrafodelista"/>
        <w:numPr>
          <w:ilvl w:val="0"/>
          <w:numId w:val="20"/>
        </w:numPr>
        <w:spacing w:after="0" w:line="240" w:lineRule="auto"/>
        <w:jc w:val="both"/>
        <w:rPr>
          <w:rFonts w:ascii="Helvetica" w:hAnsi="Helvetica" w:cs="Helvetica"/>
        </w:rPr>
      </w:pPr>
      <w:r w:rsidRPr="00916576">
        <w:rPr>
          <w:rFonts w:ascii="Helvetica" w:hAnsi="Helvetica" w:cs="Helvetica"/>
        </w:rPr>
        <w:t xml:space="preserve">Responsabilidad </w:t>
      </w:r>
      <w:r>
        <w:rPr>
          <w:rFonts w:ascii="Helvetica" w:hAnsi="Helvetica" w:cs="Helvetica"/>
        </w:rPr>
        <w:t>Presupuesta</w:t>
      </w:r>
      <w:r w:rsidR="008A59D0">
        <w:rPr>
          <w:rFonts w:ascii="Helvetica" w:hAnsi="Helvetica" w:cs="Helvetica"/>
        </w:rPr>
        <w:t>ria</w:t>
      </w:r>
      <w:r>
        <w:rPr>
          <w:rFonts w:ascii="Helvetica" w:hAnsi="Helvetica" w:cs="Helvetica"/>
        </w:rPr>
        <w:t xml:space="preserve"> Sectorial: </w:t>
      </w:r>
      <w:r w:rsidRPr="00916576">
        <w:rPr>
          <w:rFonts w:ascii="Helvetica" w:hAnsi="Helvetica" w:cs="Helvetica"/>
        </w:rPr>
        <w:t xml:space="preserve">El proyecto, </w:t>
      </w:r>
      <w:r w:rsidR="00E06FFB">
        <w:rPr>
          <w:rFonts w:ascii="Helvetica" w:hAnsi="Helvetica" w:cs="Helvetica"/>
        </w:rPr>
        <w:t>debe</w:t>
      </w:r>
      <w:r w:rsidRPr="00916576">
        <w:rPr>
          <w:rFonts w:ascii="Helvetica" w:hAnsi="Helvetica" w:cs="Helvetica"/>
        </w:rPr>
        <w:t xml:space="preserve"> contar con espacio presupuesta</w:t>
      </w:r>
      <w:r w:rsidR="00AB3F9F">
        <w:rPr>
          <w:rFonts w:ascii="Helvetica" w:hAnsi="Helvetica" w:cs="Helvetica"/>
        </w:rPr>
        <w:t>rio</w:t>
      </w:r>
      <w:r w:rsidRPr="00916576">
        <w:rPr>
          <w:rFonts w:ascii="Helvetica" w:hAnsi="Helvetica" w:cs="Helvetica"/>
        </w:rPr>
        <w:t xml:space="preserve"> y no poner en riesgo la situación presupuesta</w:t>
      </w:r>
      <w:r w:rsidR="00AB3F9F">
        <w:rPr>
          <w:rFonts w:ascii="Helvetica" w:hAnsi="Helvetica" w:cs="Helvetica"/>
        </w:rPr>
        <w:t>ria</w:t>
      </w:r>
      <w:r w:rsidRPr="00916576">
        <w:rPr>
          <w:rFonts w:ascii="Helvetica" w:hAnsi="Helvetica" w:cs="Helvetica"/>
        </w:rPr>
        <w:t xml:space="preserve"> sectorial por encima de los límites establecidos o prácticas </w:t>
      </w:r>
      <w:r w:rsidR="004A77AE" w:rsidRPr="00916576">
        <w:rPr>
          <w:rFonts w:ascii="Helvetica" w:hAnsi="Helvetica" w:cs="Helvetica"/>
        </w:rPr>
        <w:t>internacionales</w:t>
      </w:r>
      <w:r>
        <w:rPr>
          <w:rFonts w:ascii="Helvetica" w:hAnsi="Helvetica" w:cs="Helvetica"/>
        </w:rPr>
        <w:t>.</w:t>
      </w:r>
    </w:p>
    <w:p w14:paraId="4AEA22E6" w14:textId="77777777" w:rsidR="00916576" w:rsidRPr="00916576" w:rsidRDefault="00916576" w:rsidP="00850F1A">
      <w:pPr>
        <w:pStyle w:val="Prrafodelista"/>
        <w:numPr>
          <w:ilvl w:val="0"/>
          <w:numId w:val="20"/>
        </w:numPr>
        <w:spacing w:after="0" w:line="240" w:lineRule="auto"/>
        <w:jc w:val="both"/>
        <w:rPr>
          <w:rFonts w:ascii="Helvetica" w:hAnsi="Helvetica" w:cs="Helvetica"/>
        </w:rPr>
      </w:pPr>
      <w:r w:rsidRPr="00916576">
        <w:rPr>
          <w:rFonts w:ascii="Helvetica" w:hAnsi="Helvetica" w:cs="Helvetica"/>
        </w:rPr>
        <w:t xml:space="preserve">Potencial </w:t>
      </w:r>
      <w:r>
        <w:rPr>
          <w:rFonts w:ascii="Helvetica" w:hAnsi="Helvetica" w:cs="Helvetica"/>
        </w:rPr>
        <w:t xml:space="preserve">técnico: El proyecto debe </w:t>
      </w:r>
      <w:r w:rsidRPr="00916576">
        <w:rPr>
          <w:rFonts w:ascii="Helvetica" w:hAnsi="Helvetica" w:cs="Helvetica"/>
        </w:rPr>
        <w:t xml:space="preserve">tener el potencial de ser técnica, económica, financiera, social y ambientalmente viable. </w:t>
      </w:r>
    </w:p>
    <w:p w14:paraId="1349A208" w14:textId="77777777" w:rsidR="00916576" w:rsidRDefault="005C2101" w:rsidP="00850F1A">
      <w:pPr>
        <w:pStyle w:val="Prrafodelista"/>
        <w:numPr>
          <w:ilvl w:val="0"/>
          <w:numId w:val="20"/>
        </w:numPr>
        <w:spacing w:after="0" w:line="240" w:lineRule="auto"/>
        <w:jc w:val="both"/>
        <w:rPr>
          <w:rFonts w:ascii="Helvetica" w:hAnsi="Helvetica" w:cs="Helvetica"/>
        </w:rPr>
      </w:pPr>
      <w:r>
        <w:rPr>
          <w:rFonts w:ascii="Helvetica" w:hAnsi="Helvetica" w:cs="Helvetica"/>
        </w:rPr>
        <w:t>Interesados</w:t>
      </w:r>
      <w:r w:rsidR="005E4732">
        <w:rPr>
          <w:rFonts w:ascii="Helvetica" w:hAnsi="Helvetica" w:cs="Helvetica"/>
        </w:rPr>
        <w:t>:</w:t>
      </w:r>
      <w:r w:rsidR="00916576" w:rsidRPr="00916576">
        <w:rPr>
          <w:rFonts w:ascii="Helvetica" w:hAnsi="Helvetica" w:cs="Helvetica"/>
        </w:rPr>
        <w:tab/>
        <w:t xml:space="preserve">La selección del proyecto debiera considerar la </w:t>
      </w:r>
      <w:r w:rsidR="004A77AE" w:rsidRPr="00916576">
        <w:rPr>
          <w:rFonts w:ascii="Helvetica" w:hAnsi="Helvetica" w:cs="Helvetica"/>
        </w:rPr>
        <w:t>existencia de</w:t>
      </w:r>
      <w:r w:rsidR="00916576" w:rsidRPr="00916576">
        <w:rPr>
          <w:rFonts w:ascii="Helvetica" w:hAnsi="Helvetica" w:cs="Helvetica"/>
        </w:rPr>
        <w:t xml:space="preserve"> grupos de interés públicos o privados que van a influenciar a</w:t>
      </w:r>
      <w:r w:rsidR="00E06FFB">
        <w:rPr>
          <w:rFonts w:ascii="Helvetica" w:hAnsi="Helvetica" w:cs="Helvetica"/>
        </w:rPr>
        <w:t xml:space="preserve"> favor o en contra del proyecto</w:t>
      </w:r>
      <w:r w:rsidR="00916576" w:rsidRPr="00916576">
        <w:rPr>
          <w:rFonts w:ascii="Helvetica" w:hAnsi="Helvetica" w:cs="Helvetica"/>
        </w:rPr>
        <w:t xml:space="preserve"> </w:t>
      </w:r>
      <w:r w:rsidR="008A59D0">
        <w:rPr>
          <w:rFonts w:ascii="Helvetica" w:hAnsi="Helvetica" w:cs="Helvetica"/>
        </w:rPr>
        <w:t>en cualquiera de sus etapas</w:t>
      </w:r>
      <w:r w:rsidR="00916576" w:rsidRPr="00916576">
        <w:rPr>
          <w:rFonts w:ascii="Helvetica" w:hAnsi="Helvetica" w:cs="Helvetica"/>
        </w:rPr>
        <w:t xml:space="preserve">.  </w:t>
      </w:r>
    </w:p>
    <w:p w14:paraId="0AD9C388" w14:textId="77777777" w:rsidR="006C6B68" w:rsidRPr="00916576" w:rsidRDefault="006C6B68" w:rsidP="00850F1A">
      <w:pPr>
        <w:pStyle w:val="Prrafodelista"/>
        <w:numPr>
          <w:ilvl w:val="0"/>
          <w:numId w:val="20"/>
        </w:numPr>
        <w:spacing w:after="0" w:line="240" w:lineRule="auto"/>
        <w:jc w:val="both"/>
        <w:rPr>
          <w:rFonts w:ascii="Helvetica" w:hAnsi="Helvetica" w:cs="Helvetica"/>
        </w:rPr>
      </w:pPr>
      <w:r>
        <w:rPr>
          <w:rFonts w:ascii="Helvetica" w:hAnsi="Helvetica" w:cs="Helvetica"/>
        </w:rPr>
        <w:t xml:space="preserve">La viabilidad legal: El proyecto </w:t>
      </w:r>
      <w:r w:rsidR="007E1EFB">
        <w:rPr>
          <w:rFonts w:ascii="Helvetica" w:hAnsi="Helvetica" w:cs="Helvetica"/>
        </w:rPr>
        <w:t xml:space="preserve">y la institución </w:t>
      </w:r>
      <w:r>
        <w:rPr>
          <w:rFonts w:ascii="Helvetica" w:hAnsi="Helvetica" w:cs="Helvetica"/>
        </w:rPr>
        <w:t>debe</w:t>
      </w:r>
      <w:r w:rsidR="007E1EFB">
        <w:rPr>
          <w:rFonts w:ascii="Helvetica" w:hAnsi="Helvetica" w:cs="Helvetica"/>
        </w:rPr>
        <w:t>n</w:t>
      </w:r>
      <w:r>
        <w:rPr>
          <w:rFonts w:ascii="Helvetica" w:hAnsi="Helvetica" w:cs="Helvetica"/>
        </w:rPr>
        <w:t xml:space="preserve"> tener viabilidad legal para que </w:t>
      </w:r>
      <w:r w:rsidR="007E1EFB">
        <w:rPr>
          <w:rFonts w:ascii="Helvetica" w:hAnsi="Helvetica" w:cs="Helvetica"/>
        </w:rPr>
        <w:t xml:space="preserve">la obra o el servicio </w:t>
      </w:r>
      <w:r>
        <w:rPr>
          <w:rFonts w:ascii="Helvetica" w:hAnsi="Helvetica" w:cs="Helvetica"/>
        </w:rPr>
        <w:t xml:space="preserve">pueda ser transferido al privado </w:t>
      </w:r>
      <w:r w:rsidR="007E1EFB">
        <w:rPr>
          <w:rFonts w:ascii="Helvetica" w:hAnsi="Helvetica" w:cs="Helvetica"/>
        </w:rPr>
        <w:t xml:space="preserve">según </w:t>
      </w:r>
      <w:r w:rsidR="00647AFA">
        <w:rPr>
          <w:rFonts w:ascii="Helvetica" w:hAnsi="Helvetica" w:cs="Helvetica"/>
        </w:rPr>
        <w:t xml:space="preserve">objeto del </w:t>
      </w:r>
      <w:r w:rsidR="003C0569">
        <w:rPr>
          <w:rFonts w:ascii="Helvetica" w:hAnsi="Helvetica" w:cs="Helvetica"/>
        </w:rPr>
        <w:t>contrato</w:t>
      </w:r>
      <w:r>
        <w:rPr>
          <w:rFonts w:ascii="Helvetica" w:hAnsi="Helvetica" w:cs="Helvetica"/>
        </w:rPr>
        <w:t>.</w:t>
      </w:r>
    </w:p>
    <w:p w14:paraId="5F2EFBD7" w14:textId="77777777" w:rsidR="00BC3412" w:rsidRDefault="00BC3412" w:rsidP="00916576">
      <w:pPr>
        <w:spacing w:after="0" w:line="240" w:lineRule="auto"/>
        <w:jc w:val="both"/>
        <w:rPr>
          <w:rFonts w:ascii="Helvetica" w:hAnsi="Helvetica" w:cs="Helvetica"/>
        </w:rPr>
      </w:pPr>
    </w:p>
    <w:p w14:paraId="2880533B" w14:textId="77777777" w:rsidR="00916576" w:rsidRDefault="00E06FFB" w:rsidP="00916576">
      <w:pPr>
        <w:spacing w:after="0" w:line="240" w:lineRule="auto"/>
        <w:jc w:val="both"/>
        <w:rPr>
          <w:rFonts w:ascii="Helvetica" w:hAnsi="Helvetica" w:cs="Helvetica"/>
        </w:rPr>
      </w:pPr>
      <w:r>
        <w:rPr>
          <w:rFonts w:ascii="Helvetica" w:hAnsi="Helvetica" w:cs="Helvetica"/>
        </w:rPr>
        <w:t>A través del Plan Nacional de Inversión Pública</w:t>
      </w:r>
      <w:r w:rsidR="00597BD9">
        <w:rPr>
          <w:rFonts w:ascii="Helvetica" w:hAnsi="Helvetica" w:cs="Helvetica"/>
        </w:rPr>
        <w:t xml:space="preserve"> (PNIP)</w:t>
      </w:r>
      <w:r w:rsidR="00AB3F9F">
        <w:rPr>
          <w:rFonts w:ascii="Helvetica" w:hAnsi="Helvetica" w:cs="Helvetica"/>
        </w:rPr>
        <w:t xml:space="preserve"> o los planes de </w:t>
      </w:r>
      <w:r w:rsidR="003C0569">
        <w:rPr>
          <w:rFonts w:ascii="Helvetica" w:hAnsi="Helvetica" w:cs="Helvetica"/>
        </w:rPr>
        <w:t>inversión</w:t>
      </w:r>
      <w:r>
        <w:rPr>
          <w:rFonts w:ascii="Helvetica" w:hAnsi="Helvetica" w:cs="Helvetica"/>
        </w:rPr>
        <w:t>, el Gobierno enfrenta el reto de</w:t>
      </w:r>
      <w:r w:rsidRPr="002959D1">
        <w:rPr>
          <w:rFonts w:ascii="Helvetica" w:hAnsi="Helvetica" w:cs="Helvetica"/>
        </w:rPr>
        <w:t xml:space="preserve"> </w:t>
      </w:r>
      <w:r>
        <w:rPr>
          <w:rFonts w:ascii="Helvetica" w:hAnsi="Helvetica" w:cs="Helvetica"/>
        </w:rPr>
        <w:t>poder definir un portafolio de proyectos de corto, mediano y largo</w:t>
      </w:r>
      <w:r w:rsidR="003C0569">
        <w:rPr>
          <w:rFonts w:ascii="Helvetica" w:hAnsi="Helvetica" w:cs="Helvetica"/>
        </w:rPr>
        <w:t xml:space="preserve"> </w:t>
      </w:r>
      <w:r>
        <w:rPr>
          <w:rFonts w:ascii="Helvetica" w:hAnsi="Helvetica" w:cs="Helvetica"/>
        </w:rPr>
        <w:t>plazo, que conlleve el análisis de su potencial estructuración y fuente de financiamiento</w:t>
      </w:r>
      <w:r w:rsidRPr="002959D1">
        <w:rPr>
          <w:rFonts w:ascii="Helvetica" w:hAnsi="Helvetica" w:cs="Helvetica"/>
        </w:rPr>
        <w:t>,</w:t>
      </w:r>
      <w:r>
        <w:rPr>
          <w:rFonts w:ascii="Helvetica" w:hAnsi="Helvetica" w:cs="Helvetica"/>
        </w:rPr>
        <w:t xml:space="preserve"> </w:t>
      </w:r>
      <w:r w:rsidR="00850F1A">
        <w:rPr>
          <w:rFonts w:ascii="Helvetica" w:hAnsi="Helvetica" w:cs="Helvetica"/>
        </w:rPr>
        <w:t xml:space="preserve">por lo tanto, una vez </w:t>
      </w:r>
      <w:r w:rsidR="00647AFA">
        <w:rPr>
          <w:rFonts w:ascii="Helvetica" w:hAnsi="Helvetica" w:cs="Helvetica"/>
        </w:rPr>
        <w:t xml:space="preserve">identificados los proyectos es importante que estos sean </w:t>
      </w:r>
      <w:r w:rsidR="00850F1A">
        <w:rPr>
          <w:rFonts w:ascii="Helvetica" w:hAnsi="Helvetica" w:cs="Helvetica"/>
        </w:rPr>
        <w:t>incorporado</w:t>
      </w:r>
      <w:r w:rsidR="00647AFA">
        <w:rPr>
          <w:rFonts w:ascii="Helvetica" w:hAnsi="Helvetica" w:cs="Helvetica"/>
        </w:rPr>
        <w:t>s</w:t>
      </w:r>
      <w:r w:rsidR="00850F1A">
        <w:rPr>
          <w:rFonts w:ascii="Helvetica" w:hAnsi="Helvetica" w:cs="Helvetica"/>
        </w:rPr>
        <w:t xml:space="preserve"> </w:t>
      </w:r>
      <w:r w:rsidR="00647AFA">
        <w:rPr>
          <w:rFonts w:ascii="Helvetica" w:hAnsi="Helvetica" w:cs="Helvetica"/>
        </w:rPr>
        <w:t>a los planes de inversión</w:t>
      </w:r>
      <w:r w:rsidR="00850F1A">
        <w:rPr>
          <w:rFonts w:ascii="Helvetica" w:hAnsi="Helvetica" w:cs="Helvetica"/>
        </w:rPr>
        <w:t>, se considerará que estos</w:t>
      </w:r>
      <w:r w:rsidR="00484539">
        <w:rPr>
          <w:rFonts w:ascii="Helvetica" w:hAnsi="Helvetica" w:cs="Helvetica"/>
        </w:rPr>
        <w:t xml:space="preserve"> </w:t>
      </w:r>
      <w:r w:rsidR="00647AFA">
        <w:rPr>
          <w:rFonts w:ascii="Helvetica" w:hAnsi="Helvetica" w:cs="Helvetica"/>
        </w:rPr>
        <w:t xml:space="preserve">cinco </w:t>
      </w:r>
      <w:r w:rsidR="00484539">
        <w:rPr>
          <w:rFonts w:ascii="Helvetica" w:hAnsi="Helvetica" w:cs="Helvetica"/>
        </w:rPr>
        <w:t>criterios</w:t>
      </w:r>
      <w:r w:rsidR="00850F1A">
        <w:rPr>
          <w:rFonts w:ascii="Helvetica" w:hAnsi="Helvetica" w:cs="Helvetica"/>
        </w:rPr>
        <w:t xml:space="preserve"> mínimos </w:t>
      </w:r>
      <w:r w:rsidR="005C2101">
        <w:rPr>
          <w:rFonts w:ascii="Helvetica" w:hAnsi="Helvetica" w:cs="Helvetica"/>
        </w:rPr>
        <w:t>se</w:t>
      </w:r>
      <w:r w:rsidR="00647AFA">
        <w:rPr>
          <w:rFonts w:ascii="Helvetica" w:hAnsi="Helvetica" w:cs="Helvetica"/>
        </w:rPr>
        <w:t>an</w:t>
      </w:r>
      <w:r w:rsidR="005C2101">
        <w:rPr>
          <w:rFonts w:ascii="Helvetica" w:hAnsi="Helvetica" w:cs="Helvetica"/>
        </w:rPr>
        <w:t xml:space="preserve"> intrínsecos al análisis de cualquier proyecto de inversión</w:t>
      </w:r>
      <w:r w:rsidR="00916576">
        <w:rPr>
          <w:rFonts w:ascii="Helvetica" w:hAnsi="Helvetica" w:cs="Helvetica"/>
        </w:rPr>
        <w:t>.</w:t>
      </w:r>
    </w:p>
    <w:p w14:paraId="5E05B607" w14:textId="77777777" w:rsidR="00850F1A" w:rsidRDefault="00850F1A" w:rsidP="00916576">
      <w:pPr>
        <w:spacing w:after="0" w:line="240" w:lineRule="auto"/>
        <w:jc w:val="both"/>
        <w:rPr>
          <w:rFonts w:ascii="Helvetica" w:hAnsi="Helvetica" w:cs="Helvetica"/>
        </w:rPr>
      </w:pPr>
    </w:p>
    <w:p w14:paraId="1C252235" w14:textId="77777777" w:rsidR="00850F1A" w:rsidRDefault="00850F1A" w:rsidP="00850F1A">
      <w:pPr>
        <w:spacing w:after="0" w:line="240" w:lineRule="auto"/>
        <w:jc w:val="both"/>
        <w:rPr>
          <w:rFonts w:ascii="Helvetica" w:hAnsi="Helvetica" w:cs="Helvetica"/>
        </w:rPr>
      </w:pPr>
      <w:r>
        <w:rPr>
          <w:rFonts w:ascii="Helvetica" w:hAnsi="Helvetica" w:cs="Helvetica"/>
        </w:rPr>
        <w:t xml:space="preserve">De tal manera, los criterios iniciales para identificar potenciales proyectos que puedan ejecutarse mediante una </w:t>
      </w:r>
      <w:r w:rsidR="00EA3B05">
        <w:rPr>
          <w:rFonts w:ascii="Helvetica" w:hAnsi="Helvetica" w:cs="Helvetica"/>
        </w:rPr>
        <w:t>APP</w:t>
      </w:r>
      <w:r>
        <w:rPr>
          <w:rFonts w:ascii="Helvetica" w:hAnsi="Helvetica" w:cs="Helvetica"/>
        </w:rPr>
        <w:t xml:space="preserve"> </w:t>
      </w:r>
      <w:r w:rsidR="007E1EFB">
        <w:rPr>
          <w:rFonts w:ascii="Helvetica" w:hAnsi="Helvetica" w:cs="Helvetica"/>
        </w:rPr>
        <w:t>incluyan la información que se desprende de</w:t>
      </w:r>
      <w:r>
        <w:rPr>
          <w:rFonts w:ascii="Helvetica" w:hAnsi="Helvetica" w:cs="Helvetica"/>
        </w:rPr>
        <w:t xml:space="preserve"> la siguiente</w:t>
      </w:r>
      <w:r w:rsidRPr="002959D1">
        <w:rPr>
          <w:rFonts w:ascii="Helvetica" w:hAnsi="Helvetica" w:cs="Helvetica"/>
        </w:rPr>
        <w:t xml:space="preserve"> </w:t>
      </w:r>
      <w:r>
        <w:rPr>
          <w:rFonts w:ascii="Helvetica" w:hAnsi="Helvetica" w:cs="Helvetica"/>
        </w:rPr>
        <w:t xml:space="preserve">metodología, a fin de analizar desde etapas tempranas, el potencial de </w:t>
      </w:r>
      <w:r w:rsidR="00EA3B05">
        <w:rPr>
          <w:rFonts w:ascii="Helvetica" w:hAnsi="Helvetica" w:cs="Helvetica"/>
        </w:rPr>
        <w:t>APP</w:t>
      </w:r>
      <w:r>
        <w:rPr>
          <w:rFonts w:ascii="Helvetica" w:hAnsi="Helvetica" w:cs="Helvetica"/>
        </w:rPr>
        <w:t xml:space="preserve"> que presentan los proyectos. </w:t>
      </w:r>
    </w:p>
    <w:bookmarkEnd w:id="1"/>
    <w:p w14:paraId="579E01CD" w14:textId="77777777" w:rsidR="00FA0B6A" w:rsidRDefault="00FA0B6A" w:rsidP="00980AD7">
      <w:pPr>
        <w:spacing w:after="0" w:line="240" w:lineRule="auto"/>
        <w:jc w:val="both"/>
        <w:rPr>
          <w:rFonts w:ascii="Helvetica" w:hAnsi="Helvetica" w:cs="Helvetica"/>
        </w:rPr>
      </w:pPr>
    </w:p>
    <w:p w14:paraId="63B7F84D" w14:textId="77777777" w:rsidR="00BA40D3" w:rsidRDefault="00BA40D3" w:rsidP="00980AD7">
      <w:pPr>
        <w:spacing w:after="0" w:line="240" w:lineRule="auto"/>
        <w:jc w:val="both"/>
        <w:rPr>
          <w:rFonts w:ascii="Helvetica" w:hAnsi="Helvetica" w:cs="Helvetica"/>
        </w:rPr>
      </w:pPr>
    </w:p>
    <w:p w14:paraId="23BD9238" w14:textId="77777777" w:rsidR="00FE2473" w:rsidRDefault="00FE2473" w:rsidP="00980AD7">
      <w:pPr>
        <w:spacing w:after="0" w:line="240" w:lineRule="auto"/>
        <w:jc w:val="both"/>
        <w:rPr>
          <w:rFonts w:ascii="Helvetica" w:hAnsi="Helvetica" w:cs="Helvetica"/>
        </w:rPr>
      </w:pPr>
    </w:p>
    <w:p w14:paraId="3A9F2591" w14:textId="77777777" w:rsidR="00FE2473" w:rsidRDefault="00FE2473" w:rsidP="00980AD7">
      <w:pPr>
        <w:spacing w:after="0" w:line="240" w:lineRule="auto"/>
        <w:jc w:val="both"/>
        <w:rPr>
          <w:rFonts w:ascii="Helvetica" w:hAnsi="Helvetica" w:cs="Helvetica"/>
        </w:rPr>
      </w:pPr>
    </w:p>
    <w:p w14:paraId="06710080" w14:textId="77777777" w:rsidR="00CA49CE" w:rsidRDefault="00CA49CE" w:rsidP="00980AD7">
      <w:pPr>
        <w:spacing w:after="0" w:line="240" w:lineRule="auto"/>
        <w:jc w:val="both"/>
        <w:rPr>
          <w:rFonts w:ascii="Helvetica" w:hAnsi="Helvetica" w:cs="Helvetica"/>
        </w:rPr>
      </w:pPr>
    </w:p>
    <w:p w14:paraId="382CD34A" w14:textId="77777777" w:rsidR="00DA6A1B" w:rsidRPr="002959D1" w:rsidRDefault="00DA6A1B" w:rsidP="00894A41">
      <w:pPr>
        <w:pStyle w:val="Prrafodelista"/>
        <w:numPr>
          <w:ilvl w:val="0"/>
          <w:numId w:val="3"/>
        </w:numPr>
        <w:spacing w:after="0" w:line="240" w:lineRule="auto"/>
        <w:ind w:left="426" w:hanging="426"/>
        <w:jc w:val="both"/>
        <w:outlineLvl w:val="0"/>
        <w:rPr>
          <w:rFonts w:ascii="Helvetica" w:hAnsi="Helvetica" w:cs="Helvetica"/>
          <w:b/>
          <w:sz w:val="28"/>
        </w:rPr>
      </w:pPr>
      <w:bookmarkStart w:id="2" w:name="_Toc513714036"/>
      <w:r w:rsidRPr="002959D1">
        <w:rPr>
          <w:rFonts w:ascii="Helvetica" w:hAnsi="Helvetica" w:cs="Helvetica"/>
          <w:b/>
          <w:sz w:val="28"/>
        </w:rPr>
        <w:t>Objetivo</w:t>
      </w:r>
      <w:bookmarkEnd w:id="2"/>
    </w:p>
    <w:p w14:paraId="2AB29ED7" w14:textId="77777777" w:rsidR="002F751B" w:rsidRPr="002959D1" w:rsidRDefault="002F751B" w:rsidP="00980AD7">
      <w:pPr>
        <w:spacing w:after="0" w:line="240" w:lineRule="auto"/>
        <w:jc w:val="both"/>
        <w:rPr>
          <w:rFonts w:ascii="Helvetica" w:hAnsi="Helvetica" w:cs="Helvetica"/>
        </w:rPr>
      </w:pPr>
    </w:p>
    <w:p w14:paraId="21847998" w14:textId="77777777" w:rsidR="00BC3720" w:rsidRPr="00BC3720" w:rsidRDefault="00BC3720" w:rsidP="00BC3720">
      <w:pPr>
        <w:spacing w:after="0" w:line="240" w:lineRule="auto"/>
        <w:jc w:val="both"/>
        <w:rPr>
          <w:rFonts w:ascii="Helvetica" w:hAnsi="Helvetica" w:cs="Helvetica"/>
        </w:rPr>
      </w:pPr>
      <w:r w:rsidRPr="00BC3720">
        <w:rPr>
          <w:rFonts w:ascii="Helvetica" w:hAnsi="Helvetica" w:cs="Helvetica"/>
        </w:rPr>
        <w:t xml:space="preserve">Los </w:t>
      </w:r>
      <w:r w:rsidR="007E1EFB">
        <w:rPr>
          <w:rFonts w:ascii="Helvetica" w:hAnsi="Helvetica" w:cs="Helvetica"/>
        </w:rPr>
        <w:t>criterios</w:t>
      </w:r>
      <w:r w:rsidRPr="00BC3720">
        <w:rPr>
          <w:rFonts w:ascii="Helvetica" w:hAnsi="Helvetica" w:cs="Helvetica"/>
        </w:rPr>
        <w:t xml:space="preserve"> descritos en el presente documento constituyen una herramienta metodológica cualitativa de apoyo </w:t>
      </w:r>
      <w:r w:rsidR="004A77AE">
        <w:rPr>
          <w:rFonts w:ascii="Helvetica" w:hAnsi="Helvetica" w:cs="Helvetica"/>
        </w:rPr>
        <w:t>para</w:t>
      </w:r>
      <w:r w:rsidR="008A59D0">
        <w:rPr>
          <w:rFonts w:ascii="Helvetica" w:hAnsi="Helvetica" w:cs="Helvetica"/>
        </w:rPr>
        <w:t xml:space="preserve"> la Administración,</w:t>
      </w:r>
      <w:r w:rsidR="004A77AE">
        <w:rPr>
          <w:rFonts w:ascii="Helvetica" w:hAnsi="Helvetica" w:cs="Helvetica"/>
        </w:rPr>
        <w:t xml:space="preserve"> el </w:t>
      </w:r>
      <w:r w:rsidR="00052F7A">
        <w:rPr>
          <w:rFonts w:ascii="Helvetica" w:hAnsi="Helvetica" w:cs="Helvetica"/>
        </w:rPr>
        <w:t>Comité Nacional de Inversión Pública (</w:t>
      </w:r>
      <w:r w:rsidR="004A77AE">
        <w:rPr>
          <w:rFonts w:ascii="Helvetica" w:hAnsi="Helvetica" w:cs="Helvetica"/>
        </w:rPr>
        <w:t>CONIP</w:t>
      </w:r>
      <w:r w:rsidR="00052F7A">
        <w:rPr>
          <w:rFonts w:ascii="Helvetica" w:hAnsi="Helvetica" w:cs="Helvetica"/>
        </w:rPr>
        <w:t>)</w:t>
      </w:r>
      <w:r w:rsidR="00BC3412">
        <w:rPr>
          <w:rFonts w:ascii="Helvetica" w:hAnsi="Helvetica" w:cs="Helvetica"/>
        </w:rPr>
        <w:t xml:space="preserve">, </w:t>
      </w:r>
      <w:r w:rsidR="00BA40D3">
        <w:rPr>
          <w:rFonts w:ascii="Helvetica" w:hAnsi="Helvetica" w:cs="Helvetica"/>
        </w:rPr>
        <w:t xml:space="preserve">el </w:t>
      </w:r>
      <w:r w:rsidR="004A77AE">
        <w:rPr>
          <w:rFonts w:ascii="Helvetica" w:hAnsi="Helvetica" w:cs="Helvetica"/>
        </w:rPr>
        <w:t>Ministerio de Hacienda</w:t>
      </w:r>
      <w:r w:rsidR="00647AFA">
        <w:rPr>
          <w:rFonts w:ascii="Helvetica" w:hAnsi="Helvetica" w:cs="Helvetica"/>
        </w:rPr>
        <w:t>,</w:t>
      </w:r>
      <w:r w:rsidR="00BC3412">
        <w:rPr>
          <w:rFonts w:ascii="Helvetica" w:hAnsi="Helvetica" w:cs="Helvetica"/>
        </w:rPr>
        <w:t xml:space="preserve"> </w:t>
      </w:r>
      <w:r w:rsidR="00052F7A">
        <w:rPr>
          <w:rFonts w:ascii="Helvetica" w:hAnsi="Helvetica" w:cs="Helvetica"/>
        </w:rPr>
        <w:t>Ministerio de Planificación Nacional y Política Económica (</w:t>
      </w:r>
      <w:r w:rsidR="00484539">
        <w:rPr>
          <w:rFonts w:ascii="Helvetica" w:hAnsi="Helvetica" w:cs="Helvetica"/>
        </w:rPr>
        <w:t>Mideplan</w:t>
      </w:r>
      <w:r w:rsidR="00052F7A">
        <w:rPr>
          <w:rFonts w:ascii="Helvetica" w:hAnsi="Helvetica" w:cs="Helvetica"/>
        </w:rPr>
        <w:t>)</w:t>
      </w:r>
      <w:r w:rsidR="008A59D0">
        <w:rPr>
          <w:rFonts w:ascii="Helvetica" w:hAnsi="Helvetica" w:cs="Helvetica"/>
        </w:rPr>
        <w:t xml:space="preserve"> u otros entes rectores en temas de inversión pública</w:t>
      </w:r>
      <w:r w:rsidR="00BC3412">
        <w:rPr>
          <w:rFonts w:ascii="Helvetica" w:hAnsi="Helvetica" w:cs="Helvetica"/>
        </w:rPr>
        <w:t>,</w:t>
      </w:r>
      <w:r w:rsidR="00484539">
        <w:rPr>
          <w:rFonts w:ascii="Helvetica" w:hAnsi="Helvetica" w:cs="Helvetica"/>
        </w:rPr>
        <w:t xml:space="preserve"> </w:t>
      </w:r>
      <w:r w:rsidR="008A59D0">
        <w:rPr>
          <w:rFonts w:ascii="Helvetica" w:hAnsi="Helvetica" w:cs="Helvetica"/>
        </w:rPr>
        <w:t xml:space="preserve">a fin de analizar sus planes estratégicos de </w:t>
      </w:r>
      <w:r w:rsidR="00296555">
        <w:rPr>
          <w:rFonts w:ascii="Helvetica" w:hAnsi="Helvetica" w:cs="Helvetica"/>
        </w:rPr>
        <w:t>inversión</w:t>
      </w:r>
      <w:r w:rsidR="004A77AE">
        <w:rPr>
          <w:rFonts w:ascii="Helvetica" w:hAnsi="Helvetica" w:cs="Helvetica"/>
        </w:rPr>
        <w:t xml:space="preserve"> y </w:t>
      </w:r>
      <w:r w:rsidR="00296555">
        <w:rPr>
          <w:rFonts w:ascii="Helvetica" w:hAnsi="Helvetica" w:cs="Helvetica"/>
        </w:rPr>
        <w:t xml:space="preserve">evaluación </w:t>
      </w:r>
      <w:r w:rsidR="00A9055D">
        <w:rPr>
          <w:rFonts w:ascii="Helvetica" w:hAnsi="Helvetica" w:cs="Helvetica"/>
        </w:rPr>
        <w:t>las</w:t>
      </w:r>
      <w:r w:rsidR="004A77AE">
        <w:rPr>
          <w:rFonts w:ascii="Helvetica" w:hAnsi="Helvetica" w:cs="Helvetica"/>
        </w:rPr>
        <w:t xml:space="preserve"> posibles formas de </w:t>
      </w:r>
      <w:r w:rsidR="00BA40D3">
        <w:rPr>
          <w:rFonts w:ascii="Helvetica" w:hAnsi="Helvetica" w:cs="Helvetica"/>
        </w:rPr>
        <w:t>estructuración de los proyectos</w:t>
      </w:r>
      <w:r w:rsidR="0039071B">
        <w:rPr>
          <w:rFonts w:ascii="Helvetica" w:hAnsi="Helvetica" w:cs="Helvetica"/>
        </w:rPr>
        <w:t>.</w:t>
      </w:r>
    </w:p>
    <w:p w14:paraId="72398DBD" w14:textId="77777777" w:rsidR="00BC3720" w:rsidRPr="00BC3720" w:rsidRDefault="00BC3720" w:rsidP="00BC3720">
      <w:pPr>
        <w:spacing w:after="0" w:line="240" w:lineRule="auto"/>
        <w:jc w:val="both"/>
        <w:rPr>
          <w:rFonts w:ascii="Helvetica" w:hAnsi="Helvetica" w:cs="Helvetica"/>
        </w:rPr>
      </w:pPr>
    </w:p>
    <w:p w14:paraId="24FF7D7A" w14:textId="77777777" w:rsidR="001C1D35" w:rsidRDefault="00DA6A1B" w:rsidP="00AA01CC">
      <w:pPr>
        <w:pStyle w:val="Prrafodelista"/>
        <w:numPr>
          <w:ilvl w:val="0"/>
          <w:numId w:val="3"/>
        </w:numPr>
        <w:spacing w:after="0" w:line="240" w:lineRule="auto"/>
        <w:ind w:left="426" w:hanging="426"/>
        <w:jc w:val="both"/>
        <w:outlineLvl w:val="0"/>
        <w:rPr>
          <w:rFonts w:ascii="Helvetica" w:hAnsi="Helvetica" w:cs="Helvetica"/>
          <w:b/>
          <w:sz w:val="28"/>
        </w:rPr>
      </w:pPr>
      <w:bookmarkStart w:id="3" w:name="_Toc513714037"/>
      <w:r w:rsidRPr="002959D1">
        <w:rPr>
          <w:rFonts w:ascii="Helvetica" w:hAnsi="Helvetica" w:cs="Helvetica"/>
          <w:b/>
          <w:sz w:val="28"/>
        </w:rPr>
        <w:t xml:space="preserve">Criterios </w:t>
      </w:r>
      <w:r w:rsidR="004A77AE">
        <w:rPr>
          <w:rFonts w:ascii="Helvetica" w:hAnsi="Helvetica" w:cs="Helvetica"/>
          <w:b/>
          <w:sz w:val="28"/>
        </w:rPr>
        <w:t>iniciales de selección</w:t>
      </w:r>
      <w:bookmarkEnd w:id="3"/>
    </w:p>
    <w:p w14:paraId="787D87DC" w14:textId="77777777" w:rsidR="00BC3720" w:rsidRDefault="00BC3720" w:rsidP="00BC3720">
      <w:pPr>
        <w:pStyle w:val="Prrafodelista"/>
        <w:spacing w:after="0" w:line="240" w:lineRule="auto"/>
        <w:ind w:left="426"/>
        <w:jc w:val="both"/>
        <w:outlineLvl w:val="0"/>
        <w:rPr>
          <w:rFonts w:ascii="Helvetica" w:hAnsi="Helvetica" w:cs="Helvetica"/>
          <w:b/>
          <w:sz w:val="28"/>
        </w:rPr>
      </w:pPr>
    </w:p>
    <w:p w14:paraId="02D1FB43" w14:textId="77777777" w:rsidR="00BC3720" w:rsidRPr="002959D1" w:rsidRDefault="00BC3720" w:rsidP="00BC3720">
      <w:pPr>
        <w:pStyle w:val="Prrafodelista"/>
        <w:numPr>
          <w:ilvl w:val="1"/>
          <w:numId w:val="3"/>
        </w:numPr>
        <w:spacing w:after="0" w:line="240" w:lineRule="auto"/>
        <w:jc w:val="both"/>
        <w:outlineLvl w:val="0"/>
        <w:rPr>
          <w:rFonts w:ascii="Helvetica" w:hAnsi="Helvetica" w:cs="Helvetica"/>
          <w:b/>
          <w:sz w:val="28"/>
        </w:rPr>
      </w:pPr>
      <w:bookmarkStart w:id="4" w:name="_Toc513714038"/>
      <w:r>
        <w:rPr>
          <w:rFonts w:ascii="Helvetica" w:hAnsi="Helvetica" w:cs="Helvetica"/>
          <w:b/>
          <w:sz w:val="28"/>
        </w:rPr>
        <w:t>Consideraciones Generales</w:t>
      </w:r>
      <w:bookmarkEnd w:id="4"/>
      <w:r>
        <w:rPr>
          <w:rFonts w:ascii="Helvetica" w:hAnsi="Helvetica" w:cs="Helvetica"/>
          <w:b/>
          <w:sz w:val="28"/>
        </w:rPr>
        <w:t xml:space="preserve"> </w:t>
      </w:r>
    </w:p>
    <w:p w14:paraId="4CA0E207" w14:textId="77777777" w:rsidR="001A3AF9" w:rsidRPr="002959D1" w:rsidRDefault="001A3AF9" w:rsidP="00AA01CC">
      <w:pPr>
        <w:spacing w:after="0" w:line="240" w:lineRule="auto"/>
        <w:jc w:val="both"/>
        <w:rPr>
          <w:rFonts w:ascii="Helvetica" w:hAnsi="Helvetica" w:cs="Helvetica"/>
        </w:rPr>
      </w:pPr>
    </w:p>
    <w:p w14:paraId="530BF239" w14:textId="77777777" w:rsidR="001A3AF9" w:rsidRPr="002959D1" w:rsidRDefault="009D120D" w:rsidP="00AA01CC">
      <w:pPr>
        <w:spacing w:after="0" w:line="240" w:lineRule="auto"/>
        <w:jc w:val="both"/>
        <w:rPr>
          <w:rFonts w:ascii="Helvetica" w:hAnsi="Helvetica" w:cs="Helvetica"/>
        </w:rPr>
      </w:pPr>
      <w:r w:rsidRPr="002959D1">
        <w:rPr>
          <w:rFonts w:ascii="Helvetica" w:hAnsi="Helvetica" w:cs="Helvetica"/>
        </w:rPr>
        <w:t>Los c</w:t>
      </w:r>
      <w:r w:rsidR="001A3AF9" w:rsidRPr="002959D1">
        <w:rPr>
          <w:rFonts w:ascii="Helvetica" w:hAnsi="Helvetica" w:cs="Helvetica"/>
        </w:rPr>
        <w:t>riterios</w:t>
      </w:r>
      <w:r w:rsidRPr="002959D1">
        <w:rPr>
          <w:rFonts w:ascii="Helvetica" w:hAnsi="Helvetica" w:cs="Helvetica"/>
        </w:rPr>
        <w:t xml:space="preserve"> </w:t>
      </w:r>
      <w:r w:rsidR="00BC3720">
        <w:rPr>
          <w:rFonts w:ascii="Helvetica" w:hAnsi="Helvetica" w:cs="Helvetica"/>
        </w:rPr>
        <w:t xml:space="preserve">de </w:t>
      </w:r>
      <w:r w:rsidR="005C3DCB">
        <w:rPr>
          <w:rFonts w:ascii="Helvetica" w:hAnsi="Helvetica" w:cs="Helvetica"/>
        </w:rPr>
        <w:t>selección</w:t>
      </w:r>
      <w:r w:rsidR="00BC3720">
        <w:rPr>
          <w:rFonts w:ascii="Helvetica" w:hAnsi="Helvetica" w:cs="Helvetica"/>
        </w:rPr>
        <w:t xml:space="preserve"> son los siguientes:</w:t>
      </w:r>
    </w:p>
    <w:p w14:paraId="0C5850B9" w14:textId="77777777" w:rsidR="001A3AF9" w:rsidRPr="002959D1" w:rsidRDefault="001A3AF9" w:rsidP="00AA01CC">
      <w:pPr>
        <w:spacing w:after="0" w:line="240" w:lineRule="auto"/>
        <w:jc w:val="both"/>
        <w:rPr>
          <w:rFonts w:ascii="Helvetica" w:hAnsi="Helvetica" w:cs="Helvetica"/>
        </w:rPr>
      </w:pPr>
    </w:p>
    <w:p w14:paraId="331D7EC8" w14:textId="77777777" w:rsidR="00156BD2" w:rsidRPr="002959D1" w:rsidRDefault="00850F1A" w:rsidP="000A0CBE">
      <w:pPr>
        <w:pStyle w:val="Prrafodelista"/>
        <w:numPr>
          <w:ilvl w:val="0"/>
          <w:numId w:val="11"/>
        </w:numPr>
        <w:spacing w:after="0" w:line="240" w:lineRule="auto"/>
        <w:jc w:val="both"/>
        <w:rPr>
          <w:rFonts w:ascii="Helvetica" w:hAnsi="Helvetica" w:cs="Helvetica"/>
        </w:rPr>
      </w:pPr>
      <w:r w:rsidRPr="00850F1A">
        <w:rPr>
          <w:rFonts w:ascii="Helvetica" w:hAnsi="Helvetica" w:cs="Helvetica"/>
          <w:b/>
        </w:rPr>
        <w:t xml:space="preserve">Investigación y documentación de proyectos similares ejecutados con </w:t>
      </w:r>
      <w:r w:rsidR="00EA3B05">
        <w:rPr>
          <w:rFonts w:ascii="Helvetica" w:hAnsi="Helvetica" w:cs="Helvetica"/>
          <w:b/>
        </w:rPr>
        <w:t>APP</w:t>
      </w:r>
      <w:r w:rsidR="00790DF8" w:rsidRPr="00850F1A">
        <w:rPr>
          <w:rFonts w:ascii="Helvetica" w:hAnsi="Helvetica" w:cs="Helvetica"/>
          <w:b/>
        </w:rPr>
        <w:t>:</w:t>
      </w:r>
      <w:r w:rsidR="00790DF8">
        <w:rPr>
          <w:rFonts w:ascii="Helvetica" w:hAnsi="Helvetica" w:cs="Helvetica"/>
        </w:rPr>
        <w:t xml:space="preserve"> </w:t>
      </w:r>
      <w:r w:rsidR="00BA40D3">
        <w:rPr>
          <w:rFonts w:ascii="Helvetica" w:hAnsi="Helvetica" w:cs="Helvetica"/>
        </w:rPr>
        <w:t>Estudio de casos de proyectos similares ejecutados</w:t>
      </w:r>
      <w:r w:rsidR="004A77AE">
        <w:rPr>
          <w:rFonts w:ascii="Helvetica" w:hAnsi="Helvetica" w:cs="Helvetica"/>
        </w:rPr>
        <w:t xml:space="preserve"> en </w:t>
      </w:r>
      <w:r w:rsidR="00EA3B05">
        <w:rPr>
          <w:rFonts w:ascii="Helvetica" w:hAnsi="Helvetica" w:cs="Helvetica"/>
        </w:rPr>
        <w:t>APP</w:t>
      </w:r>
      <w:r w:rsidR="00BC3412">
        <w:rPr>
          <w:rFonts w:ascii="Helvetica" w:hAnsi="Helvetica" w:cs="Helvetica"/>
        </w:rPr>
        <w:t xml:space="preserve"> (</w:t>
      </w:r>
      <w:r w:rsidR="00EA3B05">
        <w:rPr>
          <w:rFonts w:ascii="Helvetica" w:hAnsi="Helvetica" w:cs="Helvetica"/>
        </w:rPr>
        <w:t>Asociación</w:t>
      </w:r>
      <w:r w:rsidR="00BC3412">
        <w:rPr>
          <w:rFonts w:ascii="Helvetica" w:hAnsi="Helvetica" w:cs="Helvetica"/>
        </w:rPr>
        <w:t xml:space="preserve"> Público Privada)</w:t>
      </w:r>
    </w:p>
    <w:p w14:paraId="0D9593A1" w14:textId="77777777" w:rsidR="0028602E" w:rsidRDefault="00850F1A" w:rsidP="000A0CBE">
      <w:pPr>
        <w:pStyle w:val="Prrafodelista"/>
        <w:numPr>
          <w:ilvl w:val="0"/>
          <w:numId w:val="11"/>
        </w:numPr>
        <w:spacing w:after="0" w:line="240" w:lineRule="auto"/>
        <w:jc w:val="both"/>
        <w:rPr>
          <w:rFonts w:ascii="Helvetica" w:hAnsi="Helvetica" w:cs="Helvetica"/>
        </w:rPr>
      </w:pPr>
      <w:r w:rsidRPr="00850F1A">
        <w:rPr>
          <w:rFonts w:ascii="Helvetica" w:hAnsi="Helvetica" w:cs="Helvetica"/>
          <w:b/>
        </w:rPr>
        <w:t>Investigación y documentación de proyectos similares ejecutados como Obra Pública Tradicional - OPT</w:t>
      </w:r>
      <w:r w:rsidR="00790DF8" w:rsidRPr="00850F1A">
        <w:rPr>
          <w:rFonts w:ascii="Helvetica" w:hAnsi="Helvetica" w:cs="Helvetica"/>
          <w:b/>
        </w:rPr>
        <w:t>:</w:t>
      </w:r>
      <w:r w:rsidR="00790DF8">
        <w:rPr>
          <w:rFonts w:ascii="Helvetica" w:hAnsi="Helvetica" w:cs="Helvetica"/>
        </w:rPr>
        <w:t xml:space="preserve"> </w:t>
      </w:r>
      <w:r w:rsidR="00BA40D3">
        <w:rPr>
          <w:rFonts w:ascii="Helvetica" w:hAnsi="Helvetica" w:cs="Helvetica"/>
        </w:rPr>
        <w:t xml:space="preserve">Estudio de casos de proyectos similares ejecutados </w:t>
      </w:r>
      <w:r w:rsidR="004A77AE">
        <w:rPr>
          <w:rFonts w:ascii="Helvetica" w:hAnsi="Helvetica" w:cs="Helvetica"/>
        </w:rPr>
        <w:t>en OPT</w:t>
      </w:r>
      <w:r w:rsidR="00BC3412">
        <w:rPr>
          <w:rFonts w:ascii="Helvetica" w:hAnsi="Helvetica" w:cs="Helvetica"/>
        </w:rPr>
        <w:t xml:space="preserve"> </w:t>
      </w:r>
    </w:p>
    <w:p w14:paraId="3E4D3A37" w14:textId="77777777" w:rsidR="004A77AE" w:rsidRPr="00850F1A" w:rsidRDefault="004A77AE" w:rsidP="000A0CBE">
      <w:pPr>
        <w:pStyle w:val="Prrafodelista"/>
        <w:numPr>
          <w:ilvl w:val="0"/>
          <w:numId w:val="11"/>
        </w:numPr>
        <w:spacing w:after="0" w:line="240" w:lineRule="auto"/>
        <w:jc w:val="both"/>
        <w:rPr>
          <w:rFonts w:ascii="Helvetica" w:hAnsi="Helvetica" w:cs="Helvetica"/>
          <w:b/>
        </w:rPr>
      </w:pPr>
      <w:r w:rsidRPr="00850F1A">
        <w:rPr>
          <w:rFonts w:ascii="Helvetica" w:hAnsi="Helvetica" w:cs="Helvetica"/>
          <w:b/>
        </w:rPr>
        <w:t>Tamaño del proyecto</w:t>
      </w:r>
    </w:p>
    <w:p w14:paraId="33BF28B2" w14:textId="77777777" w:rsidR="00C2248E" w:rsidRDefault="00B85844" w:rsidP="000A0CBE">
      <w:pPr>
        <w:pStyle w:val="Prrafodelista"/>
        <w:numPr>
          <w:ilvl w:val="0"/>
          <w:numId w:val="11"/>
        </w:numPr>
        <w:spacing w:after="0" w:line="240" w:lineRule="auto"/>
        <w:jc w:val="both"/>
        <w:rPr>
          <w:rFonts w:ascii="Helvetica" w:hAnsi="Helvetica" w:cs="Helvetica"/>
          <w:b/>
        </w:rPr>
      </w:pPr>
      <w:r w:rsidRPr="00850F1A">
        <w:rPr>
          <w:rFonts w:ascii="Helvetica" w:hAnsi="Helvetica" w:cs="Helvetica"/>
          <w:b/>
        </w:rPr>
        <w:t xml:space="preserve">Liderazgo y capacidad </w:t>
      </w:r>
      <w:r w:rsidR="00850F1A" w:rsidRPr="00850F1A">
        <w:rPr>
          <w:rFonts w:ascii="Helvetica" w:hAnsi="Helvetica" w:cs="Helvetica"/>
          <w:b/>
        </w:rPr>
        <w:t>institucional</w:t>
      </w:r>
    </w:p>
    <w:p w14:paraId="478910E7" w14:textId="77777777" w:rsidR="00647AFA" w:rsidRPr="00850F1A" w:rsidRDefault="00647AFA" w:rsidP="000A0CBE">
      <w:pPr>
        <w:pStyle w:val="Prrafodelista"/>
        <w:numPr>
          <w:ilvl w:val="0"/>
          <w:numId w:val="11"/>
        </w:numPr>
        <w:spacing w:after="0" w:line="240" w:lineRule="auto"/>
        <w:jc w:val="both"/>
        <w:rPr>
          <w:rFonts w:ascii="Helvetica" w:hAnsi="Helvetica" w:cs="Helvetica"/>
          <w:b/>
        </w:rPr>
      </w:pPr>
      <w:r>
        <w:rPr>
          <w:rFonts w:ascii="Helvetica" w:hAnsi="Helvetica" w:cs="Helvetica"/>
          <w:b/>
        </w:rPr>
        <w:t>Viabilidad Legal</w:t>
      </w:r>
    </w:p>
    <w:p w14:paraId="705A3865" w14:textId="77777777" w:rsidR="00C2248E" w:rsidRDefault="00C2248E" w:rsidP="00980AD7">
      <w:pPr>
        <w:spacing w:after="0" w:line="240" w:lineRule="auto"/>
        <w:jc w:val="both"/>
        <w:rPr>
          <w:rFonts w:ascii="Helvetica" w:hAnsi="Helvetica" w:cs="Helvetica"/>
        </w:rPr>
      </w:pPr>
    </w:p>
    <w:p w14:paraId="503269A9" w14:textId="77777777" w:rsidR="0001029B" w:rsidRDefault="0001029B" w:rsidP="00980AD7">
      <w:pPr>
        <w:spacing w:after="0" w:line="240" w:lineRule="auto"/>
        <w:jc w:val="both"/>
        <w:rPr>
          <w:rFonts w:ascii="Helvetica" w:hAnsi="Helvetica" w:cs="Helvetica"/>
        </w:rPr>
      </w:pPr>
    </w:p>
    <w:p w14:paraId="390C52AF" w14:textId="77777777" w:rsidR="0001029B" w:rsidRPr="0001029B" w:rsidRDefault="0001029B" w:rsidP="0001029B">
      <w:pPr>
        <w:spacing w:after="0" w:line="240" w:lineRule="auto"/>
        <w:jc w:val="both"/>
        <w:rPr>
          <w:rFonts w:ascii="Helvetica" w:hAnsi="Helvetica" w:cs="Helvetica"/>
        </w:rPr>
      </w:pPr>
      <w:r w:rsidRPr="0001029B">
        <w:rPr>
          <w:rFonts w:ascii="Helvetica" w:hAnsi="Helvetica" w:cs="Helvetica"/>
        </w:rPr>
        <w:t xml:space="preserve">Para la aplicación de los criterios antes referidos, se utiliza un método de matriz multicriterio, a partir de la calificación numérica de las dimensiones cualitativas, definiendo los siguientes aspectos: a) criterios </w:t>
      </w:r>
      <w:r w:rsidR="00CB5B58">
        <w:rPr>
          <w:rFonts w:ascii="Helvetica" w:hAnsi="Helvetica" w:cs="Helvetica"/>
        </w:rPr>
        <w:t>iniciales de selección</w:t>
      </w:r>
      <w:r w:rsidRPr="0001029B">
        <w:rPr>
          <w:rFonts w:ascii="Helvetica" w:hAnsi="Helvetica" w:cs="Helvetica"/>
        </w:rPr>
        <w:t>; b) pesos o ponderación de los criterios; y, c) calificación numérica del proyecto según el criterio analizado (indicadores de respuesta).</w:t>
      </w:r>
    </w:p>
    <w:p w14:paraId="28CCD8B2" w14:textId="77777777" w:rsidR="0001029B" w:rsidRPr="0001029B" w:rsidRDefault="0001029B" w:rsidP="0001029B">
      <w:pPr>
        <w:spacing w:after="0" w:line="240" w:lineRule="auto"/>
        <w:jc w:val="both"/>
        <w:rPr>
          <w:rFonts w:ascii="Helvetica" w:hAnsi="Helvetica" w:cs="Helvetica"/>
        </w:rPr>
      </w:pPr>
    </w:p>
    <w:p w14:paraId="55A1E554" w14:textId="13F17233" w:rsidR="0001029B" w:rsidRPr="0001029B" w:rsidRDefault="00961E18" w:rsidP="0001029B">
      <w:pPr>
        <w:pStyle w:val="Prrafodelista"/>
        <w:numPr>
          <w:ilvl w:val="0"/>
          <w:numId w:val="12"/>
        </w:numPr>
        <w:spacing w:after="0" w:line="240" w:lineRule="auto"/>
        <w:jc w:val="both"/>
        <w:rPr>
          <w:rFonts w:ascii="Helvetica" w:hAnsi="Helvetica" w:cs="Helvetica"/>
        </w:rPr>
      </w:pPr>
      <w:r>
        <w:rPr>
          <w:rFonts w:ascii="Helvetica" w:hAnsi="Helvetica" w:cs="Helvetica"/>
        </w:rPr>
        <w:t>Los c</w:t>
      </w:r>
      <w:r w:rsidR="0001029B" w:rsidRPr="0001029B">
        <w:rPr>
          <w:rFonts w:ascii="Helvetica" w:hAnsi="Helvetica" w:cs="Helvetica"/>
        </w:rPr>
        <w:t xml:space="preserve">riterios </w:t>
      </w:r>
      <w:r w:rsidR="00CB5B58">
        <w:rPr>
          <w:rFonts w:ascii="Helvetica" w:hAnsi="Helvetica" w:cs="Helvetica"/>
        </w:rPr>
        <w:t xml:space="preserve">iniciales </w:t>
      </w:r>
      <w:r w:rsidR="0001029B" w:rsidRPr="0001029B">
        <w:rPr>
          <w:rFonts w:ascii="Helvetica" w:hAnsi="Helvetica" w:cs="Helvetica"/>
        </w:rPr>
        <w:t xml:space="preserve">de </w:t>
      </w:r>
      <w:r w:rsidR="00296555">
        <w:rPr>
          <w:rFonts w:ascii="Helvetica" w:hAnsi="Helvetica" w:cs="Helvetica"/>
        </w:rPr>
        <w:t>selección</w:t>
      </w:r>
      <w:r w:rsidR="00296555" w:rsidRPr="0001029B">
        <w:rPr>
          <w:rFonts w:ascii="Helvetica" w:hAnsi="Helvetica" w:cs="Helvetica"/>
        </w:rPr>
        <w:t xml:space="preserve"> </w:t>
      </w:r>
      <w:r w:rsidR="00CB5B58">
        <w:rPr>
          <w:rFonts w:ascii="Helvetica" w:hAnsi="Helvetica" w:cs="Helvetica"/>
        </w:rPr>
        <w:t xml:space="preserve">abarcan la </w:t>
      </w:r>
      <w:r w:rsidR="00CD21F0">
        <w:rPr>
          <w:rFonts w:ascii="Helvetica" w:hAnsi="Helvetica" w:cs="Helvetica"/>
        </w:rPr>
        <w:t>investigación y documentación</w:t>
      </w:r>
      <w:r w:rsidR="00CB5B58">
        <w:rPr>
          <w:rFonts w:ascii="Helvetica" w:hAnsi="Helvetica" w:cs="Helvetica"/>
        </w:rPr>
        <w:t xml:space="preserve"> en </w:t>
      </w:r>
      <w:r w:rsidR="00EA3B05">
        <w:rPr>
          <w:rFonts w:ascii="Helvetica" w:hAnsi="Helvetica" w:cs="Helvetica"/>
        </w:rPr>
        <w:t>APP</w:t>
      </w:r>
      <w:r w:rsidR="00CB5B58">
        <w:rPr>
          <w:rFonts w:ascii="Helvetica" w:hAnsi="Helvetica" w:cs="Helvetica"/>
        </w:rPr>
        <w:t xml:space="preserve"> u OPT de proyectos similares, el tamaño</w:t>
      </w:r>
      <w:r w:rsidR="00726241">
        <w:rPr>
          <w:rFonts w:ascii="Helvetica" w:hAnsi="Helvetica" w:cs="Helvetica"/>
        </w:rPr>
        <w:t>,</w:t>
      </w:r>
      <w:r w:rsidR="00CB5B58">
        <w:rPr>
          <w:rFonts w:ascii="Helvetica" w:hAnsi="Helvetica" w:cs="Helvetica"/>
        </w:rPr>
        <w:t xml:space="preserve"> la </w:t>
      </w:r>
      <w:r w:rsidR="005E4732">
        <w:rPr>
          <w:rFonts w:ascii="Helvetica" w:hAnsi="Helvetica" w:cs="Helvetica"/>
        </w:rPr>
        <w:t xml:space="preserve">capacidad técnica de la entidad </w:t>
      </w:r>
      <w:r w:rsidR="00E26C0B">
        <w:rPr>
          <w:rFonts w:ascii="Helvetica" w:hAnsi="Helvetica" w:cs="Helvetica"/>
        </w:rPr>
        <w:t>contratante para</w:t>
      </w:r>
      <w:r w:rsidR="00726241">
        <w:rPr>
          <w:rFonts w:ascii="Helvetica" w:hAnsi="Helvetica" w:cs="Helvetica"/>
        </w:rPr>
        <w:t xml:space="preserve"> ser contraparte del contrato y la viabilidad legal de la institución para </w:t>
      </w:r>
      <w:r w:rsidR="005C3DCB">
        <w:rPr>
          <w:rFonts w:ascii="Helvetica" w:hAnsi="Helvetica" w:cs="Helvetica"/>
        </w:rPr>
        <w:t>transferir</w:t>
      </w:r>
      <w:r w:rsidR="00726241">
        <w:rPr>
          <w:rFonts w:ascii="Helvetica" w:hAnsi="Helvetica" w:cs="Helvetica"/>
        </w:rPr>
        <w:t xml:space="preserve"> al privado el objeto contractual</w:t>
      </w:r>
      <w:r w:rsidR="005E4732">
        <w:rPr>
          <w:rFonts w:ascii="Helvetica" w:hAnsi="Helvetica" w:cs="Helvetica"/>
        </w:rPr>
        <w:t>.</w:t>
      </w:r>
    </w:p>
    <w:p w14:paraId="3EE797FD" w14:textId="77777777" w:rsidR="0001029B" w:rsidRPr="0001029B" w:rsidRDefault="0001029B" w:rsidP="0001029B">
      <w:pPr>
        <w:spacing w:after="0" w:line="240" w:lineRule="auto"/>
        <w:jc w:val="both"/>
        <w:rPr>
          <w:rFonts w:ascii="Helvetica" w:hAnsi="Helvetica" w:cs="Helvetica"/>
        </w:rPr>
      </w:pPr>
    </w:p>
    <w:p w14:paraId="55BEA1E5" w14:textId="77777777" w:rsidR="002A3E76" w:rsidRDefault="002A3E76" w:rsidP="002A3E76">
      <w:pPr>
        <w:pStyle w:val="Prrafodelista"/>
        <w:numPr>
          <w:ilvl w:val="0"/>
          <w:numId w:val="12"/>
        </w:numPr>
        <w:spacing w:after="0" w:line="240" w:lineRule="auto"/>
        <w:jc w:val="both"/>
        <w:rPr>
          <w:rFonts w:ascii="Helvetica" w:hAnsi="Helvetica" w:cs="Helvetica"/>
        </w:rPr>
      </w:pPr>
      <w:r w:rsidRPr="0001029B">
        <w:rPr>
          <w:rFonts w:ascii="Helvetica" w:hAnsi="Helvetica" w:cs="Helvetica"/>
        </w:rPr>
        <w:t>Calificación numérica del proyecto.  Para la aplicación de</w:t>
      </w:r>
      <w:r>
        <w:rPr>
          <w:rFonts w:ascii="Helvetica" w:hAnsi="Helvetica" w:cs="Helvetica"/>
        </w:rPr>
        <w:t xml:space="preserve"> los criterios de elegibilidad </w:t>
      </w:r>
      <w:r w:rsidRPr="0001029B">
        <w:rPr>
          <w:rFonts w:ascii="Helvetica" w:hAnsi="Helvetica" w:cs="Helvetica"/>
        </w:rPr>
        <w:t xml:space="preserve">es necesario que se seleccione un único indicador de </w:t>
      </w:r>
      <w:r>
        <w:rPr>
          <w:rFonts w:ascii="Helvetica" w:hAnsi="Helvetica" w:cs="Helvetica"/>
        </w:rPr>
        <w:t>respuesta, el cual va del 1 al 3, siendo 1 el puntaje mínimo y 3</w:t>
      </w:r>
      <w:r w:rsidRPr="0001029B">
        <w:rPr>
          <w:rFonts w:ascii="Helvetica" w:hAnsi="Helvetica" w:cs="Helvetica"/>
        </w:rPr>
        <w:t xml:space="preserve"> el puntaje máximo</w:t>
      </w:r>
      <w:r>
        <w:rPr>
          <w:rFonts w:ascii="Helvetica" w:hAnsi="Helvetica" w:cs="Helvetica"/>
        </w:rPr>
        <w:t>.</w:t>
      </w:r>
    </w:p>
    <w:p w14:paraId="0D55B7FE" w14:textId="77777777" w:rsidR="002A3E76" w:rsidRDefault="002A3E76" w:rsidP="002A3E76">
      <w:pPr>
        <w:pStyle w:val="Prrafodelista"/>
        <w:spacing w:after="0" w:line="240" w:lineRule="auto"/>
        <w:jc w:val="both"/>
        <w:rPr>
          <w:rFonts w:ascii="Helvetica" w:hAnsi="Helvetica" w:cs="Helvetica"/>
        </w:rPr>
      </w:pPr>
    </w:p>
    <w:p w14:paraId="2C805108" w14:textId="77777777" w:rsidR="0001029B" w:rsidRPr="0001029B" w:rsidRDefault="0001029B" w:rsidP="0001029B">
      <w:pPr>
        <w:pStyle w:val="Prrafodelista"/>
        <w:numPr>
          <w:ilvl w:val="0"/>
          <w:numId w:val="12"/>
        </w:numPr>
        <w:spacing w:after="0" w:line="240" w:lineRule="auto"/>
        <w:jc w:val="both"/>
        <w:rPr>
          <w:rFonts w:ascii="Helvetica" w:hAnsi="Helvetica" w:cs="Helvetica"/>
        </w:rPr>
      </w:pPr>
      <w:r w:rsidRPr="0001029B">
        <w:rPr>
          <w:rFonts w:ascii="Helvetica" w:hAnsi="Helvetica" w:cs="Helvetica"/>
        </w:rPr>
        <w:t xml:space="preserve">Asignación de pesos o ponderación de los criterios </w:t>
      </w:r>
      <w:r w:rsidR="00F3602B">
        <w:rPr>
          <w:rFonts w:ascii="Helvetica" w:hAnsi="Helvetica" w:cs="Helvetica"/>
        </w:rPr>
        <w:t>iniciales de selección</w:t>
      </w:r>
      <w:r w:rsidRPr="0001029B">
        <w:rPr>
          <w:rFonts w:ascii="Helvetica" w:hAnsi="Helvetica" w:cs="Helvetica"/>
        </w:rPr>
        <w:t xml:space="preserve">.  </w:t>
      </w:r>
      <w:r w:rsidR="002A3E76">
        <w:rPr>
          <w:rFonts w:ascii="Helvetica" w:hAnsi="Helvetica" w:cs="Helvetica"/>
        </w:rPr>
        <w:t>A cada</w:t>
      </w:r>
      <w:r w:rsidRPr="0001029B">
        <w:rPr>
          <w:rFonts w:ascii="Helvetica" w:hAnsi="Helvetica" w:cs="Helvetica"/>
        </w:rPr>
        <w:t xml:space="preserve"> </w:t>
      </w:r>
      <w:r w:rsidR="002A3E76">
        <w:rPr>
          <w:rFonts w:ascii="Helvetica" w:hAnsi="Helvetica" w:cs="Helvetica"/>
        </w:rPr>
        <w:t xml:space="preserve">criterio de </w:t>
      </w:r>
      <w:r w:rsidR="005C3DCB">
        <w:rPr>
          <w:rFonts w:ascii="Helvetica" w:hAnsi="Helvetica" w:cs="Helvetica"/>
        </w:rPr>
        <w:t>selección</w:t>
      </w:r>
      <w:r w:rsidR="00726241">
        <w:rPr>
          <w:rFonts w:ascii="Helvetica" w:hAnsi="Helvetica" w:cs="Helvetica"/>
        </w:rPr>
        <w:t xml:space="preserve"> </w:t>
      </w:r>
      <w:r w:rsidRPr="0001029B">
        <w:rPr>
          <w:rFonts w:ascii="Helvetica" w:hAnsi="Helvetica" w:cs="Helvetica"/>
        </w:rPr>
        <w:t xml:space="preserve">se le ha asignado una ponderación individual de modo que la suma de todas las ponderaciones sea igual a 100%. </w:t>
      </w:r>
    </w:p>
    <w:p w14:paraId="51B17DDE" w14:textId="77777777" w:rsidR="0001029B" w:rsidRPr="0001029B" w:rsidRDefault="0001029B" w:rsidP="0001029B">
      <w:pPr>
        <w:spacing w:after="0" w:line="240" w:lineRule="auto"/>
        <w:jc w:val="both"/>
        <w:rPr>
          <w:rFonts w:ascii="Helvetica" w:hAnsi="Helvetica" w:cs="Helvetica"/>
        </w:rPr>
      </w:pPr>
    </w:p>
    <w:p w14:paraId="21367EF3" w14:textId="77777777" w:rsidR="00340997" w:rsidRDefault="00340997" w:rsidP="00340997">
      <w:pPr>
        <w:pStyle w:val="Prrafodelista"/>
        <w:rPr>
          <w:rFonts w:ascii="Helvetica" w:hAnsi="Helvetica" w:cs="Helvetica"/>
        </w:rPr>
      </w:pPr>
    </w:p>
    <w:p w14:paraId="6319E7E4" w14:textId="4F7031EC" w:rsidR="00444D38" w:rsidRPr="00444D38" w:rsidRDefault="00444D38" w:rsidP="00444D38">
      <w:pPr>
        <w:pStyle w:val="Prrafodelista"/>
        <w:rPr>
          <w:rFonts w:ascii="Helvetica" w:hAnsi="Helvetica" w:cs="Helvetica"/>
        </w:rPr>
      </w:pPr>
      <w:bookmarkStart w:id="5" w:name="_Hlk96092434"/>
      <w:r w:rsidRPr="00444D38">
        <w:rPr>
          <w:rFonts w:ascii="Helvetica" w:hAnsi="Helvetica" w:cs="Helvetica"/>
        </w:rPr>
        <w:t>Melissa Oviedo Alfaro</w:t>
      </w:r>
    </w:p>
    <w:p w14:paraId="73E210B5" w14:textId="66A5EFFF" w:rsidR="00444D38" w:rsidRPr="00444D38" w:rsidRDefault="00444D38" w:rsidP="00444D38">
      <w:pPr>
        <w:pStyle w:val="Prrafodelista"/>
        <w:rPr>
          <w:rFonts w:ascii="Helvetica" w:hAnsi="Helvetica" w:cs="Helvetica"/>
        </w:rPr>
      </w:pPr>
      <w:r w:rsidRPr="00444D38">
        <w:rPr>
          <w:rFonts w:ascii="Helvetica" w:hAnsi="Helvetica" w:cs="Helvetica"/>
        </w:rPr>
        <w:t xml:space="preserve">Cédula </w:t>
      </w:r>
      <w:r>
        <w:rPr>
          <w:rFonts w:ascii="Helvetica" w:hAnsi="Helvetica" w:cs="Helvetica"/>
        </w:rPr>
        <w:t>d</w:t>
      </w:r>
      <w:r w:rsidRPr="00444D38">
        <w:rPr>
          <w:rFonts w:ascii="Helvetica" w:hAnsi="Helvetica" w:cs="Helvetica"/>
        </w:rPr>
        <w:t>e Identidad: 206100044</w:t>
      </w:r>
    </w:p>
    <w:p w14:paraId="42A7EBC3" w14:textId="6BEA63F6" w:rsidR="00444D38" w:rsidRPr="00444D38" w:rsidRDefault="00444D38" w:rsidP="00444D38">
      <w:pPr>
        <w:pStyle w:val="Prrafodelista"/>
        <w:rPr>
          <w:rFonts w:ascii="Helvetica" w:hAnsi="Helvetica" w:cs="Helvetica"/>
        </w:rPr>
      </w:pPr>
      <w:r w:rsidRPr="00444D38">
        <w:rPr>
          <w:rFonts w:ascii="Helvetica" w:hAnsi="Helvetica" w:cs="Helvetica"/>
        </w:rPr>
        <w:t>Calificación Obtenida (Resultado Cuantitativo Y Cualitativo) 100</w:t>
      </w:r>
    </w:p>
    <w:p w14:paraId="42B0E6D3" w14:textId="0527227C" w:rsidR="007D5B2A" w:rsidRDefault="00444D38" w:rsidP="00444D38">
      <w:pPr>
        <w:pStyle w:val="Prrafodelista"/>
        <w:rPr>
          <w:rFonts w:ascii="Helvetica" w:hAnsi="Helvetica" w:cs="Helvetica"/>
        </w:rPr>
      </w:pPr>
      <w:r w:rsidRPr="00444D38">
        <w:rPr>
          <w:rFonts w:ascii="Helvetica" w:hAnsi="Helvetica" w:cs="Helvetica"/>
        </w:rPr>
        <w:t>Estímulo Elegido: Teletrabajo</w:t>
      </w:r>
    </w:p>
    <w:bookmarkEnd w:id="5"/>
    <w:p w14:paraId="17940F7C" w14:textId="77777777" w:rsidR="007D5B2A" w:rsidRDefault="007D5B2A" w:rsidP="00340997">
      <w:pPr>
        <w:pStyle w:val="Prrafodelista"/>
        <w:rPr>
          <w:rFonts w:ascii="Helvetica" w:hAnsi="Helvetica" w:cs="Helvetica"/>
        </w:rPr>
      </w:pPr>
    </w:p>
    <w:p w14:paraId="2622D1EE" w14:textId="77777777" w:rsidR="007D5B2A" w:rsidRPr="00340997" w:rsidRDefault="007D5B2A" w:rsidP="00340997">
      <w:pPr>
        <w:pStyle w:val="Prrafodelista"/>
        <w:rPr>
          <w:rFonts w:ascii="Helvetica" w:hAnsi="Helvetica" w:cs="Helvetica"/>
        </w:rPr>
      </w:pPr>
    </w:p>
    <w:p w14:paraId="20DC4EAF" w14:textId="77777777" w:rsidR="00E0662A" w:rsidRDefault="00E0662A" w:rsidP="00E0662A">
      <w:pPr>
        <w:pStyle w:val="Prrafodelista"/>
        <w:numPr>
          <w:ilvl w:val="1"/>
          <w:numId w:val="3"/>
        </w:numPr>
        <w:spacing w:after="0" w:line="240" w:lineRule="auto"/>
        <w:jc w:val="both"/>
        <w:outlineLvl w:val="0"/>
        <w:rPr>
          <w:rFonts w:ascii="Helvetica" w:hAnsi="Helvetica" w:cs="Helvetica"/>
          <w:b/>
          <w:sz w:val="28"/>
        </w:rPr>
      </w:pPr>
      <w:bookmarkStart w:id="6" w:name="_Toc513714039"/>
      <w:r>
        <w:rPr>
          <w:rFonts w:ascii="Helvetica" w:hAnsi="Helvetica" w:cs="Helvetica"/>
          <w:b/>
          <w:sz w:val="28"/>
        </w:rPr>
        <w:t>Momento de la aplicación</w:t>
      </w:r>
      <w:bookmarkEnd w:id="6"/>
    </w:p>
    <w:p w14:paraId="3EC36465" w14:textId="77777777" w:rsidR="00755B6A" w:rsidRDefault="00755B6A" w:rsidP="009E6018">
      <w:pPr>
        <w:spacing w:after="0" w:line="240" w:lineRule="auto"/>
        <w:jc w:val="both"/>
        <w:rPr>
          <w:rFonts w:ascii="Helvetica" w:hAnsi="Helvetica" w:cs="Helvetica"/>
        </w:rPr>
      </w:pPr>
    </w:p>
    <w:p w14:paraId="68EF41D8" w14:textId="77777777" w:rsidR="006A28CE" w:rsidRDefault="00E0662A" w:rsidP="00F3602B">
      <w:pPr>
        <w:spacing w:after="0" w:line="240" w:lineRule="auto"/>
        <w:jc w:val="both"/>
        <w:rPr>
          <w:rFonts w:ascii="Helvetica" w:hAnsi="Helvetica" w:cs="Helvetica"/>
        </w:rPr>
      </w:pPr>
      <w:r w:rsidRPr="009E6018">
        <w:rPr>
          <w:rFonts w:ascii="Helvetica" w:hAnsi="Helvetica" w:cs="Helvetica"/>
        </w:rPr>
        <w:t>Para la aplicación</w:t>
      </w:r>
      <w:r w:rsidR="006A28CE">
        <w:rPr>
          <w:rFonts w:ascii="Helvetica" w:hAnsi="Helvetica" w:cs="Helvetica"/>
        </w:rPr>
        <w:t xml:space="preserve"> por parte de la </w:t>
      </w:r>
      <w:r w:rsidR="003C0569">
        <w:rPr>
          <w:rFonts w:ascii="Helvetica" w:hAnsi="Helvetica" w:cs="Helvetica"/>
        </w:rPr>
        <w:t>Administración</w:t>
      </w:r>
      <w:r w:rsidR="006A28CE">
        <w:rPr>
          <w:rFonts w:ascii="Helvetica" w:hAnsi="Helvetica" w:cs="Helvetica"/>
        </w:rPr>
        <w:t xml:space="preserve"> o de la dependencia que esta delegue</w:t>
      </w:r>
      <w:r w:rsidRPr="009E6018">
        <w:rPr>
          <w:rFonts w:ascii="Helvetica" w:hAnsi="Helvetica" w:cs="Helvetica"/>
        </w:rPr>
        <w:t xml:space="preserve"> de los criterios antes referidos, </w:t>
      </w:r>
      <w:r w:rsidR="006A28CE">
        <w:rPr>
          <w:rFonts w:ascii="Helvetica" w:hAnsi="Helvetica" w:cs="Helvetica"/>
        </w:rPr>
        <w:t xml:space="preserve">podrá realizarlo en aquellos proyectos que estén </w:t>
      </w:r>
      <w:bookmarkStart w:id="7" w:name="_GoBack"/>
      <w:commentRangeStart w:id="8"/>
      <w:r w:rsidR="006A28CE" w:rsidRPr="005560F2">
        <w:rPr>
          <w:rFonts w:ascii="Helvetica" w:hAnsi="Helvetica" w:cs="Helvetica"/>
          <w:highlight w:val="red"/>
        </w:rPr>
        <w:t>en</w:t>
      </w:r>
      <w:commentRangeEnd w:id="8"/>
      <w:r w:rsidR="005560F2">
        <w:rPr>
          <w:rStyle w:val="Refdecomentario"/>
        </w:rPr>
        <w:commentReference w:id="8"/>
      </w:r>
      <w:r w:rsidR="006A28CE" w:rsidRPr="005560F2">
        <w:rPr>
          <w:rFonts w:ascii="Helvetica" w:hAnsi="Helvetica" w:cs="Helvetica"/>
          <w:highlight w:val="red"/>
        </w:rPr>
        <w:t xml:space="preserve"> idea o a inicios de la etapa de identificación</w:t>
      </w:r>
      <w:r w:rsidR="00726241" w:rsidRPr="005560F2">
        <w:rPr>
          <w:rFonts w:ascii="Helvetica" w:hAnsi="Helvetica" w:cs="Helvetica"/>
          <w:highlight w:val="red"/>
        </w:rPr>
        <w:t xml:space="preserve"> y </w:t>
      </w:r>
      <w:r w:rsidR="006A28CE" w:rsidRPr="005560F2">
        <w:rPr>
          <w:rFonts w:ascii="Helvetica" w:hAnsi="Helvetica" w:cs="Helvetica"/>
          <w:highlight w:val="red"/>
        </w:rPr>
        <w:t xml:space="preserve">formulación de proyectos, asimismo deberá ser </w:t>
      </w:r>
      <w:r w:rsidR="00726241" w:rsidRPr="005560F2">
        <w:rPr>
          <w:rFonts w:ascii="Helvetica" w:hAnsi="Helvetica" w:cs="Helvetica"/>
          <w:highlight w:val="red"/>
        </w:rPr>
        <w:t xml:space="preserve">incorporado </w:t>
      </w:r>
      <w:r w:rsidR="006A28CE" w:rsidRPr="005560F2">
        <w:rPr>
          <w:rFonts w:ascii="Helvetica" w:hAnsi="Helvetica" w:cs="Helvetica"/>
          <w:highlight w:val="red"/>
        </w:rPr>
        <w:t>al expediente del mismo</w:t>
      </w:r>
      <w:bookmarkEnd w:id="7"/>
      <w:r w:rsidR="006A28CE" w:rsidRPr="005560F2">
        <w:rPr>
          <w:rFonts w:ascii="Helvetica" w:hAnsi="Helvetica" w:cs="Helvetica"/>
          <w:highlight w:val="red"/>
        </w:rPr>
        <w:t>,</w:t>
      </w:r>
      <w:r w:rsidR="006A28CE">
        <w:rPr>
          <w:rFonts w:ascii="Helvetica" w:hAnsi="Helvetica" w:cs="Helvetica"/>
        </w:rPr>
        <w:t xml:space="preserve"> junto con los documentos que se vayan generando del proyecto de acuerdo a los lineamientos y guías metodológicas definidos por el rector del Sistema Nacional de Inversión Pública, MIDEPLAN y la institución.</w:t>
      </w:r>
    </w:p>
    <w:p w14:paraId="3DBDDC6D" w14:textId="77777777" w:rsidR="006A28CE" w:rsidRDefault="006A28CE" w:rsidP="00F3602B">
      <w:pPr>
        <w:spacing w:after="0" w:line="240" w:lineRule="auto"/>
        <w:jc w:val="both"/>
        <w:rPr>
          <w:rFonts w:ascii="Helvetica" w:hAnsi="Helvetica" w:cs="Helvetica"/>
        </w:rPr>
      </w:pPr>
    </w:p>
    <w:p w14:paraId="37BE1D16" w14:textId="77777777" w:rsidR="0001029B" w:rsidRPr="002959D1" w:rsidRDefault="0001029B" w:rsidP="00980AD7">
      <w:pPr>
        <w:spacing w:after="0" w:line="240" w:lineRule="auto"/>
        <w:jc w:val="both"/>
        <w:rPr>
          <w:rFonts w:ascii="Helvetica" w:hAnsi="Helvetica" w:cs="Helvetica"/>
        </w:rPr>
      </w:pPr>
    </w:p>
    <w:p w14:paraId="136EA684" w14:textId="77777777" w:rsidR="00340997" w:rsidRPr="002959D1" w:rsidRDefault="00340997" w:rsidP="00340997">
      <w:pPr>
        <w:pStyle w:val="Prrafodelista"/>
        <w:numPr>
          <w:ilvl w:val="1"/>
          <w:numId w:val="3"/>
        </w:numPr>
        <w:spacing w:after="0" w:line="240" w:lineRule="auto"/>
        <w:jc w:val="both"/>
        <w:outlineLvl w:val="0"/>
        <w:rPr>
          <w:rFonts w:ascii="Helvetica" w:hAnsi="Helvetica" w:cs="Helvetica"/>
          <w:b/>
          <w:sz w:val="28"/>
        </w:rPr>
      </w:pPr>
      <w:bookmarkStart w:id="9" w:name="_Toc513714040"/>
      <w:r>
        <w:rPr>
          <w:rFonts w:ascii="Helvetica" w:hAnsi="Helvetica" w:cs="Helvetica"/>
          <w:b/>
          <w:sz w:val="28"/>
        </w:rPr>
        <w:t>Lineamientos para la aplicación de los Criterios</w:t>
      </w:r>
      <w:r w:rsidR="00F3602B">
        <w:rPr>
          <w:rFonts w:ascii="Helvetica" w:hAnsi="Helvetica" w:cs="Helvetica"/>
          <w:b/>
          <w:sz w:val="28"/>
        </w:rPr>
        <w:t xml:space="preserve"> iniciales de selección</w:t>
      </w:r>
      <w:bookmarkEnd w:id="9"/>
    </w:p>
    <w:p w14:paraId="16F6E169" w14:textId="77777777" w:rsidR="002C0448" w:rsidRPr="002959D1" w:rsidRDefault="002C0448" w:rsidP="00340997">
      <w:pPr>
        <w:spacing w:after="0" w:line="240" w:lineRule="auto"/>
        <w:jc w:val="both"/>
        <w:rPr>
          <w:rFonts w:ascii="Helvetica" w:hAnsi="Helvetica" w:cs="Helvetica"/>
        </w:rPr>
      </w:pPr>
    </w:p>
    <w:p w14:paraId="18322940" w14:textId="77777777" w:rsidR="00DA28C1" w:rsidRPr="002959D1" w:rsidRDefault="00DA28C1" w:rsidP="00340997">
      <w:pPr>
        <w:spacing w:after="0" w:line="240" w:lineRule="auto"/>
        <w:jc w:val="both"/>
        <w:rPr>
          <w:rFonts w:ascii="Helvetica" w:hAnsi="Helvetica" w:cs="Helvetica"/>
        </w:rPr>
      </w:pPr>
    </w:p>
    <w:p w14:paraId="57654741" w14:textId="77777777" w:rsidR="00DF0629" w:rsidRDefault="009F5C59" w:rsidP="00340997">
      <w:pPr>
        <w:pStyle w:val="Prrafodelista"/>
        <w:numPr>
          <w:ilvl w:val="2"/>
          <w:numId w:val="3"/>
        </w:numPr>
        <w:spacing w:after="0" w:line="240" w:lineRule="auto"/>
        <w:jc w:val="both"/>
        <w:outlineLvl w:val="1"/>
        <w:rPr>
          <w:rFonts w:ascii="Helvetica" w:hAnsi="Helvetica" w:cs="Helvetica"/>
          <w:b/>
          <w:sz w:val="24"/>
        </w:rPr>
      </w:pPr>
      <w:bookmarkStart w:id="10" w:name="_Toc443646568"/>
      <w:bookmarkStart w:id="11" w:name="_Toc443646704"/>
      <w:bookmarkStart w:id="12" w:name="_Toc513714041"/>
      <w:bookmarkEnd w:id="10"/>
      <w:bookmarkEnd w:id="11"/>
      <w:r w:rsidRPr="009F5C59">
        <w:rPr>
          <w:rFonts w:ascii="Helvetica" w:hAnsi="Helvetica" w:cs="Helvetica"/>
          <w:b/>
          <w:sz w:val="24"/>
        </w:rPr>
        <w:t xml:space="preserve">Investigación y documentación de proyectos similares ejecutados con </w:t>
      </w:r>
      <w:r w:rsidR="00EA3B05">
        <w:rPr>
          <w:rFonts w:ascii="Helvetica" w:hAnsi="Helvetica" w:cs="Helvetica"/>
          <w:b/>
          <w:sz w:val="24"/>
        </w:rPr>
        <w:t>APP</w:t>
      </w:r>
      <w:bookmarkEnd w:id="12"/>
    </w:p>
    <w:p w14:paraId="636B5BA2" w14:textId="77777777" w:rsidR="0095541D" w:rsidRPr="002959D1" w:rsidRDefault="0095541D" w:rsidP="0095541D">
      <w:pPr>
        <w:pStyle w:val="Prrafodelista"/>
        <w:spacing w:after="0" w:line="240" w:lineRule="auto"/>
        <w:jc w:val="both"/>
        <w:outlineLvl w:val="1"/>
        <w:rPr>
          <w:rFonts w:ascii="Helvetica" w:hAnsi="Helvetica" w:cs="Helvetica"/>
          <w:b/>
          <w:sz w:val="24"/>
        </w:rPr>
      </w:pPr>
    </w:p>
    <w:p w14:paraId="28A73995" w14:textId="77777777" w:rsidR="009F5C59" w:rsidRDefault="0096417B" w:rsidP="004E16C1">
      <w:pPr>
        <w:spacing w:after="0" w:line="240" w:lineRule="auto"/>
        <w:ind w:left="426"/>
        <w:jc w:val="both"/>
        <w:rPr>
          <w:rFonts w:ascii="Helvetica" w:hAnsi="Helvetica" w:cs="Helvetica"/>
        </w:rPr>
      </w:pPr>
      <w:r w:rsidRPr="00CD04A5">
        <w:rPr>
          <w:rFonts w:ascii="Helvetica" w:hAnsi="Helvetica" w:cs="Helvetica"/>
        </w:rPr>
        <w:t xml:space="preserve">Con el objetivo de medir la </w:t>
      </w:r>
      <w:r w:rsidR="00BD417A" w:rsidRPr="00CD04A5">
        <w:rPr>
          <w:rFonts w:ascii="Helvetica" w:hAnsi="Helvetica" w:cs="Helvetica"/>
        </w:rPr>
        <w:t xml:space="preserve">posibilidad de ejecutar el proyecto </w:t>
      </w:r>
      <w:r w:rsidR="009F5C59">
        <w:rPr>
          <w:rFonts w:ascii="Helvetica" w:hAnsi="Helvetica" w:cs="Helvetica"/>
        </w:rPr>
        <w:t>mediante una</w:t>
      </w:r>
      <w:r w:rsidR="00BD417A" w:rsidRPr="00CD04A5">
        <w:rPr>
          <w:rFonts w:ascii="Helvetica" w:hAnsi="Helvetica" w:cs="Helvetica"/>
        </w:rPr>
        <w:t xml:space="preserve"> </w:t>
      </w:r>
      <w:r w:rsidR="00EA3B05">
        <w:rPr>
          <w:rFonts w:ascii="Helvetica" w:hAnsi="Helvetica" w:cs="Helvetica"/>
        </w:rPr>
        <w:t>APP</w:t>
      </w:r>
      <w:r w:rsidR="00BD417A" w:rsidRPr="00CD04A5">
        <w:rPr>
          <w:rFonts w:ascii="Helvetica" w:hAnsi="Helvetica" w:cs="Helvetica"/>
        </w:rPr>
        <w:t xml:space="preserve">, </w:t>
      </w:r>
      <w:r w:rsidR="009F5C59">
        <w:rPr>
          <w:rFonts w:ascii="Helvetica" w:hAnsi="Helvetica" w:cs="Helvetica"/>
        </w:rPr>
        <w:t xml:space="preserve">es necesario que la institución investigue y documente dicha investigación si el </w:t>
      </w:r>
      <w:r w:rsidR="00BD417A" w:rsidRPr="00CD04A5">
        <w:rPr>
          <w:rFonts w:ascii="Helvetica" w:hAnsi="Helvetica" w:cs="Helvetica"/>
        </w:rPr>
        <w:t>proyecto</w:t>
      </w:r>
      <w:r w:rsidR="009F5C59">
        <w:rPr>
          <w:rFonts w:ascii="Helvetica" w:hAnsi="Helvetica" w:cs="Helvetica"/>
        </w:rPr>
        <w:t xml:space="preserve"> que se está planteando o</w:t>
      </w:r>
      <w:r w:rsidR="00BD417A" w:rsidRPr="00CD04A5">
        <w:rPr>
          <w:rFonts w:ascii="Helvetica" w:hAnsi="Helvetica" w:cs="Helvetica"/>
        </w:rPr>
        <w:t xml:space="preserve"> similares </w:t>
      </w:r>
      <w:r w:rsidR="009F5C59">
        <w:rPr>
          <w:rFonts w:ascii="Helvetica" w:hAnsi="Helvetica" w:cs="Helvetica"/>
        </w:rPr>
        <w:t xml:space="preserve">se han </w:t>
      </w:r>
      <w:r w:rsidR="00BD417A" w:rsidRPr="00CD04A5">
        <w:rPr>
          <w:rFonts w:ascii="Helvetica" w:hAnsi="Helvetica" w:cs="Helvetica"/>
        </w:rPr>
        <w:t xml:space="preserve">ejecutado con </w:t>
      </w:r>
      <w:r w:rsidR="00EA3B05">
        <w:rPr>
          <w:rFonts w:ascii="Helvetica" w:hAnsi="Helvetica" w:cs="Helvetica"/>
        </w:rPr>
        <w:t>APP</w:t>
      </w:r>
      <w:r w:rsidR="009F5C59">
        <w:rPr>
          <w:rFonts w:ascii="Helvetica" w:hAnsi="Helvetica" w:cs="Helvetica"/>
        </w:rPr>
        <w:t xml:space="preserve"> en el país</w:t>
      </w:r>
      <w:r w:rsidR="00A374DB">
        <w:rPr>
          <w:rFonts w:ascii="Helvetica" w:hAnsi="Helvetica" w:cs="Helvetica"/>
        </w:rPr>
        <w:t xml:space="preserve"> o en otros países</w:t>
      </w:r>
      <w:r w:rsidR="00BD417A" w:rsidRPr="00CD04A5">
        <w:rPr>
          <w:rFonts w:ascii="Helvetica" w:hAnsi="Helvetica" w:cs="Helvetica"/>
        </w:rPr>
        <w:t>,</w:t>
      </w:r>
      <w:r w:rsidR="009F5C59">
        <w:rPr>
          <w:rFonts w:ascii="Helvetica" w:hAnsi="Helvetica" w:cs="Helvetica"/>
        </w:rPr>
        <w:t xml:space="preserve"> esto permitirá</w:t>
      </w:r>
      <w:r w:rsidR="00BD417A" w:rsidRPr="00CD04A5">
        <w:rPr>
          <w:rFonts w:ascii="Helvetica" w:hAnsi="Helvetica" w:cs="Helvetica"/>
        </w:rPr>
        <w:t xml:space="preserve"> deducir que existe un sector privado con experiencia en proyectos similares ejecutados con </w:t>
      </w:r>
      <w:r w:rsidR="00EA3B05">
        <w:rPr>
          <w:rFonts w:ascii="Helvetica" w:hAnsi="Helvetica" w:cs="Helvetica"/>
        </w:rPr>
        <w:t>APP</w:t>
      </w:r>
      <w:r w:rsidR="00BD417A" w:rsidRPr="00CD04A5">
        <w:rPr>
          <w:rFonts w:ascii="Helvetica" w:hAnsi="Helvetica" w:cs="Helvetica"/>
        </w:rPr>
        <w:t xml:space="preserve">, </w:t>
      </w:r>
      <w:r w:rsidR="009F5C59">
        <w:rPr>
          <w:rFonts w:ascii="Helvetica" w:hAnsi="Helvetica" w:cs="Helvetica"/>
        </w:rPr>
        <w:t>asimismo debe considerar si</w:t>
      </w:r>
      <w:r w:rsidR="00BD417A" w:rsidRPr="00CD04A5">
        <w:rPr>
          <w:rFonts w:ascii="Helvetica" w:hAnsi="Helvetica" w:cs="Helvetica"/>
        </w:rPr>
        <w:t xml:space="preserve"> existe</w:t>
      </w:r>
      <w:r w:rsidR="009F5C59">
        <w:rPr>
          <w:rFonts w:ascii="Helvetica" w:hAnsi="Helvetica" w:cs="Helvetica"/>
        </w:rPr>
        <w:t>n</w:t>
      </w:r>
      <w:r w:rsidR="00BD417A" w:rsidRPr="00CD04A5">
        <w:rPr>
          <w:rFonts w:ascii="Helvetica" w:hAnsi="Helvetica" w:cs="Helvetica"/>
        </w:rPr>
        <w:t xml:space="preserve"> mediciones definidas de </w:t>
      </w:r>
      <w:r w:rsidRPr="00CD04A5">
        <w:rPr>
          <w:rFonts w:ascii="Helvetica" w:hAnsi="Helvetica" w:cs="Helvetica"/>
        </w:rPr>
        <w:t>disponibilidad y calidad del s</w:t>
      </w:r>
      <w:r w:rsidR="00BD417A" w:rsidRPr="00CD04A5">
        <w:rPr>
          <w:rFonts w:ascii="Helvetica" w:hAnsi="Helvetica" w:cs="Helvetica"/>
        </w:rPr>
        <w:t>ervicio ofrecido a los usuarios</w:t>
      </w:r>
      <w:r w:rsidR="009F5C59">
        <w:rPr>
          <w:rFonts w:ascii="Helvetica" w:hAnsi="Helvetica" w:cs="Helvetica"/>
        </w:rPr>
        <w:t xml:space="preserve"> y</w:t>
      </w:r>
      <w:r w:rsidR="00BD417A" w:rsidRPr="00CD04A5">
        <w:rPr>
          <w:rFonts w:ascii="Helvetica" w:hAnsi="Helvetica" w:cs="Helvetica"/>
        </w:rPr>
        <w:t xml:space="preserve"> mediciones </w:t>
      </w:r>
      <w:r w:rsidR="009F5C59">
        <w:rPr>
          <w:rFonts w:ascii="Helvetica" w:hAnsi="Helvetica" w:cs="Helvetica"/>
        </w:rPr>
        <w:t xml:space="preserve">de </w:t>
      </w:r>
      <w:r w:rsidR="00BD417A" w:rsidRPr="00CD04A5">
        <w:rPr>
          <w:rFonts w:ascii="Helvetica" w:hAnsi="Helvetica" w:cs="Helvetica"/>
        </w:rPr>
        <w:t xml:space="preserve">monitoreo del cumplimiento de esos niveles de servicio. </w:t>
      </w:r>
      <w:r w:rsidR="009F5C59">
        <w:rPr>
          <w:rFonts w:ascii="Helvetica" w:hAnsi="Helvetica" w:cs="Helvetica"/>
        </w:rPr>
        <w:t>El contar con proyectos en ejecución nos permite visualizar si el</w:t>
      </w:r>
      <w:r w:rsidR="00BD417A" w:rsidRPr="00CD04A5">
        <w:rPr>
          <w:rFonts w:ascii="Helvetica" w:hAnsi="Helvetica" w:cs="Helvetica"/>
        </w:rPr>
        <w:t xml:space="preserve"> sector financiero ha medido el riesgo de la </w:t>
      </w:r>
      <w:r w:rsidR="005E4732" w:rsidRPr="00CD04A5">
        <w:rPr>
          <w:rFonts w:ascii="Helvetica" w:hAnsi="Helvetica" w:cs="Helvetica"/>
        </w:rPr>
        <w:t>tipología</w:t>
      </w:r>
      <w:r w:rsidR="00BD417A" w:rsidRPr="00CD04A5">
        <w:rPr>
          <w:rFonts w:ascii="Helvetica" w:hAnsi="Helvetica" w:cs="Helvetica"/>
        </w:rPr>
        <w:t xml:space="preserve"> de proyectos y ha considerado financiarlos.</w:t>
      </w:r>
      <w:r w:rsidRPr="00CD04A5">
        <w:rPr>
          <w:rFonts w:ascii="Helvetica" w:hAnsi="Helvetica" w:cs="Helvetica"/>
        </w:rPr>
        <w:t xml:space="preserve"> </w:t>
      </w:r>
    </w:p>
    <w:p w14:paraId="3258D9E7" w14:textId="77777777" w:rsidR="009F5C59" w:rsidRDefault="009F5C59" w:rsidP="004E16C1">
      <w:pPr>
        <w:spacing w:after="0" w:line="240" w:lineRule="auto"/>
        <w:ind w:left="426"/>
        <w:jc w:val="both"/>
        <w:rPr>
          <w:rFonts w:ascii="Helvetica" w:hAnsi="Helvetica" w:cs="Helvetica"/>
        </w:rPr>
      </w:pPr>
    </w:p>
    <w:p w14:paraId="15AC456B" w14:textId="77777777" w:rsidR="004E16C1" w:rsidRDefault="002C67DF" w:rsidP="004E16C1">
      <w:pPr>
        <w:spacing w:after="0" w:line="240" w:lineRule="auto"/>
        <w:ind w:left="426"/>
        <w:jc w:val="both"/>
        <w:rPr>
          <w:rFonts w:ascii="Arial" w:hAnsi="Arial" w:cs="Arial"/>
        </w:rPr>
      </w:pPr>
      <w:r>
        <w:rPr>
          <w:rFonts w:ascii="Arial" w:hAnsi="Arial" w:cs="Arial"/>
        </w:rPr>
        <w:t>Por lo tanto</w:t>
      </w:r>
      <w:r w:rsidR="00F3602B" w:rsidRPr="00CD04A5">
        <w:rPr>
          <w:rFonts w:ascii="Arial" w:hAnsi="Arial" w:cs="Arial"/>
        </w:rPr>
        <w:t xml:space="preserve">, el tener proyectos del mismo tipo </w:t>
      </w:r>
      <w:r>
        <w:rPr>
          <w:rFonts w:ascii="Arial" w:hAnsi="Arial" w:cs="Arial"/>
        </w:rPr>
        <w:t xml:space="preserve">o similares </w:t>
      </w:r>
      <w:r w:rsidR="00F3602B" w:rsidRPr="00CD04A5">
        <w:rPr>
          <w:rFonts w:ascii="Arial" w:hAnsi="Arial" w:cs="Arial"/>
        </w:rPr>
        <w:t xml:space="preserve">desarrollados </w:t>
      </w:r>
      <w:r>
        <w:rPr>
          <w:rFonts w:ascii="Arial" w:hAnsi="Arial" w:cs="Arial"/>
        </w:rPr>
        <w:t>mediante</w:t>
      </w:r>
      <w:r w:rsidR="00F3602B" w:rsidRPr="00CD04A5">
        <w:rPr>
          <w:rFonts w:ascii="Arial" w:hAnsi="Arial" w:cs="Arial"/>
        </w:rPr>
        <w:t xml:space="preserve"> </w:t>
      </w:r>
      <w:r w:rsidR="00EA3B05">
        <w:rPr>
          <w:rFonts w:ascii="Arial" w:hAnsi="Arial" w:cs="Arial"/>
        </w:rPr>
        <w:t>APP</w:t>
      </w:r>
      <w:r w:rsidR="00F3602B" w:rsidRPr="00CD04A5">
        <w:rPr>
          <w:rFonts w:ascii="Arial" w:hAnsi="Arial" w:cs="Arial"/>
        </w:rPr>
        <w:t xml:space="preserve"> garantiza que </w:t>
      </w:r>
      <w:r>
        <w:rPr>
          <w:rFonts w:ascii="Arial" w:hAnsi="Arial" w:cs="Arial"/>
        </w:rPr>
        <w:t xml:space="preserve">no es la primera experiencia en el país </w:t>
      </w:r>
      <w:r w:rsidR="00A374DB">
        <w:rPr>
          <w:rFonts w:ascii="Arial" w:hAnsi="Arial" w:cs="Arial"/>
        </w:rPr>
        <w:t xml:space="preserve">o en otros países </w:t>
      </w:r>
      <w:r>
        <w:rPr>
          <w:rFonts w:ascii="Arial" w:hAnsi="Arial" w:cs="Arial"/>
        </w:rPr>
        <w:t xml:space="preserve">para desarrollar el proyecto que se está planteando, lo cual puede generar </w:t>
      </w:r>
      <w:r w:rsidR="00BD417A" w:rsidRPr="00CD04A5">
        <w:rPr>
          <w:rFonts w:ascii="Arial" w:hAnsi="Arial" w:cs="Arial"/>
        </w:rPr>
        <w:t xml:space="preserve">condiciones para poder intentar aplicar lo aprendido en </w:t>
      </w:r>
      <w:r>
        <w:rPr>
          <w:rFonts w:ascii="Arial" w:hAnsi="Arial" w:cs="Arial"/>
        </w:rPr>
        <w:t>esas experiencias pasadas a</w:t>
      </w:r>
      <w:r w:rsidR="00BD417A" w:rsidRPr="00CD04A5">
        <w:rPr>
          <w:rFonts w:ascii="Arial" w:hAnsi="Arial" w:cs="Arial"/>
        </w:rPr>
        <w:t>l proyecto que se está evaluando.</w:t>
      </w:r>
      <w:r w:rsidR="00346F8E">
        <w:rPr>
          <w:rFonts w:ascii="Arial" w:hAnsi="Arial" w:cs="Arial"/>
        </w:rPr>
        <w:t xml:space="preserve"> </w:t>
      </w:r>
      <w:r w:rsidR="00A374DB">
        <w:rPr>
          <w:rFonts w:ascii="Arial" w:hAnsi="Arial" w:cs="Arial"/>
        </w:rPr>
        <w:t>En caso de que se hayan desarrollado experiencias anteriores, l</w:t>
      </w:r>
      <w:r w:rsidR="00346F8E">
        <w:rPr>
          <w:rFonts w:ascii="Arial" w:hAnsi="Arial" w:cs="Arial"/>
        </w:rPr>
        <w:t>a institución debe analizar</w:t>
      </w:r>
      <w:r w:rsidR="00A374DB">
        <w:rPr>
          <w:rFonts w:ascii="Arial" w:hAnsi="Arial" w:cs="Arial"/>
        </w:rPr>
        <w:t xml:space="preserve"> y documentar en su expediente dich</w:t>
      </w:r>
      <w:r w:rsidR="007A1F39">
        <w:rPr>
          <w:rFonts w:ascii="Arial" w:hAnsi="Arial" w:cs="Arial"/>
        </w:rPr>
        <w:t>a</w:t>
      </w:r>
      <w:r w:rsidR="00A374DB">
        <w:rPr>
          <w:rFonts w:ascii="Arial" w:hAnsi="Arial" w:cs="Arial"/>
        </w:rPr>
        <w:t xml:space="preserve"> </w:t>
      </w:r>
      <w:r w:rsidR="003C0569">
        <w:rPr>
          <w:rFonts w:ascii="Arial" w:hAnsi="Arial" w:cs="Arial"/>
        </w:rPr>
        <w:t>investigación</w:t>
      </w:r>
      <w:r w:rsidR="00A374DB">
        <w:rPr>
          <w:rFonts w:ascii="Arial" w:hAnsi="Arial" w:cs="Arial"/>
        </w:rPr>
        <w:t xml:space="preserve"> (la documentación puede ser a través de un informe que detalle</w:t>
      </w:r>
      <w:r w:rsidR="00780A61">
        <w:rPr>
          <w:rFonts w:ascii="Arial" w:hAnsi="Arial" w:cs="Arial"/>
        </w:rPr>
        <w:t xml:space="preserve"> </w:t>
      </w:r>
      <w:r w:rsidR="007A1F39">
        <w:rPr>
          <w:rFonts w:ascii="Arial" w:hAnsi="Arial" w:cs="Arial"/>
        </w:rPr>
        <w:t>el análisis desarrollado</w:t>
      </w:r>
      <w:r w:rsidR="00780A61">
        <w:rPr>
          <w:rFonts w:ascii="Arial" w:hAnsi="Arial" w:cs="Arial"/>
        </w:rPr>
        <w:t>)</w:t>
      </w:r>
      <w:r w:rsidR="00A374DB">
        <w:rPr>
          <w:rFonts w:ascii="Arial" w:hAnsi="Arial" w:cs="Arial"/>
        </w:rPr>
        <w:t>, a fin de</w:t>
      </w:r>
      <w:r w:rsidR="004E16C1" w:rsidRPr="00AD4B5E">
        <w:rPr>
          <w:rFonts w:ascii="Arial" w:hAnsi="Arial" w:cs="Arial"/>
        </w:rPr>
        <w:t xml:space="preserve"> lograr identificar mala</w:t>
      </w:r>
      <w:r>
        <w:rPr>
          <w:rFonts w:ascii="Arial" w:hAnsi="Arial" w:cs="Arial"/>
        </w:rPr>
        <w:t>s</w:t>
      </w:r>
      <w:r w:rsidR="004E16C1" w:rsidRPr="00AD4B5E">
        <w:rPr>
          <w:rFonts w:ascii="Arial" w:hAnsi="Arial" w:cs="Arial"/>
        </w:rPr>
        <w:t xml:space="preserve"> o buena</w:t>
      </w:r>
      <w:r>
        <w:rPr>
          <w:rFonts w:ascii="Arial" w:hAnsi="Arial" w:cs="Arial"/>
        </w:rPr>
        <w:t>s</w:t>
      </w:r>
      <w:r w:rsidR="004E16C1" w:rsidRPr="00AD4B5E">
        <w:rPr>
          <w:rFonts w:ascii="Arial" w:hAnsi="Arial" w:cs="Arial"/>
        </w:rPr>
        <w:t xml:space="preserve"> experiencias, </w:t>
      </w:r>
      <w:r>
        <w:rPr>
          <w:rFonts w:ascii="Arial" w:hAnsi="Arial" w:cs="Arial"/>
        </w:rPr>
        <w:t>recabando de é</w:t>
      </w:r>
      <w:r w:rsidR="004E16C1">
        <w:rPr>
          <w:rFonts w:ascii="Arial" w:hAnsi="Arial" w:cs="Arial"/>
        </w:rPr>
        <w:t xml:space="preserve">sta forma </w:t>
      </w:r>
      <w:r w:rsidR="004E16C1" w:rsidRPr="00AD4B5E">
        <w:rPr>
          <w:rFonts w:ascii="Arial" w:hAnsi="Arial" w:cs="Arial"/>
        </w:rPr>
        <w:t xml:space="preserve">lecciones aprendidas </w:t>
      </w:r>
      <w:r w:rsidR="004E16C1">
        <w:rPr>
          <w:rFonts w:ascii="Arial" w:hAnsi="Arial" w:cs="Arial"/>
        </w:rPr>
        <w:t xml:space="preserve">o bien </w:t>
      </w:r>
      <w:r w:rsidR="004E16C1" w:rsidRPr="00AD4B5E">
        <w:rPr>
          <w:rFonts w:ascii="Arial" w:hAnsi="Arial" w:cs="Arial"/>
        </w:rPr>
        <w:t xml:space="preserve">buenas </w:t>
      </w:r>
      <w:r w:rsidR="00A374DB" w:rsidRPr="00AD4B5E">
        <w:rPr>
          <w:rFonts w:ascii="Arial" w:hAnsi="Arial" w:cs="Arial"/>
        </w:rPr>
        <w:t>prácticas</w:t>
      </w:r>
      <w:r w:rsidR="004E16C1">
        <w:rPr>
          <w:rFonts w:ascii="Arial" w:hAnsi="Arial" w:cs="Arial"/>
        </w:rPr>
        <w:t xml:space="preserve"> a implementar.</w:t>
      </w:r>
    </w:p>
    <w:p w14:paraId="0CEFCCD3" w14:textId="77777777" w:rsidR="00F3602B" w:rsidRDefault="00F3602B" w:rsidP="00F3602B">
      <w:pPr>
        <w:spacing w:after="0" w:line="240" w:lineRule="auto"/>
        <w:ind w:left="426"/>
        <w:jc w:val="both"/>
        <w:rPr>
          <w:rFonts w:ascii="Arial" w:hAnsi="Arial" w:cs="Arial"/>
          <w:color w:val="FF000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6084"/>
      </w:tblGrid>
      <w:tr w:rsidR="00DB0190" w:rsidRPr="002959D1" w14:paraId="448E94EB" w14:textId="77777777" w:rsidTr="002C67DF">
        <w:trPr>
          <w:trHeight w:val="560"/>
          <w:jc w:val="center"/>
        </w:trPr>
        <w:tc>
          <w:tcPr>
            <w:tcW w:w="1622" w:type="dxa"/>
          </w:tcPr>
          <w:p w14:paraId="669181E8" w14:textId="77777777" w:rsidR="00DB0190" w:rsidRPr="002959D1" w:rsidRDefault="00DB0190" w:rsidP="00AD281F">
            <w:pPr>
              <w:rPr>
                <w:rFonts w:ascii="Helvetica" w:hAnsi="Helvetica" w:cs="Helvetica"/>
              </w:rPr>
            </w:pPr>
            <w:r w:rsidRPr="002959D1">
              <w:rPr>
                <w:rFonts w:ascii="Helvetica" w:hAnsi="Helvetica" w:cs="Helvetica"/>
                <w:b/>
              </w:rPr>
              <w:t>Pregunta:</w:t>
            </w:r>
          </w:p>
        </w:tc>
        <w:tc>
          <w:tcPr>
            <w:tcW w:w="6084" w:type="dxa"/>
            <w:vAlign w:val="center"/>
          </w:tcPr>
          <w:p w14:paraId="77319784" w14:textId="77777777" w:rsidR="00DB0190" w:rsidRPr="002959D1" w:rsidRDefault="00DB0190" w:rsidP="005C3DCB">
            <w:pPr>
              <w:ind w:left="9" w:hanging="9"/>
              <w:jc w:val="both"/>
              <w:rPr>
                <w:rFonts w:ascii="Helvetica" w:hAnsi="Helvetica" w:cs="Helvetica"/>
                <w:b/>
              </w:rPr>
            </w:pPr>
            <w:r w:rsidRPr="002959D1">
              <w:rPr>
                <w:rFonts w:ascii="Helvetica" w:hAnsi="Helvetica" w:cs="Helvetica"/>
              </w:rPr>
              <w:t>¿Se cuenta con</w:t>
            </w:r>
            <w:r w:rsidR="00125009">
              <w:rPr>
                <w:rFonts w:ascii="Helvetica" w:hAnsi="Helvetica" w:cs="Helvetica"/>
              </w:rPr>
              <w:t xml:space="preserve"> </w:t>
            </w:r>
            <w:r w:rsidR="00780A61">
              <w:rPr>
                <w:rFonts w:ascii="Helvetica" w:hAnsi="Helvetica" w:cs="Helvetica"/>
              </w:rPr>
              <w:t xml:space="preserve">información </w:t>
            </w:r>
            <w:r w:rsidR="002C67DF">
              <w:rPr>
                <w:rFonts w:ascii="Helvetica" w:hAnsi="Helvetica" w:cs="Helvetica"/>
              </w:rPr>
              <w:t>en el país</w:t>
            </w:r>
            <w:r w:rsidR="00BD417A">
              <w:rPr>
                <w:rFonts w:ascii="Helvetica" w:hAnsi="Helvetica" w:cs="Helvetica"/>
              </w:rPr>
              <w:t xml:space="preserve"> </w:t>
            </w:r>
            <w:r w:rsidR="00780A61">
              <w:rPr>
                <w:rFonts w:ascii="Helvetica" w:hAnsi="Helvetica" w:cs="Helvetica"/>
              </w:rPr>
              <w:t xml:space="preserve">o a nivel internacional </w:t>
            </w:r>
            <w:r w:rsidR="00BD417A">
              <w:rPr>
                <w:rFonts w:ascii="Helvetica" w:hAnsi="Helvetica" w:cs="Helvetica"/>
              </w:rPr>
              <w:t>de proyectos</w:t>
            </w:r>
            <w:r w:rsidR="002C67DF">
              <w:rPr>
                <w:rFonts w:ascii="Helvetica" w:hAnsi="Helvetica" w:cs="Helvetica"/>
              </w:rPr>
              <w:t xml:space="preserve"> s</w:t>
            </w:r>
            <w:r w:rsidR="00BD417A">
              <w:rPr>
                <w:rFonts w:ascii="Helvetica" w:hAnsi="Helvetica" w:cs="Helvetica"/>
              </w:rPr>
              <w:t xml:space="preserve">imilares </w:t>
            </w:r>
            <w:r w:rsidR="004F59CE">
              <w:rPr>
                <w:rFonts w:ascii="Helvetica" w:hAnsi="Helvetica" w:cs="Helvetica"/>
              </w:rPr>
              <w:t xml:space="preserve">investigados que sean </w:t>
            </w:r>
            <w:r w:rsidR="00BD417A">
              <w:rPr>
                <w:rFonts w:ascii="Helvetica" w:hAnsi="Helvetica" w:cs="Helvetica"/>
              </w:rPr>
              <w:t xml:space="preserve">ejecutados con </w:t>
            </w:r>
            <w:r w:rsidR="00EA3B05">
              <w:rPr>
                <w:rFonts w:ascii="Helvetica" w:hAnsi="Helvetica" w:cs="Helvetica"/>
              </w:rPr>
              <w:t>APP</w:t>
            </w:r>
            <w:r w:rsidR="001949B4">
              <w:rPr>
                <w:rFonts w:ascii="Helvetica" w:hAnsi="Helvetica" w:cs="Helvetica"/>
              </w:rPr>
              <w:t>; fecha y cantidad de contratos suscritos; contenido y número de adendas; plazos y alcance del contrato y garantías y/o seguros</w:t>
            </w:r>
            <w:r w:rsidR="00125009">
              <w:rPr>
                <w:rFonts w:ascii="Helvetica" w:hAnsi="Helvetica" w:cs="Helvetica"/>
              </w:rPr>
              <w:t>?</w:t>
            </w:r>
          </w:p>
        </w:tc>
      </w:tr>
      <w:tr w:rsidR="00DB0190" w:rsidRPr="002959D1" w14:paraId="72088EBE" w14:textId="77777777" w:rsidTr="002C67DF">
        <w:trPr>
          <w:jc w:val="center"/>
        </w:trPr>
        <w:tc>
          <w:tcPr>
            <w:tcW w:w="1622" w:type="dxa"/>
            <w:vAlign w:val="center"/>
          </w:tcPr>
          <w:p w14:paraId="2CF3DFDA" w14:textId="77777777" w:rsidR="00DB0190" w:rsidRPr="004C48FB" w:rsidRDefault="00DB0190" w:rsidP="00AD281F">
            <w:pPr>
              <w:rPr>
                <w:rFonts w:ascii="Helvetica" w:hAnsi="Helvetica" w:cs="Helvetica"/>
                <w:b/>
              </w:rPr>
            </w:pPr>
            <w:r w:rsidRPr="004C48FB">
              <w:rPr>
                <w:rFonts w:ascii="Helvetica" w:hAnsi="Helvetica" w:cs="Helvetica"/>
                <w:b/>
              </w:rPr>
              <w:t>Ponderación:</w:t>
            </w:r>
          </w:p>
        </w:tc>
        <w:tc>
          <w:tcPr>
            <w:tcW w:w="6084" w:type="dxa"/>
            <w:vAlign w:val="center"/>
          </w:tcPr>
          <w:p w14:paraId="22DF77ED" w14:textId="77777777" w:rsidR="00DB0190" w:rsidRPr="002959D1" w:rsidRDefault="00957A60" w:rsidP="00AD281F">
            <w:pPr>
              <w:rPr>
                <w:rFonts w:ascii="Helvetica" w:hAnsi="Helvetica" w:cs="Helvetica"/>
              </w:rPr>
            </w:pPr>
            <w:r w:rsidRPr="004C48FB">
              <w:rPr>
                <w:rFonts w:ascii="Helvetica" w:hAnsi="Helvetica" w:cs="Helvetica"/>
              </w:rPr>
              <w:t>10</w:t>
            </w:r>
            <w:r w:rsidR="00B43B50" w:rsidRPr="004C48FB">
              <w:rPr>
                <w:rFonts w:ascii="Helvetica" w:hAnsi="Helvetica" w:cs="Helvetica"/>
              </w:rPr>
              <w:t>%</w:t>
            </w:r>
          </w:p>
        </w:tc>
      </w:tr>
    </w:tbl>
    <w:p w14:paraId="4D591272" w14:textId="77777777" w:rsidR="00895B95" w:rsidRPr="002959D1" w:rsidRDefault="00895B95" w:rsidP="00895B95">
      <w:pPr>
        <w:spacing w:after="0" w:line="240" w:lineRule="auto"/>
        <w:jc w:val="both"/>
        <w:rPr>
          <w:rFonts w:ascii="Helvetica" w:hAnsi="Helvetica" w:cs="Helvetica"/>
        </w:rPr>
      </w:pPr>
    </w:p>
    <w:tbl>
      <w:tblPr>
        <w:tblStyle w:val="Tablaconcuadrcula"/>
        <w:tblW w:w="8363" w:type="dxa"/>
        <w:jc w:val="center"/>
        <w:tblLook w:val="04A0" w:firstRow="1" w:lastRow="0" w:firstColumn="1" w:lastColumn="0" w:noHBand="0" w:noVBand="1"/>
      </w:tblPr>
      <w:tblGrid>
        <w:gridCol w:w="7352"/>
        <w:gridCol w:w="1011"/>
      </w:tblGrid>
      <w:tr w:rsidR="00895B95" w:rsidRPr="002959D1" w14:paraId="1BFC2463" w14:textId="77777777" w:rsidTr="005C3DCB">
        <w:trPr>
          <w:trHeight w:val="465"/>
          <w:jc w:val="center"/>
        </w:trPr>
        <w:tc>
          <w:tcPr>
            <w:tcW w:w="7352" w:type="dxa"/>
            <w:shd w:val="clear" w:color="auto" w:fill="D9D9D9" w:themeFill="background1" w:themeFillShade="D9"/>
            <w:vAlign w:val="center"/>
          </w:tcPr>
          <w:p w14:paraId="6D259054" w14:textId="77777777" w:rsidR="00895B95" w:rsidRPr="002959D1" w:rsidRDefault="00895B95" w:rsidP="00AD281F">
            <w:pPr>
              <w:jc w:val="center"/>
              <w:rPr>
                <w:rFonts w:ascii="Helvetica" w:hAnsi="Helvetica" w:cs="Helvetica"/>
                <w:b/>
              </w:rPr>
            </w:pPr>
            <w:r w:rsidRPr="002959D1">
              <w:rPr>
                <w:rFonts w:ascii="Helvetica" w:hAnsi="Helvetica" w:cs="Helvetica"/>
                <w:b/>
              </w:rPr>
              <w:t>Indicador de respuesta</w:t>
            </w:r>
          </w:p>
        </w:tc>
        <w:tc>
          <w:tcPr>
            <w:tcW w:w="1011" w:type="dxa"/>
            <w:shd w:val="clear" w:color="auto" w:fill="D9D9D9" w:themeFill="background1" w:themeFillShade="D9"/>
            <w:vAlign w:val="center"/>
          </w:tcPr>
          <w:p w14:paraId="551EDC74" w14:textId="77777777" w:rsidR="00895B95" w:rsidRPr="002959D1" w:rsidRDefault="00895B95" w:rsidP="00AD281F">
            <w:pPr>
              <w:jc w:val="center"/>
              <w:rPr>
                <w:rFonts w:ascii="Helvetica" w:hAnsi="Helvetica" w:cs="Helvetica"/>
                <w:b/>
              </w:rPr>
            </w:pPr>
            <w:r w:rsidRPr="002959D1">
              <w:rPr>
                <w:rFonts w:ascii="Helvetica" w:hAnsi="Helvetica" w:cs="Helvetica"/>
                <w:b/>
              </w:rPr>
              <w:t>Puntaje</w:t>
            </w:r>
          </w:p>
        </w:tc>
      </w:tr>
      <w:tr w:rsidR="00895B95" w:rsidRPr="002959D1" w14:paraId="7AE811C4" w14:textId="77777777" w:rsidTr="005C3DCB">
        <w:trPr>
          <w:trHeight w:val="454"/>
          <w:jc w:val="center"/>
        </w:trPr>
        <w:tc>
          <w:tcPr>
            <w:tcW w:w="7352" w:type="dxa"/>
            <w:vAlign w:val="center"/>
          </w:tcPr>
          <w:p w14:paraId="330CA010" w14:textId="77777777" w:rsidR="00895B95" w:rsidRPr="002959D1" w:rsidRDefault="00125009" w:rsidP="005C3DCB">
            <w:pPr>
              <w:jc w:val="both"/>
              <w:rPr>
                <w:rFonts w:ascii="Helvetica" w:hAnsi="Helvetica" w:cs="Helvetica"/>
              </w:rPr>
            </w:pPr>
            <w:r>
              <w:rPr>
                <w:rFonts w:ascii="Helvetica" w:hAnsi="Helvetica" w:cs="Helvetica"/>
              </w:rPr>
              <w:t xml:space="preserve">No se cuenta </w:t>
            </w:r>
            <w:r w:rsidR="001949B4" w:rsidRPr="002959D1">
              <w:rPr>
                <w:rFonts w:ascii="Helvetica" w:hAnsi="Helvetica" w:cs="Helvetica"/>
              </w:rPr>
              <w:t>con</w:t>
            </w:r>
            <w:r w:rsidR="001949B4">
              <w:rPr>
                <w:rFonts w:ascii="Helvetica" w:hAnsi="Helvetica" w:cs="Helvetica"/>
              </w:rPr>
              <w:t xml:space="preserve"> información en el país o a nivel internacional de proyectos  similares ejecutados con </w:t>
            </w:r>
            <w:r w:rsidR="00EA3B05">
              <w:rPr>
                <w:rFonts w:ascii="Helvetica" w:hAnsi="Helvetica" w:cs="Helvetica"/>
              </w:rPr>
              <w:t>APP</w:t>
            </w:r>
            <w:r w:rsidR="001949B4">
              <w:rPr>
                <w:rFonts w:ascii="Helvetica" w:hAnsi="Helvetica" w:cs="Helvetica"/>
              </w:rPr>
              <w:t xml:space="preserve">; fecha y cantidad de contratos </w:t>
            </w:r>
            <w:r w:rsidR="001949B4">
              <w:rPr>
                <w:rFonts w:ascii="Helvetica" w:hAnsi="Helvetica" w:cs="Helvetica"/>
              </w:rPr>
              <w:lastRenderedPageBreak/>
              <w:t>suscritos; contenido y número de adendas; plazos y alcance del contrato y garantías y/o seguros</w:t>
            </w:r>
          </w:p>
        </w:tc>
        <w:tc>
          <w:tcPr>
            <w:tcW w:w="1011" w:type="dxa"/>
            <w:vAlign w:val="center"/>
          </w:tcPr>
          <w:p w14:paraId="06656533" w14:textId="77777777" w:rsidR="00895B95" w:rsidRPr="002959D1" w:rsidRDefault="00895B95" w:rsidP="00AD281F">
            <w:pPr>
              <w:jc w:val="center"/>
              <w:rPr>
                <w:rFonts w:ascii="Helvetica" w:hAnsi="Helvetica" w:cs="Helvetica"/>
              </w:rPr>
            </w:pPr>
            <w:r w:rsidRPr="002959D1">
              <w:rPr>
                <w:rFonts w:ascii="Helvetica" w:hAnsi="Helvetica" w:cs="Helvetica"/>
              </w:rPr>
              <w:lastRenderedPageBreak/>
              <w:t>1</w:t>
            </w:r>
          </w:p>
        </w:tc>
      </w:tr>
      <w:tr w:rsidR="00F3602B" w:rsidRPr="002959D1" w14:paraId="7D74B836" w14:textId="77777777" w:rsidTr="005C3DCB">
        <w:trPr>
          <w:trHeight w:val="454"/>
          <w:jc w:val="center"/>
        </w:trPr>
        <w:tc>
          <w:tcPr>
            <w:tcW w:w="7352" w:type="dxa"/>
            <w:vAlign w:val="center"/>
          </w:tcPr>
          <w:p w14:paraId="33FE8DE8" w14:textId="77777777" w:rsidR="00F3602B" w:rsidRPr="002959D1" w:rsidRDefault="001949B4" w:rsidP="005C3DCB">
            <w:pPr>
              <w:jc w:val="both"/>
              <w:rPr>
                <w:rFonts w:ascii="Helvetica" w:hAnsi="Helvetica" w:cs="Helvetica"/>
              </w:rPr>
            </w:pPr>
            <w:r w:rsidRPr="002959D1">
              <w:rPr>
                <w:rFonts w:ascii="Helvetica" w:hAnsi="Helvetica" w:cs="Helvetica"/>
              </w:rPr>
              <w:t>Se cuenta con</w:t>
            </w:r>
            <w:r>
              <w:rPr>
                <w:rFonts w:ascii="Helvetica" w:hAnsi="Helvetica" w:cs="Helvetica"/>
              </w:rPr>
              <w:t xml:space="preserve"> información en el país o a nivel internacional de proyectos  similares ejecutados con </w:t>
            </w:r>
            <w:r w:rsidR="00EA3B05">
              <w:rPr>
                <w:rFonts w:ascii="Helvetica" w:hAnsi="Helvetica" w:cs="Helvetica"/>
              </w:rPr>
              <w:t>APP</w:t>
            </w:r>
            <w:r>
              <w:rPr>
                <w:rFonts w:ascii="Helvetica" w:hAnsi="Helvetica" w:cs="Helvetica"/>
              </w:rPr>
              <w:t>; fecha y cantidad de contratos suscritos; contenido y número de adendas; plazos y alcance del contrato y garantías y/o seguros solamente en algunos de los puntos indicados.</w:t>
            </w:r>
          </w:p>
        </w:tc>
        <w:tc>
          <w:tcPr>
            <w:tcW w:w="1011" w:type="dxa"/>
            <w:vAlign w:val="center"/>
          </w:tcPr>
          <w:p w14:paraId="4796C0F1" w14:textId="77777777" w:rsidR="00F3602B" w:rsidRPr="002959D1" w:rsidRDefault="00F3602B" w:rsidP="00F3602B">
            <w:pPr>
              <w:jc w:val="center"/>
              <w:rPr>
                <w:rFonts w:ascii="Helvetica" w:hAnsi="Helvetica" w:cs="Helvetica"/>
              </w:rPr>
            </w:pPr>
            <w:r>
              <w:rPr>
                <w:rFonts w:ascii="Helvetica" w:hAnsi="Helvetica" w:cs="Helvetica"/>
              </w:rPr>
              <w:t>2</w:t>
            </w:r>
          </w:p>
        </w:tc>
      </w:tr>
      <w:tr w:rsidR="00895B95" w:rsidRPr="002959D1" w14:paraId="747142A7" w14:textId="77777777" w:rsidTr="005C3DCB">
        <w:trPr>
          <w:trHeight w:val="454"/>
          <w:jc w:val="center"/>
        </w:trPr>
        <w:tc>
          <w:tcPr>
            <w:tcW w:w="7352" w:type="dxa"/>
          </w:tcPr>
          <w:p w14:paraId="01CBE795" w14:textId="77777777" w:rsidR="00895B95" w:rsidRPr="002959D1" w:rsidRDefault="001949B4" w:rsidP="005C3DCB">
            <w:pPr>
              <w:jc w:val="both"/>
              <w:rPr>
                <w:rFonts w:ascii="Helvetica" w:hAnsi="Helvetica" w:cs="Helvetica"/>
              </w:rPr>
            </w:pPr>
            <w:r w:rsidRPr="002959D1">
              <w:rPr>
                <w:rFonts w:ascii="Helvetica" w:hAnsi="Helvetica" w:cs="Helvetica"/>
              </w:rPr>
              <w:t>Se cuenta con</w:t>
            </w:r>
            <w:r>
              <w:rPr>
                <w:rFonts w:ascii="Helvetica" w:hAnsi="Helvetica" w:cs="Helvetica"/>
              </w:rPr>
              <w:t xml:space="preserve"> información en el país o a nivel internacional de proyectos  similares ejecutados con </w:t>
            </w:r>
            <w:r w:rsidR="00EA3B05">
              <w:rPr>
                <w:rFonts w:ascii="Helvetica" w:hAnsi="Helvetica" w:cs="Helvetica"/>
              </w:rPr>
              <w:t>APP</w:t>
            </w:r>
            <w:r>
              <w:rPr>
                <w:rFonts w:ascii="Helvetica" w:hAnsi="Helvetica" w:cs="Helvetica"/>
              </w:rPr>
              <w:t xml:space="preserve">; fecha y cantidad de contratos suscritos; contenido y número de adendas; plazos y alcance del contrato y garantías y/o seguros en todos los puntos indicados. </w:t>
            </w:r>
          </w:p>
        </w:tc>
        <w:tc>
          <w:tcPr>
            <w:tcW w:w="1011" w:type="dxa"/>
            <w:vAlign w:val="center"/>
          </w:tcPr>
          <w:p w14:paraId="067FEB44" w14:textId="77777777" w:rsidR="00895B95" w:rsidRPr="002959D1" w:rsidRDefault="00125009" w:rsidP="00895B95">
            <w:pPr>
              <w:jc w:val="center"/>
              <w:rPr>
                <w:rFonts w:ascii="Helvetica" w:hAnsi="Helvetica" w:cs="Helvetica"/>
              </w:rPr>
            </w:pPr>
            <w:r>
              <w:rPr>
                <w:rFonts w:ascii="Helvetica" w:hAnsi="Helvetica" w:cs="Helvetica"/>
              </w:rPr>
              <w:t>3</w:t>
            </w:r>
          </w:p>
        </w:tc>
      </w:tr>
    </w:tbl>
    <w:p w14:paraId="38170548" w14:textId="77777777" w:rsidR="001949B4" w:rsidRDefault="001949B4" w:rsidP="00F5697F">
      <w:pPr>
        <w:spacing w:after="0" w:line="240" w:lineRule="auto"/>
        <w:jc w:val="both"/>
        <w:rPr>
          <w:rFonts w:ascii="Helvetica" w:hAnsi="Helvetica" w:cs="Helvetica"/>
        </w:rPr>
      </w:pPr>
    </w:p>
    <w:p w14:paraId="66327930" w14:textId="77777777" w:rsidR="001949B4" w:rsidRDefault="001949B4" w:rsidP="00F5697F">
      <w:pPr>
        <w:spacing w:after="0" w:line="240" w:lineRule="auto"/>
        <w:jc w:val="both"/>
        <w:rPr>
          <w:rFonts w:ascii="Helvetica" w:hAnsi="Helvetica" w:cs="Helvetica"/>
        </w:rPr>
      </w:pPr>
    </w:p>
    <w:p w14:paraId="39602511" w14:textId="77777777" w:rsidR="0003701F" w:rsidRPr="002959D1" w:rsidRDefault="009F5C59" w:rsidP="0003701F">
      <w:pPr>
        <w:pStyle w:val="Prrafodelista"/>
        <w:numPr>
          <w:ilvl w:val="2"/>
          <w:numId w:val="3"/>
        </w:numPr>
        <w:spacing w:after="0" w:line="240" w:lineRule="auto"/>
        <w:jc w:val="both"/>
        <w:outlineLvl w:val="1"/>
        <w:rPr>
          <w:rFonts w:ascii="Helvetica" w:hAnsi="Helvetica" w:cs="Helvetica"/>
          <w:b/>
          <w:sz w:val="24"/>
        </w:rPr>
      </w:pPr>
      <w:bookmarkStart w:id="13" w:name="_Toc513714042"/>
      <w:r w:rsidRPr="009F5C59">
        <w:rPr>
          <w:rFonts w:ascii="Helvetica" w:hAnsi="Helvetica" w:cs="Helvetica"/>
          <w:b/>
          <w:sz w:val="24"/>
        </w:rPr>
        <w:t>Investigación y documentación de proyectos similares ejecutados como Obra Pública Tradicional - OPT</w:t>
      </w:r>
      <w:bookmarkEnd w:id="13"/>
    </w:p>
    <w:p w14:paraId="387AD5F7" w14:textId="77777777" w:rsidR="0003701F" w:rsidRPr="002959D1" w:rsidRDefault="0003701F" w:rsidP="0003701F">
      <w:pPr>
        <w:spacing w:after="0" w:line="240" w:lineRule="auto"/>
        <w:ind w:left="426"/>
        <w:jc w:val="both"/>
        <w:rPr>
          <w:rFonts w:ascii="Helvetica" w:hAnsi="Helvetica" w:cs="Helvetica"/>
        </w:rPr>
      </w:pPr>
    </w:p>
    <w:p w14:paraId="5B6F47EF" w14:textId="77777777" w:rsidR="00806553" w:rsidRDefault="00806553" w:rsidP="00FD6FA0">
      <w:pPr>
        <w:spacing w:after="0" w:line="240" w:lineRule="auto"/>
        <w:ind w:left="426"/>
        <w:jc w:val="both"/>
        <w:rPr>
          <w:rFonts w:ascii="Helvetica" w:hAnsi="Helvetica" w:cs="Helvetica"/>
        </w:rPr>
      </w:pPr>
      <w:r>
        <w:rPr>
          <w:rFonts w:ascii="Helvetica" w:hAnsi="Helvetica" w:cs="Helvetica"/>
        </w:rPr>
        <w:t xml:space="preserve">La Obra Pública Tradicional es la modalidad de ejecución de proyectos de inversión pública más usada. La diferencia entre la OPT y la </w:t>
      </w:r>
      <w:r w:rsidR="00EA3B05">
        <w:rPr>
          <w:rFonts w:ascii="Helvetica" w:hAnsi="Helvetica" w:cs="Helvetica"/>
        </w:rPr>
        <w:t>APP</w:t>
      </w:r>
      <w:r>
        <w:rPr>
          <w:rFonts w:ascii="Helvetica" w:hAnsi="Helvetica" w:cs="Helvetica"/>
        </w:rPr>
        <w:t xml:space="preserve"> es la asignación adecuada de los riesgos, por lo tanto, la integ</w:t>
      </w:r>
      <w:r w:rsidR="00562130">
        <w:rPr>
          <w:rFonts w:ascii="Helvetica" w:hAnsi="Helvetica" w:cs="Helvetica"/>
        </w:rPr>
        <w:t xml:space="preserve">ridad de los riesgos no </w:t>
      </w:r>
      <w:r w:rsidR="00F5697F">
        <w:rPr>
          <w:rFonts w:ascii="Helvetica" w:hAnsi="Helvetica" w:cs="Helvetica"/>
        </w:rPr>
        <w:t>serían</w:t>
      </w:r>
      <w:r w:rsidR="00562130">
        <w:rPr>
          <w:rFonts w:ascii="Helvetica" w:hAnsi="Helvetica" w:cs="Helvetica"/>
        </w:rPr>
        <w:t xml:space="preserve"> </w:t>
      </w:r>
      <w:r w:rsidR="00E75F5C">
        <w:rPr>
          <w:rFonts w:ascii="Helvetica" w:hAnsi="Helvetica" w:cs="Helvetica"/>
        </w:rPr>
        <w:t>gestionados una vez que se materializan por</w:t>
      </w:r>
      <w:r>
        <w:rPr>
          <w:rFonts w:ascii="Helvetica" w:hAnsi="Helvetica" w:cs="Helvetica"/>
        </w:rPr>
        <w:t xml:space="preserve"> la Administración Contratante.</w:t>
      </w:r>
    </w:p>
    <w:p w14:paraId="5727888B" w14:textId="77777777" w:rsidR="00562130" w:rsidRDefault="00562130" w:rsidP="00FD6FA0">
      <w:pPr>
        <w:spacing w:after="0" w:line="240" w:lineRule="auto"/>
        <w:ind w:left="426"/>
        <w:jc w:val="both"/>
        <w:rPr>
          <w:rFonts w:ascii="Helvetica" w:hAnsi="Helvetica" w:cs="Helvetica"/>
        </w:rPr>
      </w:pPr>
    </w:p>
    <w:p w14:paraId="22AE2BD7" w14:textId="77777777" w:rsidR="00FD6FA0" w:rsidRDefault="00FD6FA0" w:rsidP="00FD6FA0">
      <w:pPr>
        <w:spacing w:after="0" w:line="240" w:lineRule="auto"/>
        <w:ind w:left="426"/>
        <w:jc w:val="both"/>
        <w:rPr>
          <w:rFonts w:ascii="Arial" w:hAnsi="Arial" w:cs="Arial"/>
        </w:rPr>
      </w:pPr>
      <w:r w:rsidRPr="00F5480B">
        <w:rPr>
          <w:rFonts w:ascii="Helvetica" w:hAnsi="Helvetica" w:cs="Helvetica"/>
        </w:rPr>
        <w:t xml:space="preserve">Con el objetivo de medir la capacidad de la entidad pública </w:t>
      </w:r>
      <w:r w:rsidR="00806553">
        <w:rPr>
          <w:rFonts w:ascii="Helvetica" w:hAnsi="Helvetica" w:cs="Helvetica"/>
        </w:rPr>
        <w:t>en la</w:t>
      </w:r>
      <w:r w:rsidRPr="00F5480B">
        <w:rPr>
          <w:rFonts w:ascii="Helvetica" w:hAnsi="Helvetica" w:cs="Helvetica"/>
        </w:rPr>
        <w:t xml:space="preserve"> ejecu</w:t>
      </w:r>
      <w:r w:rsidR="00806553">
        <w:rPr>
          <w:rFonts w:ascii="Helvetica" w:hAnsi="Helvetica" w:cs="Helvetica"/>
        </w:rPr>
        <w:t>ción</w:t>
      </w:r>
      <w:r w:rsidRPr="00F5480B">
        <w:rPr>
          <w:rFonts w:ascii="Helvetica" w:hAnsi="Helvetica" w:cs="Helvetica"/>
        </w:rPr>
        <w:t xml:space="preserve"> </w:t>
      </w:r>
      <w:r w:rsidR="00806553">
        <w:rPr>
          <w:rFonts w:ascii="Helvetica" w:hAnsi="Helvetica" w:cs="Helvetica"/>
        </w:rPr>
        <w:t xml:space="preserve">de </w:t>
      </w:r>
      <w:r w:rsidRPr="00F5480B">
        <w:rPr>
          <w:rFonts w:ascii="Helvetica" w:hAnsi="Helvetica" w:cs="Helvetica"/>
        </w:rPr>
        <w:t>proyectos similares como OPT</w:t>
      </w:r>
      <w:r w:rsidR="00806553">
        <w:rPr>
          <w:rFonts w:ascii="Helvetica" w:hAnsi="Helvetica" w:cs="Helvetica"/>
        </w:rPr>
        <w:t>,</w:t>
      </w:r>
      <w:r w:rsidRPr="00F5480B">
        <w:rPr>
          <w:rFonts w:ascii="Helvetica" w:hAnsi="Helvetica" w:cs="Helvetica"/>
        </w:rPr>
        <w:t xml:space="preserve"> se analizan los proyectos ejecutados, esperando exista información suficiente tanto sobre los costos y plazos de ejecución del proyecto, como </w:t>
      </w:r>
      <w:r w:rsidR="002F0DDB">
        <w:rPr>
          <w:rFonts w:ascii="Helvetica" w:hAnsi="Helvetica" w:cs="Helvetica"/>
        </w:rPr>
        <w:t xml:space="preserve">de </w:t>
      </w:r>
      <w:r w:rsidRPr="00F5480B">
        <w:rPr>
          <w:rFonts w:ascii="Helvetica" w:hAnsi="Helvetica" w:cs="Helvetica"/>
        </w:rPr>
        <w:t xml:space="preserve">los costos de operación y mantenimiento del activo. </w:t>
      </w:r>
      <w:r w:rsidR="001949B4">
        <w:rPr>
          <w:rFonts w:ascii="Helvetica" w:hAnsi="Helvetica" w:cs="Helvetica"/>
        </w:rPr>
        <w:t xml:space="preserve">Dada la experiencia </w:t>
      </w:r>
      <w:r w:rsidR="001949B4">
        <w:rPr>
          <w:rFonts w:ascii="Arial" w:hAnsi="Arial" w:cs="Arial"/>
        </w:rPr>
        <w:t>en la ejecución de proyectos</w:t>
      </w:r>
      <w:r w:rsidR="001949B4" w:rsidRPr="00F5480B" w:rsidDel="001949B4">
        <w:rPr>
          <w:rFonts w:ascii="Arial" w:hAnsi="Arial" w:cs="Arial"/>
        </w:rPr>
        <w:t xml:space="preserve"> </w:t>
      </w:r>
      <w:r w:rsidR="001949B4">
        <w:rPr>
          <w:rFonts w:ascii="Arial" w:hAnsi="Arial" w:cs="Arial"/>
        </w:rPr>
        <w:t>l</w:t>
      </w:r>
      <w:r w:rsidR="001949B4" w:rsidRPr="00F5480B">
        <w:rPr>
          <w:rFonts w:ascii="Arial" w:hAnsi="Arial" w:cs="Arial"/>
        </w:rPr>
        <w:t xml:space="preserve">a </w:t>
      </w:r>
      <w:r w:rsidRPr="00F5480B">
        <w:rPr>
          <w:rFonts w:ascii="Arial" w:hAnsi="Arial" w:cs="Arial"/>
        </w:rPr>
        <w:t xml:space="preserve">institución </w:t>
      </w:r>
      <w:r w:rsidR="004F59CE">
        <w:rPr>
          <w:rFonts w:ascii="Arial" w:hAnsi="Arial" w:cs="Arial"/>
        </w:rPr>
        <w:t>puede</w:t>
      </w:r>
      <w:r>
        <w:rPr>
          <w:rFonts w:ascii="Arial" w:hAnsi="Arial" w:cs="Arial"/>
        </w:rPr>
        <w:t xml:space="preserve"> lograr identificar mala</w:t>
      </w:r>
      <w:r w:rsidR="002F0DDB">
        <w:rPr>
          <w:rFonts w:ascii="Arial" w:hAnsi="Arial" w:cs="Arial"/>
        </w:rPr>
        <w:t>s</w:t>
      </w:r>
      <w:r>
        <w:rPr>
          <w:rFonts w:ascii="Arial" w:hAnsi="Arial" w:cs="Arial"/>
        </w:rPr>
        <w:t xml:space="preserve"> o buena</w:t>
      </w:r>
      <w:r w:rsidR="002F0DDB">
        <w:rPr>
          <w:rFonts w:ascii="Arial" w:hAnsi="Arial" w:cs="Arial"/>
        </w:rPr>
        <w:t>s</w:t>
      </w:r>
      <w:r>
        <w:rPr>
          <w:rFonts w:ascii="Arial" w:hAnsi="Arial" w:cs="Arial"/>
        </w:rPr>
        <w:t xml:space="preserve"> experiencias, lo cual generara un insumo para una posterior identificación de  posibles riesgos </w:t>
      </w:r>
      <w:r w:rsidR="004F59CE">
        <w:rPr>
          <w:rFonts w:ascii="Arial" w:hAnsi="Arial" w:cs="Arial"/>
        </w:rPr>
        <w:t xml:space="preserve">para </w:t>
      </w:r>
      <w:r>
        <w:rPr>
          <w:rFonts w:ascii="Arial" w:hAnsi="Arial" w:cs="Arial"/>
        </w:rPr>
        <w:t>administrar y asignar.</w:t>
      </w:r>
    </w:p>
    <w:p w14:paraId="0ED4ADCD" w14:textId="77777777" w:rsidR="00562130" w:rsidRDefault="00562130" w:rsidP="00FD6FA0">
      <w:pPr>
        <w:spacing w:after="0" w:line="240" w:lineRule="auto"/>
        <w:ind w:left="426"/>
        <w:jc w:val="both"/>
        <w:rPr>
          <w:rFonts w:ascii="Helvetica" w:hAnsi="Helvetica" w:cs="Helvetica"/>
        </w:rPr>
      </w:pPr>
    </w:p>
    <w:p w14:paraId="101C4B05" w14:textId="77777777" w:rsidR="00806553" w:rsidRDefault="00806553" w:rsidP="00FD6FA0">
      <w:pPr>
        <w:spacing w:after="0" w:line="240" w:lineRule="auto"/>
        <w:ind w:left="426"/>
        <w:jc w:val="both"/>
        <w:rPr>
          <w:rFonts w:ascii="Helvetica" w:hAnsi="Helvetica" w:cs="Helvetica"/>
        </w:rPr>
      </w:pPr>
      <w:r>
        <w:rPr>
          <w:rFonts w:ascii="Helvetica" w:hAnsi="Helvetica" w:cs="Helvetica"/>
        </w:rPr>
        <w:t xml:space="preserve">Si en la ejecución de los proyectos de inversión pública como OPT, la institución ha demostrado tener sobre costos y sobre plazos, se generaría más valor si se ejecutan los proyectos como </w:t>
      </w:r>
      <w:r w:rsidR="00EA3B05">
        <w:rPr>
          <w:rFonts w:ascii="Helvetica" w:hAnsi="Helvetica" w:cs="Helvetica"/>
        </w:rPr>
        <w:t>APP</w:t>
      </w:r>
      <w:r>
        <w:rPr>
          <w:rFonts w:ascii="Helvetica" w:hAnsi="Helvetica" w:cs="Helvetica"/>
        </w:rPr>
        <w:t>.</w:t>
      </w:r>
    </w:p>
    <w:p w14:paraId="2876C57A" w14:textId="77777777" w:rsidR="0003701F" w:rsidRPr="002959D1" w:rsidRDefault="0003701F" w:rsidP="0003701F">
      <w:pPr>
        <w:spacing w:after="0" w:line="240" w:lineRule="auto"/>
        <w:ind w:left="426"/>
        <w:jc w:val="both"/>
        <w:rPr>
          <w:rFonts w:ascii="Helvetica" w:hAnsi="Helvetica" w:cs="Helvetica"/>
        </w:rPr>
      </w:pPr>
    </w:p>
    <w:p w14:paraId="6F8297CF" w14:textId="77777777" w:rsidR="0003701F" w:rsidRDefault="0003701F" w:rsidP="0003701F">
      <w:pPr>
        <w:spacing w:after="0" w:line="240" w:lineRule="auto"/>
        <w:ind w:left="426"/>
        <w:jc w:val="both"/>
        <w:rPr>
          <w:rFonts w:ascii="Helvetica" w:hAnsi="Helvetica" w:cs="Helvetica"/>
        </w:rPr>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5954"/>
      </w:tblGrid>
      <w:tr w:rsidR="0003701F" w:rsidRPr="002959D1" w14:paraId="02B24944" w14:textId="77777777" w:rsidTr="00632BE1">
        <w:trPr>
          <w:trHeight w:val="1130"/>
        </w:trPr>
        <w:tc>
          <w:tcPr>
            <w:tcW w:w="1622" w:type="dxa"/>
          </w:tcPr>
          <w:p w14:paraId="0006CCC6" w14:textId="77777777" w:rsidR="0003701F" w:rsidRPr="002959D1" w:rsidRDefault="0003701F" w:rsidP="005E4732">
            <w:pPr>
              <w:rPr>
                <w:rFonts w:ascii="Helvetica" w:hAnsi="Helvetica" w:cs="Helvetica"/>
              </w:rPr>
            </w:pPr>
            <w:r w:rsidRPr="002959D1">
              <w:rPr>
                <w:rFonts w:ascii="Helvetica" w:hAnsi="Helvetica" w:cs="Helvetica"/>
                <w:b/>
              </w:rPr>
              <w:t>Pregunta:</w:t>
            </w:r>
          </w:p>
        </w:tc>
        <w:tc>
          <w:tcPr>
            <w:tcW w:w="5954" w:type="dxa"/>
          </w:tcPr>
          <w:p w14:paraId="1FEA830D" w14:textId="77777777" w:rsidR="0003701F" w:rsidRPr="002959D1" w:rsidRDefault="0003701F" w:rsidP="004F59CE">
            <w:pPr>
              <w:ind w:left="9" w:hanging="9"/>
              <w:jc w:val="both"/>
              <w:rPr>
                <w:rFonts w:ascii="Helvetica" w:hAnsi="Helvetica" w:cs="Helvetica"/>
                <w:b/>
              </w:rPr>
            </w:pPr>
            <w:r w:rsidRPr="002959D1">
              <w:rPr>
                <w:rFonts w:ascii="Helvetica" w:hAnsi="Helvetica" w:cs="Helvetica"/>
              </w:rPr>
              <w:t xml:space="preserve">¿Se </w:t>
            </w:r>
            <w:r w:rsidR="00780A61">
              <w:rPr>
                <w:rFonts w:ascii="Helvetica" w:hAnsi="Helvetica" w:cs="Helvetica"/>
              </w:rPr>
              <w:t xml:space="preserve">cuenta con información de costos y plazos de los proyectos </w:t>
            </w:r>
            <w:r w:rsidR="004F59CE">
              <w:rPr>
                <w:rFonts w:ascii="Helvetica" w:hAnsi="Helvetica" w:cs="Helvetica"/>
              </w:rPr>
              <w:t>investigados</w:t>
            </w:r>
            <w:r w:rsidR="00780A61">
              <w:rPr>
                <w:rFonts w:ascii="Helvetica" w:hAnsi="Helvetica" w:cs="Helvetica"/>
              </w:rPr>
              <w:t>, incorporando un análisis cuantitativo de si generaron</w:t>
            </w:r>
            <w:r w:rsidR="005E4732">
              <w:rPr>
                <w:rFonts w:ascii="Helvetica" w:hAnsi="Helvetica" w:cs="Helvetica"/>
              </w:rPr>
              <w:t xml:space="preserve"> sobrecostos y </w:t>
            </w:r>
            <w:r w:rsidR="008639D0">
              <w:rPr>
                <w:rFonts w:ascii="Helvetica" w:hAnsi="Helvetica" w:cs="Helvetica"/>
              </w:rPr>
              <w:t>extensiones de</w:t>
            </w:r>
            <w:r w:rsidR="00BA40D3">
              <w:rPr>
                <w:rFonts w:ascii="Helvetica" w:hAnsi="Helvetica" w:cs="Helvetica"/>
              </w:rPr>
              <w:t xml:space="preserve"> </w:t>
            </w:r>
            <w:r w:rsidR="005E4732">
              <w:rPr>
                <w:rFonts w:ascii="Helvetica" w:hAnsi="Helvetica" w:cs="Helvetica"/>
              </w:rPr>
              <w:t>plazos de los proyectos similares ejecutados como Obra Pública Tradicional</w:t>
            </w:r>
            <w:r w:rsidR="00780A61">
              <w:rPr>
                <w:rFonts w:ascii="Helvetica" w:hAnsi="Helvetica" w:cs="Helvetica"/>
              </w:rPr>
              <w:t xml:space="preserve"> y un análisis cualitativo de las razones o información histórica que generaron los mismos</w:t>
            </w:r>
            <w:r w:rsidRPr="002959D1">
              <w:rPr>
                <w:rFonts w:ascii="Helvetica" w:hAnsi="Helvetica" w:cs="Helvetica"/>
              </w:rPr>
              <w:t>?</w:t>
            </w:r>
          </w:p>
        </w:tc>
      </w:tr>
      <w:tr w:rsidR="0003701F" w:rsidRPr="002959D1" w14:paraId="718F1555" w14:textId="77777777" w:rsidTr="00632BE1">
        <w:tc>
          <w:tcPr>
            <w:tcW w:w="1622" w:type="dxa"/>
            <w:vAlign w:val="center"/>
          </w:tcPr>
          <w:p w14:paraId="0CB17805" w14:textId="77777777" w:rsidR="0003701F" w:rsidRPr="004C48FB" w:rsidRDefault="0003701F" w:rsidP="005E4732">
            <w:pPr>
              <w:rPr>
                <w:rFonts w:ascii="Helvetica" w:hAnsi="Helvetica" w:cs="Helvetica"/>
                <w:b/>
              </w:rPr>
            </w:pPr>
            <w:r w:rsidRPr="004C48FB">
              <w:rPr>
                <w:rFonts w:ascii="Helvetica" w:hAnsi="Helvetica" w:cs="Helvetica"/>
                <w:b/>
              </w:rPr>
              <w:t>Ponderación:</w:t>
            </w:r>
          </w:p>
        </w:tc>
        <w:tc>
          <w:tcPr>
            <w:tcW w:w="5954" w:type="dxa"/>
            <w:vAlign w:val="center"/>
          </w:tcPr>
          <w:p w14:paraId="0F5601C8" w14:textId="77777777" w:rsidR="0003701F" w:rsidRPr="002959D1" w:rsidRDefault="00957A60" w:rsidP="005E4732">
            <w:pPr>
              <w:rPr>
                <w:rFonts w:ascii="Helvetica" w:hAnsi="Helvetica" w:cs="Helvetica"/>
              </w:rPr>
            </w:pPr>
            <w:r w:rsidRPr="004C48FB">
              <w:rPr>
                <w:rFonts w:ascii="Helvetica" w:hAnsi="Helvetica" w:cs="Helvetica"/>
              </w:rPr>
              <w:t>20</w:t>
            </w:r>
            <w:r w:rsidR="0003701F" w:rsidRPr="004C48FB">
              <w:rPr>
                <w:rFonts w:ascii="Helvetica" w:hAnsi="Helvetica" w:cs="Helvetica"/>
              </w:rPr>
              <w:t>%</w:t>
            </w:r>
          </w:p>
        </w:tc>
      </w:tr>
    </w:tbl>
    <w:p w14:paraId="19325DF9" w14:textId="77777777" w:rsidR="0003701F" w:rsidRDefault="0003701F" w:rsidP="0003701F">
      <w:pPr>
        <w:spacing w:after="0" w:line="240" w:lineRule="auto"/>
        <w:jc w:val="both"/>
        <w:rPr>
          <w:rFonts w:ascii="Helvetica" w:hAnsi="Helvetica" w:cs="Helvetica"/>
        </w:rPr>
      </w:pPr>
    </w:p>
    <w:p w14:paraId="3C4BCD88" w14:textId="77777777" w:rsidR="00C64774" w:rsidRPr="002959D1" w:rsidRDefault="00C64774" w:rsidP="0003701F">
      <w:pPr>
        <w:spacing w:after="0" w:line="240" w:lineRule="auto"/>
        <w:jc w:val="both"/>
        <w:rPr>
          <w:rFonts w:ascii="Helvetica" w:hAnsi="Helvetica" w:cs="Helvetica"/>
        </w:rPr>
      </w:pPr>
    </w:p>
    <w:tbl>
      <w:tblPr>
        <w:tblStyle w:val="Tablaconcuadrcula"/>
        <w:tblW w:w="8363" w:type="dxa"/>
        <w:tblInd w:w="421" w:type="dxa"/>
        <w:tblLook w:val="04A0" w:firstRow="1" w:lastRow="0" w:firstColumn="1" w:lastColumn="0" w:noHBand="0" w:noVBand="1"/>
      </w:tblPr>
      <w:tblGrid>
        <w:gridCol w:w="7352"/>
        <w:gridCol w:w="1011"/>
      </w:tblGrid>
      <w:tr w:rsidR="0003701F" w:rsidRPr="002959D1" w14:paraId="732275E3" w14:textId="77777777" w:rsidTr="00632BE1">
        <w:trPr>
          <w:trHeight w:val="465"/>
        </w:trPr>
        <w:tc>
          <w:tcPr>
            <w:tcW w:w="7352" w:type="dxa"/>
            <w:shd w:val="clear" w:color="auto" w:fill="D9D9D9" w:themeFill="background1" w:themeFillShade="D9"/>
            <w:vAlign w:val="center"/>
          </w:tcPr>
          <w:p w14:paraId="4318BD76" w14:textId="77777777" w:rsidR="0003701F" w:rsidRPr="002959D1" w:rsidRDefault="0003701F" w:rsidP="005E4732">
            <w:pPr>
              <w:jc w:val="center"/>
              <w:rPr>
                <w:rFonts w:ascii="Helvetica" w:hAnsi="Helvetica" w:cs="Helvetica"/>
                <w:b/>
              </w:rPr>
            </w:pPr>
            <w:r w:rsidRPr="002959D1">
              <w:rPr>
                <w:rFonts w:ascii="Helvetica" w:hAnsi="Helvetica" w:cs="Helvetica"/>
                <w:b/>
              </w:rPr>
              <w:t>Indicador de respuesta</w:t>
            </w:r>
          </w:p>
        </w:tc>
        <w:tc>
          <w:tcPr>
            <w:tcW w:w="1011" w:type="dxa"/>
            <w:shd w:val="clear" w:color="auto" w:fill="D9D9D9" w:themeFill="background1" w:themeFillShade="D9"/>
            <w:vAlign w:val="center"/>
          </w:tcPr>
          <w:p w14:paraId="272936A7" w14:textId="77777777" w:rsidR="0003701F" w:rsidRPr="002959D1" w:rsidRDefault="0003701F" w:rsidP="005E4732">
            <w:pPr>
              <w:jc w:val="center"/>
              <w:rPr>
                <w:rFonts w:ascii="Helvetica" w:hAnsi="Helvetica" w:cs="Helvetica"/>
                <w:b/>
              </w:rPr>
            </w:pPr>
            <w:r w:rsidRPr="002959D1">
              <w:rPr>
                <w:rFonts w:ascii="Helvetica" w:hAnsi="Helvetica" w:cs="Helvetica"/>
                <w:b/>
              </w:rPr>
              <w:t>Puntaje</w:t>
            </w:r>
          </w:p>
        </w:tc>
      </w:tr>
      <w:tr w:rsidR="0003701F" w:rsidRPr="002959D1" w14:paraId="6A901CB1" w14:textId="77777777" w:rsidTr="00632BE1">
        <w:trPr>
          <w:trHeight w:val="510"/>
        </w:trPr>
        <w:tc>
          <w:tcPr>
            <w:tcW w:w="7352" w:type="dxa"/>
          </w:tcPr>
          <w:p w14:paraId="0C1181C6" w14:textId="77777777" w:rsidR="0003701F" w:rsidRPr="002959D1" w:rsidRDefault="00957A60" w:rsidP="005C3DCB">
            <w:pPr>
              <w:jc w:val="both"/>
              <w:rPr>
                <w:rFonts w:ascii="Helvetica" w:hAnsi="Helvetica" w:cs="Helvetica"/>
              </w:rPr>
            </w:pPr>
            <w:r>
              <w:rPr>
                <w:rFonts w:ascii="Helvetica" w:hAnsi="Helvetica" w:cs="Helvetica"/>
              </w:rPr>
              <w:t>No se</w:t>
            </w:r>
            <w:r w:rsidR="008A59D0">
              <w:rPr>
                <w:rFonts w:ascii="Helvetica" w:hAnsi="Helvetica" w:cs="Helvetica"/>
              </w:rPr>
              <w:t xml:space="preserve"> </w:t>
            </w:r>
            <w:r>
              <w:rPr>
                <w:rFonts w:ascii="Helvetica" w:hAnsi="Helvetica" w:cs="Helvetica"/>
              </w:rPr>
              <w:t>identificaron en proyectos similares las</w:t>
            </w:r>
            <w:r w:rsidR="00632BE1">
              <w:rPr>
                <w:rFonts w:ascii="Helvetica" w:hAnsi="Helvetica" w:cs="Helvetica"/>
              </w:rPr>
              <w:t xml:space="preserve"> </w:t>
            </w:r>
            <w:r w:rsidR="0059640F">
              <w:rPr>
                <w:rFonts w:ascii="Helvetica" w:hAnsi="Helvetica" w:cs="Helvetica"/>
              </w:rPr>
              <w:t xml:space="preserve">variables </w:t>
            </w:r>
            <w:r w:rsidR="00632BE1">
              <w:rPr>
                <w:rFonts w:ascii="Helvetica" w:hAnsi="Helvetica" w:cs="Helvetica"/>
              </w:rPr>
              <w:t xml:space="preserve">de sobrecostos e </w:t>
            </w:r>
            <w:r w:rsidR="00203FDB">
              <w:rPr>
                <w:rFonts w:ascii="Helvetica" w:hAnsi="Helvetica" w:cs="Helvetica"/>
              </w:rPr>
              <w:t>incumplimiento</w:t>
            </w:r>
            <w:r w:rsidR="00632BE1">
              <w:rPr>
                <w:rFonts w:ascii="Helvetica" w:hAnsi="Helvetica" w:cs="Helvetica"/>
              </w:rPr>
              <w:t xml:space="preserve"> de cronogramas </w:t>
            </w:r>
            <w:r w:rsidR="00203FDB">
              <w:rPr>
                <w:rFonts w:ascii="Helvetica" w:hAnsi="Helvetica" w:cs="Helvetica"/>
              </w:rPr>
              <w:t xml:space="preserve">cuando se </w:t>
            </w:r>
            <w:r w:rsidR="0061130E">
              <w:rPr>
                <w:rFonts w:ascii="Helvetica" w:hAnsi="Helvetica" w:cs="Helvetica"/>
              </w:rPr>
              <w:t>ejecutó el proyecto</w:t>
            </w:r>
            <w:r w:rsidR="008A59D0">
              <w:rPr>
                <w:rFonts w:ascii="Helvetica" w:hAnsi="Helvetica" w:cs="Helvetica"/>
              </w:rPr>
              <w:t xml:space="preserve"> y las razones cualitativas o información histórica que las generaron</w:t>
            </w:r>
            <w:r>
              <w:rPr>
                <w:rFonts w:ascii="Helvetica" w:hAnsi="Helvetica" w:cs="Helvetica"/>
              </w:rPr>
              <w:t>.</w:t>
            </w:r>
          </w:p>
        </w:tc>
        <w:tc>
          <w:tcPr>
            <w:tcW w:w="1011" w:type="dxa"/>
            <w:vAlign w:val="center"/>
          </w:tcPr>
          <w:p w14:paraId="16AC4998" w14:textId="77777777" w:rsidR="0003701F" w:rsidRPr="002959D1" w:rsidRDefault="0003701F" w:rsidP="005E4732">
            <w:pPr>
              <w:jc w:val="center"/>
              <w:rPr>
                <w:rFonts w:ascii="Helvetica" w:hAnsi="Helvetica" w:cs="Helvetica"/>
              </w:rPr>
            </w:pPr>
            <w:r w:rsidRPr="002959D1">
              <w:rPr>
                <w:rFonts w:ascii="Helvetica" w:hAnsi="Helvetica" w:cs="Helvetica"/>
              </w:rPr>
              <w:t>1</w:t>
            </w:r>
          </w:p>
        </w:tc>
      </w:tr>
      <w:tr w:rsidR="0003701F" w:rsidRPr="002959D1" w14:paraId="7ED3888B" w14:textId="77777777" w:rsidTr="00632BE1">
        <w:trPr>
          <w:trHeight w:val="510"/>
        </w:trPr>
        <w:tc>
          <w:tcPr>
            <w:tcW w:w="7352" w:type="dxa"/>
          </w:tcPr>
          <w:p w14:paraId="35A98F4A" w14:textId="77777777" w:rsidR="0003701F" w:rsidRPr="002959D1" w:rsidRDefault="0061130E" w:rsidP="005C3DCB">
            <w:pPr>
              <w:jc w:val="both"/>
              <w:rPr>
                <w:rFonts w:ascii="Helvetica" w:hAnsi="Helvetica" w:cs="Helvetica"/>
              </w:rPr>
            </w:pPr>
            <w:r>
              <w:rPr>
                <w:rFonts w:ascii="Helvetica" w:hAnsi="Helvetica" w:cs="Helvetica"/>
              </w:rPr>
              <w:t xml:space="preserve">Se identificaron en proyectos similares alguna de las variables de sobrecostos o incumplimiento de cronogramas cuando se ejecutó el </w:t>
            </w:r>
            <w:r>
              <w:rPr>
                <w:rFonts w:ascii="Helvetica" w:hAnsi="Helvetica" w:cs="Helvetica"/>
              </w:rPr>
              <w:lastRenderedPageBreak/>
              <w:t>proyecto y las razones cualitativas o información histórica que las generaron.</w:t>
            </w:r>
          </w:p>
        </w:tc>
        <w:tc>
          <w:tcPr>
            <w:tcW w:w="1011" w:type="dxa"/>
            <w:vAlign w:val="center"/>
          </w:tcPr>
          <w:p w14:paraId="44EACD51" w14:textId="77777777" w:rsidR="0003701F" w:rsidRPr="002959D1" w:rsidRDefault="0003701F" w:rsidP="005E4732">
            <w:pPr>
              <w:jc w:val="center"/>
              <w:rPr>
                <w:rFonts w:ascii="Helvetica" w:hAnsi="Helvetica" w:cs="Helvetica"/>
              </w:rPr>
            </w:pPr>
            <w:r w:rsidRPr="002959D1">
              <w:rPr>
                <w:rFonts w:ascii="Helvetica" w:hAnsi="Helvetica" w:cs="Helvetica"/>
              </w:rPr>
              <w:lastRenderedPageBreak/>
              <w:t>2</w:t>
            </w:r>
          </w:p>
        </w:tc>
      </w:tr>
      <w:tr w:rsidR="00203FDB" w:rsidRPr="002959D1" w14:paraId="5381DC25" w14:textId="77777777" w:rsidTr="005E4732">
        <w:trPr>
          <w:trHeight w:val="510"/>
        </w:trPr>
        <w:tc>
          <w:tcPr>
            <w:tcW w:w="7352" w:type="dxa"/>
          </w:tcPr>
          <w:p w14:paraId="142A40D3" w14:textId="77777777" w:rsidR="00203FDB" w:rsidRPr="002959D1" w:rsidRDefault="0061130E" w:rsidP="005C3DCB">
            <w:pPr>
              <w:jc w:val="both"/>
              <w:rPr>
                <w:rFonts w:ascii="Helvetica" w:hAnsi="Helvetica" w:cs="Helvetica"/>
              </w:rPr>
            </w:pPr>
            <w:r>
              <w:rPr>
                <w:rFonts w:ascii="Helvetica" w:hAnsi="Helvetica" w:cs="Helvetica"/>
              </w:rPr>
              <w:t>Se identificaron en proyectos similares las variables de sobrecostos y el incumplimiento de cronogramas cuando se ejecutó el proyecto y las razones cualitativas o información histórica que las generaron.</w:t>
            </w:r>
          </w:p>
        </w:tc>
        <w:tc>
          <w:tcPr>
            <w:tcW w:w="1011" w:type="dxa"/>
            <w:vAlign w:val="center"/>
          </w:tcPr>
          <w:p w14:paraId="340589BD" w14:textId="77777777" w:rsidR="00203FDB" w:rsidRPr="002959D1" w:rsidRDefault="00203FDB" w:rsidP="005E4732">
            <w:pPr>
              <w:jc w:val="center"/>
              <w:rPr>
                <w:rFonts w:ascii="Helvetica" w:hAnsi="Helvetica" w:cs="Helvetica"/>
              </w:rPr>
            </w:pPr>
            <w:r>
              <w:rPr>
                <w:rFonts w:ascii="Helvetica" w:hAnsi="Helvetica" w:cs="Helvetica"/>
              </w:rPr>
              <w:t>3</w:t>
            </w:r>
          </w:p>
        </w:tc>
      </w:tr>
    </w:tbl>
    <w:p w14:paraId="37E75208" w14:textId="77777777" w:rsidR="0003701F" w:rsidRPr="002959D1" w:rsidRDefault="0003701F" w:rsidP="0003701F">
      <w:pPr>
        <w:spacing w:after="0" w:line="240" w:lineRule="auto"/>
        <w:jc w:val="both"/>
        <w:rPr>
          <w:rFonts w:ascii="Helvetica" w:hAnsi="Helvetica" w:cs="Helvetica"/>
        </w:rPr>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5954"/>
      </w:tblGrid>
      <w:tr w:rsidR="005E4732" w:rsidRPr="002959D1" w14:paraId="24853409" w14:textId="77777777" w:rsidTr="005E4732">
        <w:trPr>
          <w:trHeight w:val="1130"/>
        </w:trPr>
        <w:tc>
          <w:tcPr>
            <w:tcW w:w="1622" w:type="dxa"/>
          </w:tcPr>
          <w:p w14:paraId="4042C789" w14:textId="77777777" w:rsidR="005E4732" w:rsidRPr="002959D1" w:rsidRDefault="005E4732" w:rsidP="005E4732">
            <w:pPr>
              <w:rPr>
                <w:rFonts w:ascii="Helvetica" w:hAnsi="Helvetica" w:cs="Helvetica"/>
              </w:rPr>
            </w:pPr>
            <w:r w:rsidRPr="002959D1">
              <w:rPr>
                <w:rFonts w:ascii="Helvetica" w:hAnsi="Helvetica" w:cs="Helvetica"/>
                <w:b/>
              </w:rPr>
              <w:t>Pregunta:</w:t>
            </w:r>
          </w:p>
        </w:tc>
        <w:tc>
          <w:tcPr>
            <w:tcW w:w="5954" w:type="dxa"/>
          </w:tcPr>
          <w:p w14:paraId="5CEDA94F" w14:textId="77777777" w:rsidR="005E4732" w:rsidRPr="002959D1" w:rsidRDefault="005E4732" w:rsidP="005C3DCB">
            <w:pPr>
              <w:ind w:left="9" w:hanging="9"/>
              <w:jc w:val="both"/>
              <w:rPr>
                <w:rFonts w:ascii="Helvetica" w:hAnsi="Helvetica" w:cs="Helvetica"/>
                <w:b/>
              </w:rPr>
            </w:pPr>
            <w:r w:rsidRPr="002959D1">
              <w:rPr>
                <w:rFonts w:ascii="Helvetica" w:hAnsi="Helvetica" w:cs="Helvetica"/>
              </w:rPr>
              <w:t>¿</w:t>
            </w:r>
            <w:r w:rsidR="004F59CE">
              <w:rPr>
                <w:rFonts w:ascii="Helvetica" w:hAnsi="Helvetica" w:cs="Helvetica"/>
              </w:rPr>
              <w:t xml:space="preserve">Los proyectos investigados incorporan la etapa de </w:t>
            </w:r>
            <w:r w:rsidR="005C3DCB">
              <w:rPr>
                <w:rFonts w:ascii="Helvetica" w:hAnsi="Helvetica" w:cs="Helvetica"/>
              </w:rPr>
              <w:t>operación</w:t>
            </w:r>
            <w:r w:rsidR="007A1D1D">
              <w:rPr>
                <w:rFonts w:ascii="Helvetica" w:hAnsi="Helvetica" w:cs="Helvetica"/>
              </w:rPr>
              <w:t xml:space="preserve"> y mantenimiento</w:t>
            </w:r>
            <w:r w:rsidRPr="002959D1">
              <w:rPr>
                <w:rFonts w:ascii="Helvetica" w:hAnsi="Helvetica" w:cs="Helvetica"/>
              </w:rPr>
              <w:t>?</w:t>
            </w:r>
          </w:p>
        </w:tc>
      </w:tr>
      <w:tr w:rsidR="005E4732" w:rsidRPr="002959D1" w14:paraId="7CABF9D1" w14:textId="77777777" w:rsidTr="005E4732">
        <w:tc>
          <w:tcPr>
            <w:tcW w:w="1622" w:type="dxa"/>
            <w:vAlign w:val="center"/>
          </w:tcPr>
          <w:p w14:paraId="252A0C2C" w14:textId="77777777" w:rsidR="005E4732" w:rsidRPr="004C48FB" w:rsidRDefault="005E4732" w:rsidP="005E4732">
            <w:pPr>
              <w:rPr>
                <w:rFonts w:ascii="Helvetica" w:hAnsi="Helvetica" w:cs="Helvetica"/>
                <w:b/>
              </w:rPr>
            </w:pPr>
            <w:r w:rsidRPr="004C48FB">
              <w:rPr>
                <w:rFonts w:ascii="Helvetica" w:hAnsi="Helvetica" w:cs="Helvetica"/>
                <w:b/>
              </w:rPr>
              <w:t>Ponderación:</w:t>
            </w:r>
          </w:p>
        </w:tc>
        <w:tc>
          <w:tcPr>
            <w:tcW w:w="5954" w:type="dxa"/>
            <w:vAlign w:val="center"/>
          </w:tcPr>
          <w:p w14:paraId="5921B1B9" w14:textId="77777777" w:rsidR="005E4732" w:rsidRPr="002959D1" w:rsidRDefault="00957A60" w:rsidP="00957A60">
            <w:pPr>
              <w:rPr>
                <w:rFonts w:ascii="Helvetica" w:hAnsi="Helvetica" w:cs="Helvetica"/>
              </w:rPr>
            </w:pPr>
            <w:r w:rsidRPr="004C48FB">
              <w:rPr>
                <w:rFonts w:ascii="Helvetica" w:hAnsi="Helvetica" w:cs="Helvetica"/>
              </w:rPr>
              <w:t>30</w:t>
            </w:r>
            <w:r w:rsidR="005E4732" w:rsidRPr="004C48FB">
              <w:rPr>
                <w:rFonts w:ascii="Helvetica" w:hAnsi="Helvetica" w:cs="Helvetica"/>
              </w:rPr>
              <w:t>%</w:t>
            </w:r>
          </w:p>
        </w:tc>
      </w:tr>
    </w:tbl>
    <w:p w14:paraId="6C9BD18A" w14:textId="77777777" w:rsidR="005E4732" w:rsidRDefault="005E4732" w:rsidP="005E4732">
      <w:pPr>
        <w:spacing w:after="0" w:line="240" w:lineRule="auto"/>
        <w:jc w:val="both"/>
        <w:rPr>
          <w:rFonts w:ascii="Helvetica" w:hAnsi="Helvetica" w:cs="Helvetica"/>
        </w:rPr>
      </w:pPr>
    </w:p>
    <w:p w14:paraId="30C29CD6" w14:textId="77777777" w:rsidR="005E4732" w:rsidRPr="002959D1" w:rsidRDefault="005E4732" w:rsidP="005E4732">
      <w:pPr>
        <w:spacing w:after="0" w:line="240" w:lineRule="auto"/>
        <w:jc w:val="both"/>
        <w:rPr>
          <w:rFonts w:ascii="Helvetica" w:hAnsi="Helvetica" w:cs="Helvetica"/>
        </w:rPr>
      </w:pPr>
    </w:p>
    <w:tbl>
      <w:tblPr>
        <w:tblStyle w:val="Tablaconcuadrcula"/>
        <w:tblW w:w="8363" w:type="dxa"/>
        <w:tblInd w:w="421" w:type="dxa"/>
        <w:tblLook w:val="04A0" w:firstRow="1" w:lastRow="0" w:firstColumn="1" w:lastColumn="0" w:noHBand="0" w:noVBand="1"/>
      </w:tblPr>
      <w:tblGrid>
        <w:gridCol w:w="7352"/>
        <w:gridCol w:w="1011"/>
      </w:tblGrid>
      <w:tr w:rsidR="005E4732" w:rsidRPr="002959D1" w14:paraId="1374223B" w14:textId="77777777" w:rsidTr="005E4732">
        <w:trPr>
          <w:trHeight w:val="465"/>
        </w:trPr>
        <w:tc>
          <w:tcPr>
            <w:tcW w:w="7352" w:type="dxa"/>
            <w:shd w:val="clear" w:color="auto" w:fill="D9D9D9" w:themeFill="background1" w:themeFillShade="D9"/>
            <w:vAlign w:val="center"/>
          </w:tcPr>
          <w:p w14:paraId="35078167" w14:textId="77777777" w:rsidR="005E4732" w:rsidRPr="002959D1" w:rsidRDefault="005E4732" w:rsidP="005E4732">
            <w:pPr>
              <w:jc w:val="center"/>
              <w:rPr>
                <w:rFonts w:ascii="Helvetica" w:hAnsi="Helvetica" w:cs="Helvetica"/>
                <w:b/>
              </w:rPr>
            </w:pPr>
            <w:r w:rsidRPr="002959D1">
              <w:rPr>
                <w:rFonts w:ascii="Helvetica" w:hAnsi="Helvetica" w:cs="Helvetica"/>
                <w:b/>
              </w:rPr>
              <w:t>Indicador de respuesta</w:t>
            </w:r>
          </w:p>
        </w:tc>
        <w:tc>
          <w:tcPr>
            <w:tcW w:w="1011" w:type="dxa"/>
            <w:shd w:val="clear" w:color="auto" w:fill="D9D9D9" w:themeFill="background1" w:themeFillShade="D9"/>
            <w:vAlign w:val="center"/>
          </w:tcPr>
          <w:p w14:paraId="7BFC2714" w14:textId="77777777" w:rsidR="005E4732" w:rsidRPr="002959D1" w:rsidRDefault="005E4732" w:rsidP="005E4732">
            <w:pPr>
              <w:jc w:val="center"/>
              <w:rPr>
                <w:rFonts w:ascii="Helvetica" w:hAnsi="Helvetica" w:cs="Helvetica"/>
                <w:b/>
              </w:rPr>
            </w:pPr>
            <w:r w:rsidRPr="002959D1">
              <w:rPr>
                <w:rFonts w:ascii="Helvetica" w:hAnsi="Helvetica" w:cs="Helvetica"/>
                <w:b/>
              </w:rPr>
              <w:t>Puntaje</w:t>
            </w:r>
          </w:p>
        </w:tc>
      </w:tr>
      <w:tr w:rsidR="005E4732" w:rsidRPr="002959D1" w14:paraId="1D03C388" w14:textId="77777777" w:rsidTr="005E4732">
        <w:trPr>
          <w:trHeight w:val="510"/>
        </w:trPr>
        <w:tc>
          <w:tcPr>
            <w:tcW w:w="7352" w:type="dxa"/>
          </w:tcPr>
          <w:p w14:paraId="6951DD90" w14:textId="77777777" w:rsidR="005E4732" w:rsidRPr="002959D1" w:rsidRDefault="007A1D1D" w:rsidP="005C3DCB">
            <w:pPr>
              <w:jc w:val="both"/>
              <w:rPr>
                <w:rFonts w:ascii="Helvetica" w:hAnsi="Helvetica" w:cs="Helvetica"/>
              </w:rPr>
            </w:pPr>
            <w:r>
              <w:rPr>
                <w:rFonts w:ascii="Helvetica" w:hAnsi="Helvetica" w:cs="Helvetica"/>
              </w:rPr>
              <w:t>Los proyectos investigados solo consideran diseño y construcción.</w:t>
            </w:r>
          </w:p>
        </w:tc>
        <w:tc>
          <w:tcPr>
            <w:tcW w:w="1011" w:type="dxa"/>
            <w:vAlign w:val="center"/>
          </w:tcPr>
          <w:p w14:paraId="04ADDCFF" w14:textId="77777777" w:rsidR="005E4732" w:rsidRPr="002959D1" w:rsidRDefault="005E4732" w:rsidP="005E4732">
            <w:pPr>
              <w:jc w:val="center"/>
              <w:rPr>
                <w:rFonts w:ascii="Helvetica" w:hAnsi="Helvetica" w:cs="Helvetica"/>
              </w:rPr>
            </w:pPr>
            <w:r w:rsidRPr="002959D1">
              <w:rPr>
                <w:rFonts w:ascii="Helvetica" w:hAnsi="Helvetica" w:cs="Helvetica"/>
              </w:rPr>
              <w:t>1</w:t>
            </w:r>
          </w:p>
        </w:tc>
      </w:tr>
      <w:tr w:rsidR="005E4732" w:rsidRPr="002959D1" w14:paraId="0A805FE2" w14:textId="77777777" w:rsidTr="005E4732">
        <w:trPr>
          <w:trHeight w:val="510"/>
        </w:trPr>
        <w:tc>
          <w:tcPr>
            <w:tcW w:w="7352" w:type="dxa"/>
          </w:tcPr>
          <w:p w14:paraId="34710848" w14:textId="77777777" w:rsidR="005E4732" w:rsidRPr="002959D1" w:rsidRDefault="007A1D1D" w:rsidP="005C3DCB">
            <w:pPr>
              <w:jc w:val="both"/>
              <w:rPr>
                <w:rFonts w:ascii="Helvetica" w:hAnsi="Helvetica" w:cs="Helvetica"/>
              </w:rPr>
            </w:pPr>
            <w:r>
              <w:rPr>
                <w:rFonts w:ascii="Helvetica" w:hAnsi="Helvetica" w:cs="Helvetica"/>
              </w:rPr>
              <w:t>Los proyectos investigados solo consideran diseño, construcción y operación.</w:t>
            </w:r>
          </w:p>
        </w:tc>
        <w:tc>
          <w:tcPr>
            <w:tcW w:w="1011" w:type="dxa"/>
            <w:vAlign w:val="center"/>
          </w:tcPr>
          <w:p w14:paraId="6F577DC2" w14:textId="77777777" w:rsidR="005E4732" w:rsidRPr="002959D1" w:rsidRDefault="005E4732" w:rsidP="005E4732">
            <w:pPr>
              <w:jc w:val="center"/>
              <w:rPr>
                <w:rFonts w:ascii="Helvetica" w:hAnsi="Helvetica" w:cs="Helvetica"/>
              </w:rPr>
            </w:pPr>
            <w:r w:rsidRPr="002959D1">
              <w:rPr>
                <w:rFonts w:ascii="Helvetica" w:hAnsi="Helvetica" w:cs="Helvetica"/>
              </w:rPr>
              <w:t>2</w:t>
            </w:r>
          </w:p>
        </w:tc>
      </w:tr>
      <w:tr w:rsidR="005E4732" w:rsidRPr="002959D1" w14:paraId="3C215AEC" w14:textId="77777777" w:rsidTr="005E4732">
        <w:trPr>
          <w:trHeight w:val="510"/>
        </w:trPr>
        <w:tc>
          <w:tcPr>
            <w:tcW w:w="7352" w:type="dxa"/>
          </w:tcPr>
          <w:p w14:paraId="79EB23DC" w14:textId="77777777" w:rsidR="005E4732" w:rsidRPr="002959D1" w:rsidRDefault="007A1D1D" w:rsidP="005C3DCB">
            <w:pPr>
              <w:jc w:val="both"/>
              <w:rPr>
                <w:rFonts w:ascii="Helvetica" w:hAnsi="Helvetica" w:cs="Helvetica"/>
              </w:rPr>
            </w:pPr>
            <w:r>
              <w:rPr>
                <w:rFonts w:ascii="Helvetica" w:hAnsi="Helvetica" w:cs="Helvetica"/>
              </w:rPr>
              <w:t xml:space="preserve">Los proyectos investigados consideran diseño, construcción, </w:t>
            </w:r>
            <w:r w:rsidR="005C3DCB">
              <w:rPr>
                <w:rFonts w:ascii="Helvetica" w:hAnsi="Helvetica" w:cs="Helvetica"/>
              </w:rPr>
              <w:t>operación</w:t>
            </w:r>
            <w:r>
              <w:rPr>
                <w:rFonts w:ascii="Helvetica" w:hAnsi="Helvetica" w:cs="Helvetica"/>
              </w:rPr>
              <w:t xml:space="preserve"> y mantenimiento.</w:t>
            </w:r>
          </w:p>
        </w:tc>
        <w:tc>
          <w:tcPr>
            <w:tcW w:w="1011" w:type="dxa"/>
            <w:vAlign w:val="center"/>
          </w:tcPr>
          <w:p w14:paraId="4CCBA90E" w14:textId="77777777" w:rsidR="005E4732" w:rsidRPr="002959D1" w:rsidRDefault="005E4732" w:rsidP="005E4732">
            <w:pPr>
              <w:jc w:val="center"/>
              <w:rPr>
                <w:rFonts w:ascii="Helvetica" w:hAnsi="Helvetica" w:cs="Helvetica"/>
              </w:rPr>
            </w:pPr>
            <w:r>
              <w:rPr>
                <w:rFonts w:ascii="Helvetica" w:hAnsi="Helvetica" w:cs="Helvetica"/>
              </w:rPr>
              <w:t>3</w:t>
            </w:r>
          </w:p>
        </w:tc>
      </w:tr>
    </w:tbl>
    <w:p w14:paraId="66A9EB98" w14:textId="77777777" w:rsidR="005E4732" w:rsidRPr="002959D1" w:rsidRDefault="005E4732" w:rsidP="005E4732">
      <w:pPr>
        <w:spacing w:after="0" w:line="240" w:lineRule="auto"/>
        <w:jc w:val="both"/>
        <w:rPr>
          <w:rFonts w:ascii="Helvetica" w:hAnsi="Helvetica" w:cs="Helvetica"/>
        </w:rPr>
      </w:pPr>
    </w:p>
    <w:p w14:paraId="1FC01A96" w14:textId="77777777" w:rsidR="0003701F" w:rsidRPr="002959D1" w:rsidRDefault="0003701F" w:rsidP="0003701F">
      <w:pPr>
        <w:spacing w:after="0" w:line="240" w:lineRule="auto"/>
        <w:jc w:val="both"/>
        <w:rPr>
          <w:rFonts w:ascii="Helvetica" w:hAnsi="Helvetica" w:cs="Helvetica"/>
        </w:rPr>
      </w:pPr>
    </w:p>
    <w:p w14:paraId="27C8A357" w14:textId="77777777" w:rsidR="00B85844" w:rsidRDefault="00B85844" w:rsidP="00340997">
      <w:pPr>
        <w:pStyle w:val="Prrafodelista"/>
        <w:numPr>
          <w:ilvl w:val="2"/>
          <w:numId w:val="3"/>
        </w:numPr>
        <w:spacing w:after="0" w:line="240" w:lineRule="auto"/>
        <w:jc w:val="both"/>
        <w:outlineLvl w:val="1"/>
        <w:rPr>
          <w:rFonts w:ascii="Helvetica" w:hAnsi="Helvetica" w:cs="Helvetica"/>
          <w:b/>
          <w:sz w:val="24"/>
        </w:rPr>
      </w:pPr>
      <w:bookmarkStart w:id="14" w:name="_Toc513714043"/>
      <w:r>
        <w:rPr>
          <w:rFonts w:ascii="Helvetica" w:hAnsi="Helvetica" w:cs="Helvetica"/>
          <w:b/>
          <w:sz w:val="24"/>
        </w:rPr>
        <w:t>Tamaño del proyecto</w:t>
      </w:r>
      <w:bookmarkEnd w:id="14"/>
    </w:p>
    <w:p w14:paraId="572F18F2" w14:textId="77777777" w:rsidR="00B85844" w:rsidRDefault="00B85844" w:rsidP="00B85844">
      <w:pPr>
        <w:pStyle w:val="Prrafodelista"/>
        <w:spacing w:after="0" w:line="240" w:lineRule="auto"/>
        <w:ind w:left="360"/>
        <w:jc w:val="both"/>
        <w:outlineLvl w:val="1"/>
        <w:rPr>
          <w:rFonts w:ascii="Helvetica" w:hAnsi="Helvetica" w:cs="Helvetica"/>
          <w:b/>
          <w:sz w:val="24"/>
        </w:rPr>
      </w:pPr>
    </w:p>
    <w:p w14:paraId="44DCDBAC" w14:textId="77777777" w:rsidR="00B85844" w:rsidRDefault="00DB2353" w:rsidP="00DB2353">
      <w:pPr>
        <w:spacing w:after="0" w:line="240" w:lineRule="auto"/>
        <w:ind w:left="426"/>
        <w:jc w:val="both"/>
        <w:rPr>
          <w:rFonts w:ascii="Helvetica" w:hAnsi="Helvetica" w:cs="Helvetica"/>
        </w:rPr>
      </w:pPr>
      <w:r>
        <w:rPr>
          <w:rFonts w:ascii="Helvetica" w:hAnsi="Helvetica" w:cs="Helvetica"/>
        </w:rPr>
        <w:t xml:space="preserve">Con el objetivo de conocer el potencial del proyecto de ser ejecutado con </w:t>
      </w:r>
      <w:r w:rsidR="00EA3B05">
        <w:rPr>
          <w:rFonts w:ascii="Helvetica" w:hAnsi="Helvetica" w:cs="Helvetica"/>
        </w:rPr>
        <w:t>APP</w:t>
      </w:r>
      <w:r>
        <w:rPr>
          <w:rFonts w:ascii="Helvetica" w:hAnsi="Helvetica" w:cs="Helvetica"/>
        </w:rPr>
        <w:t>, e</w:t>
      </w:r>
      <w:r w:rsidR="00632BE1" w:rsidRPr="00DB2353">
        <w:rPr>
          <w:rFonts w:ascii="Helvetica" w:hAnsi="Helvetica" w:cs="Helvetica"/>
        </w:rPr>
        <w:t xml:space="preserve">l tamaño debe ser dimensionado de tal forma que pueda generar el interés de inversionistas privados. Proyectos que involucren bajos montos de inversión y de capital no serán atractivos para la participación de inversionistas ya que la relación de los retornos esperados y los costos de transacción del proyecto serán de un bajo margen. </w:t>
      </w:r>
    </w:p>
    <w:p w14:paraId="67E43491" w14:textId="77777777" w:rsidR="00296555" w:rsidRPr="00DB2353" w:rsidRDefault="00296555" w:rsidP="00DB2353">
      <w:pPr>
        <w:spacing w:after="0" w:line="240" w:lineRule="auto"/>
        <w:ind w:left="426"/>
        <w:jc w:val="both"/>
        <w:rPr>
          <w:rFonts w:ascii="Helvetica" w:hAnsi="Helvetica" w:cs="Helvetica"/>
        </w:rPr>
      </w:pPr>
      <w:r>
        <w:rPr>
          <w:rFonts w:ascii="Helvetica" w:hAnsi="Helvetica" w:cs="Helvetica"/>
        </w:rPr>
        <w:t>Es importante indicar, que la institución debe determinar desde el inicio si su valoración es sobre un proyecto o un programa, en caso de considerar realizar un programa debe ser claro en mencionar los proyectos que este considerara.</w:t>
      </w:r>
    </w:p>
    <w:p w14:paraId="38C18BC6" w14:textId="77777777" w:rsidR="00DB2353" w:rsidRDefault="00DB2353" w:rsidP="00DB2353">
      <w:pPr>
        <w:spacing w:after="0" w:line="240" w:lineRule="auto"/>
        <w:ind w:left="426"/>
        <w:jc w:val="both"/>
        <w:rPr>
          <w:rFonts w:ascii="Helvetica" w:hAnsi="Helvetica" w:cs="Helvetica"/>
        </w:rPr>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5954"/>
      </w:tblGrid>
      <w:tr w:rsidR="00DB2353" w:rsidRPr="002959D1" w14:paraId="6C843A70" w14:textId="77777777" w:rsidTr="005E4732">
        <w:trPr>
          <w:trHeight w:val="1130"/>
        </w:trPr>
        <w:tc>
          <w:tcPr>
            <w:tcW w:w="1622" w:type="dxa"/>
          </w:tcPr>
          <w:p w14:paraId="741BF063" w14:textId="77777777" w:rsidR="00DB2353" w:rsidRPr="002959D1" w:rsidRDefault="00DB2353" w:rsidP="005E4732">
            <w:pPr>
              <w:rPr>
                <w:rFonts w:ascii="Helvetica" w:hAnsi="Helvetica" w:cs="Helvetica"/>
              </w:rPr>
            </w:pPr>
            <w:r w:rsidRPr="002959D1">
              <w:rPr>
                <w:rFonts w:ascii="Helvetica" w:hAnsi="Helvetica" w:cs="Helvetica"/>
                <w:b/>
              </w:rPr>
              <w:t>Pregunta:</w:t>
            </w:r>
          </w:p>
        </w:tc>
        <w:tc>
          <w:tcPr>
            <w:tcW w:w="5954" w:type="dxa"/>
          </w:tcPr>
          <w:p w14:paraId="6EE1EE6A" w14:textId="77777777" w:rsidR="00DB2353" w:rsidRPr="002959D1" w:rsidRDefault="00DB2353" w:rsidP="00296555">
            <w:pPr>
              <w:ind w:left="9" w:hanging="9"/>
              <w:jc w:val="both"/>
              <w:rPr>
                <w:rFonts w:ascii="Helvetica" w:hAnsi="Helvetica" w:cs="Helvetica"/>
                <w:b/>
              </w:rPr>
            </w:pPr>
            <w:r w:rsidRPr="002959D1">
              <w:rPr>
                <w:rFonts w:ascii="Helvetica" w:hAnsi="Helvetica" w:cs="Helvetica"/>
              </w:rPr>
              <w:t>¿</w:t>
            </w:r>
            <w:r>
              <w:rPr>
                <w:rFonts w:ascii="Helvetica" w:hAnsi="Helvetica" w:cs="Helvetica"/>
              </w:rPr>
              <w:t xml:space="preserve">El tamaño del proyecto o grupo de proyectos supera los </w:t>
            </w:r>
            <w:commentRangeStart w:id="15"/>
            <w:r w:rsidR="00296555">
              <w:rPr>
                <w:rFonts w:ascii="Helvetica" w:hAnsi="Helvetica" w:cs="Helvetica"/>
              </w:rPr>
              <w:t>50</w:t>
            </w:r>
            <w:commentRangeEnd w:id="15"/>
            <w:r w:rsidR="0052239F">
              <w:rPr>
                <w:rStyle w:val="Refdecomentario"/>
              </w:rPr>
              <w:commentReference w:id="15"/>
            </w:r>
            <w:r w:rsidR="00296555">
              <w:rPr>
                <w:rFonts w:ascii="Helvetica" w:hAnsi="Helvetica" w:cs="Helvetica"/>
              </w:rPr>
              <w:t xml:space="preserve"> </w:t>
            </w:r>
            <w:r>
              <w:rPr>
                <w:rFonts w:ascii="Helvetica" w:hAnsi="Helvetica" w:cs="Helvetica"/>
              </w:rPr>
              <w:t>millones de dólares</w:t>
            </w:r>
            <w:r w:rsidR="00296555">
              <w:rPr>
                <w:rFonts w:ascii="Helvetica" w:hAnsi="Helvetica" w:cs="Helvetica"/>
              </w:rPr>
              <w:t>, incluyendo su operación y mantenimiento</w:t>
            </w:r>
            <w:r w:rsidRPr="002959D1">
              <w:rPr>
                <w:rFonts w:ascii="Helvetica" w:hAnsi="Helvetica" w:cs="Helvetica"/>
              </w:rPr>
              <w:t>?</w:t>
            </w:r>
          </w:p>
        </w:tc>
      </w:tr>
      <w:tr w:rsidR="00DB2353" w:rsidRPr="002959D1" w14:paraId="39EDDF00" w14:textId="77777777" w:rsidTr="005E4732">
        <w:tc>
          <w:tcPr>
            <w:tcW w:w="1622" w:type="dxa"/>
            <w:vAlign w:val="center"/>
          </w:tcPr>
          <w:p w14:paraId="27C2C41D" w14:textId="77777777" w:rsidR="00DB2353" w:rsidRPr="004C48FB" w:rsidRDefault="00DB2353" w:rsidP="005E4732">
            <w:pPr>
              <w:rPr>
                <w:rFonts w:ascii="Helvetica" w:hAnsi="Helvetica" w:cs="Helvetica"/>
                <w:b/>
              </w:rPr>
            </w:pPr>
            <w:r w:rsidRPr="004C48FB">
              <w:rPr>
                <w:rFonts w:ascii="Helvetica" w:hAnsi="Helvetica" w:cs="Helvetica"/>
                <w:b/>
              </w:rPr>
              <w:t>Ponderación:</w:t>
            </w:r>
          </w:p>
        </w:tc>
        <w:tc>
          <w:tcPr>
            <w:tcW w:w="5954" w:type="dxa"/>
            <w:vAlign w:val="center"/>
          </w:tcPr>
          <w:p w14:paraId="75EA55E3" w14:textId="77777777" w:rsidR="00DB2353" w:rsidRPr="002959D1" w:rsidRDefault="00957A60" w:rsidP="00957A60">
            <w:pPr>
              <w:rPr>
                <w:rFonts w:ascii="Helvetica" w:hAnsi="Helvetica" w:cs="Helvetica"/>
              </w:rPr>
            </w:pPr>
            <w:r w:rsidRPr="004C48FB">
              <w:rPr>
                <w:rFonts w:ascii="Helvetica" w:hAnsi="Helvetica" w:cs="Helvetica"/>
              </w:rPr>
              <w:t>15</w:t>
            </w:r>
            <w:r w:rsidR="00DB2353" w:rsidRPr="004C48FB">
              <w:rPr>
                <w:rFonts w:ascii="Helvetica" w:hAnsi="Helvetica" w:cs="Helvetica"/>
              </w:rPr>
              <w:t>%</w:t>
            </w:r>
          </w:p>
        </w:tc>
      </w:tr>
    </w:tbl>
    <w:p w14:paraId="7590CE73" w14:textId="77777777" w:rsidR="00DB2353" w:rsidRDefault="00DB2353" w:rsidP="00DB2353">
      <w:pPr>
        <w:spacing w:after="0" w:line="240" w:lineRule="auto"/>
        <w:jc w:val="both"/>
        <w:rPr>
          <w:rFonts w:ascii="Helvetica" w:hAnsi="Helvetica" w:cs="Helvetica"/>
        </w:rPr>
      </w:pPr>
    </w:p>
    <w:p w14:paraId="4F4D0E9B" w14:textId="77777777" w:rsidR="00DB2353" w:rsidRPr="002959D1" w:rsidRDefault="00DB2353" w:rsidP="00DB2353">
      <w:pPr>
        <w:spacing w:after="0" w:line="240" w:lineRule="auto"/>
        <w:jc w:val="both"/>
        <w:rPr>
          <w:rFonts w:ascii="Helvetica" w:hAnsi="Helvetica" w:cs="Helvetica"/>
        </w:rPr>
      </w:pPr>
    </w:p>
    <w:tbl>
      <w:tblPr>
        <w:tblStyle w:val="Tablaconcuadrcula"/>
        <w:tblW w:w="8363" w:type="dxa"/>
        <w:tblInd w:w="421" w:type="dxa"/>
        <w:tblLook w:val="04A0" w:firstRow="1" w:lastRow="0" w:firstColumn="1" w:lastColumn="0" w:noHBand="0" w:noVBand="1"/>
      </w:tblPr>
      <w:tblGrid>
        <w:gridCol w:w="7352"/>
        <w:gridCol w:w="1011"/>
      </w:tblGrid>
      <w:tr w:rsidR="00DB2353" w:rsidRPr="002959D1" w14:paraId="76BE6828" w14:textId="77777777" w:rsidTr="005E4732">
        <w:trPr>
          <w:trHeight w:val="465"/>
        </w:trPr>
        <w:tc>
          <w:tcPr>
            <w:tcW w:w="7352" w:type="dxa"/>
            <w:shd w:val="clear" w:color="auto" w:fill="D9D9D9" w:themeFill="background1" w:themeFillShade="D9"/>
            <w:vAlign w:val="center"/>
          </w:tcPr>
          <w:p w14:paraId="5A3641D3" w14:textId="77777777" w:rsidR="00DB2353" w:rsidRPr="002959D1" w:rsidRDefault="00DB2353" w:rsidP="005E4732">
            <w:pPr>
              <w:jc w:val="center"/>
              <w:rPr>
                <w:rFonts w:ascii="Helvetica" w:hAnsi="Helvetica" w:cs="Helvetica"/>
                <w:b/>
              </w:rPr>
            </w:pPr>
            <w:r w:rsidRPr="002959D1">
              <w:rPr>
                <w:rFonts w:ascii="Helvetica" w:hAnsi="Helvetica" w:cs="Helvetica"/>
                <w:b/>
              </w:rPr>
              <w:t>Indicador de respuesta</w:t>
            </w:r>
          </w:p>
        </w:tc>
        <w:tc>
          <w:tcPr>
            <w:tcW w:w="1011" w:type="dxa"/>
            <w:shd w:val="clear" w:color="auto" w:fill="D9D9D9" w:themeFill="background1" w:themeFillShade="D9"/>
            <w:vAlign w:val="center"/>
          </w:tcPr>
          <w:p w14:paraId="6E881C9B" w14:textId="77777777" w:rsidR="00DB2353" w:rsidRPr="002959D1" w:rsidRDefault="00DB2353" w:rsidP="005E4732">
            <w:pPr>
              <w:jc w:val="center"/>
              <w:rPr>
                <w:rFonts w:ascii="Helvetica" w:hAnsi="Helvetica" w:cs="Helvetica"/>
                <w:b/>
              </w:rPr>
            </w:pPr>
            <w:r w:rsidRPr="002959D1">
              <w:rPr>
                <w:rFonts w:ascii="Helvetica" w:hAnsi="Helvetica" w:cs="Helvetica"/>
                <w:b/>
              </w:rPr>
              <w:t>Puntaje</w:t>
            </w:r>
          </w:p>
        </w:tc>
      </w:tr>
      <w:tr w:rsidR="00DB2353" w:rsidRPr="002959D1" w14:paraId="40CCC262" w14:textId="77777777" w:rsidTr="005E4732">
        <w:trPr>
          <w:trHeight w:val="510"/>
        </w:trPr>
        <w:tc>
          <w:tcPr>
            <w:tcW w:w="7352" w:type="dxa"/>
          </w:tcPr>
          <w:p w14:paraId="01AEBE7F" w14:textId="77777777" w:rsidR="00DB2353" w:rsidRPr="002959D1" w:rsidRDefault="00DB2353" w:rsidP="005C3DCB">
            <w:pPr>
              <w:jc w:val="both"/>
              <w:rPr>
                <w:rFonts w:ascii="Helvetica" w:hAnsi="Helvetica" w:cs="Helvetica"/>
              </w:rPr>
            </w:pPr>
            <w:r>
              <w:rPr>
                <w:rFonts w:ascii="Helvetica" w:hAnsi="Helvetica" w:cs="Helvetica"/>
              </w:rPr>
              <w:t>El valor presente</w:t>
            </w:r>
            <w:r w:rsidR="00861DCE">
              <w:rPr>
                <w:rFonts w:ascii="Helvetica" w:hAnsi="Helvetica" w:cs="Helvetica"/>
              </w:rPr>
              <w:t>*</w:t>
            </w:r>
            <w:r>
              <w:rPr>
                <w:rFonts w:ascii="Helvetica" w:hAnsi="Helvetica" w:cs="Helvetica"/>
              </w:rPr>
              <w:t xml:space="preserve"> de las inversiones del proyecto</w:t>
            </w:r>
            <w:r w:rsidR="00296555">
              <w:rPr>
                <w:rFonts w:ascii="Helvetica" w:hAnsi="Helvetica" w:cs="Helvetica"/>
              </w:rPr>
              <w:t>,</w:t>
            </w:r>
            <w:r>
              <w:rPr>
                <w:rFonts w:ascii="Helvetica" w:hAnsi="Helvetica" w:cs="Helvetica"/>
              </w:rPr>
              <w:t xml:space="preserve"> operación y mantenimiento </w:t>
            </w:r>
            <w:r w:rsidR="007F626A">
              <w:rPr>
                <w:rFonts w:ascii="Helvetica" w:hAnsi="Helvetica" w:cs="Helvetica"/>
              </w:rPr>
              <w:t xml:space="preserve">son menores a </w:t>
            </w:r>
            <w:r>
              <w:rPr>
                <w:rFonts w:ascii="Helvetica" w:hAnsi="Helvetica" w:cs="Helvetica"/>
              </w:rPr>
              <w:t xml:space="preserve">US$ </w:t>
            </w:r>
            <w:r w:rsidR="00296555">
              <w:rPr>
                <w:rFonts w:ascii="Helvetica" w:hAnsi="Helvetica" w:cs="Helvetica"/>
              </w:rPr>
              <w:t xml:space="preserve">50 </w:t>
            </w:r>
            <w:r>
              <w:rPr>
                <w:rFonts w:ascii="Helvetica" w:hAnsi="Helvetica" w:cs="Helvetica"/>
              </w:rPr>
              <w:t>millones.</w:t>
            </w:r>
          </w:p>
        </w:tc>
        <w:tc>
          <w:tcPr>
            <w:tcW w:w="1011" w:type="dxa"/>
            <w:vAlign w:val="center"/>
          </w:tcPr>
          <w:p w14:paraId="27CEBA45" w14:textId="77777777" w:rsidR="00DB2353" w:rsidRPr="002959D1" w:rsidRDefault="00DB2353" w:rsidP="005E4732">
            <w:pPr>
              <w:jc w:val="center"/>
              <w:rPr>
                <w:rFonts w:ascii="Helvetica" w:hAnsi="Helvetica" w:cs="Helvetica"/>
              </w:rPr>
            </w:pPr>
            <w:r w:rsidRPr="002959D1">
              <w:rPr>
                <w:rFonts w:ascii="Helvetica" w:hAnsi="Helvetica" w:cs="Helvetica"/>
              </w:rPr>
              <w:t>1</w:t>
            </w:r>
          </w:p>
        </w:tc>
      </w:tr>
      <w:tr w:rsidR="00DB2353" w:rsidRPr="002959D1" w14:paraId="3F051525" w14:textId="77777777" w:rsidTr="005E4732">
        <w:trPr>
          <w:trHeight w:val="510"/>
        </w:trPr>
        <w:tc>
          <w:tcPr>
            <w:tcW w:w="7352" w:type="dxa"/>
          </w:tcPr>
          <w:p w14:paraId="0A4A07DD" w14:textId="77777777" w:rsidR="00DB2353" w:rsidRPr="002959D1" w:rsidRDefault="00DB2353" w:rsidP="005C3DCB">
            <w:pPr>
              <w:jc w:val="both"/>
              <w:rPr>
                <w:rFonts w:ascii="Helvetica" w:hAnsi="Helvetica" w:cs="Helvetica"/>
              </w:rPr>
            </w:pPr>
            <w:r>
              <w:rPr>
                <w:rFonts w:ascii="Helvetica" w:hAnsi="Helvetica" w:cs="Helvetica"/>
              </w:rPr>
              <w:t>El valor presente</w:t>
            </w:r>
            <w:r w:rsidR="00861DCE">
              <w:rPr>
                <w:rFonts w:ascii="Helvetica" w:hAnsi="Helvetica" w:cs="Helvetica"/>
              </w:rPr>
              <w:t>*</w:t>
            </w:r>
            <w:r>
              <w:rPr>
                <w:rFonts w:ascii="Helvetica" w:hAnsi="Helvetica" w:cs="Helvetica"/>
              </w:rPr>
              <w:t xml:space="preserve"> de las inversiones del proyecto</w:t>
            </w:r>
            <w:r w:rsidR="007F626A">
              <w:rPr>
                <w:rFonts w:ascii="Helvetica" w:hAnsi="Helvetica" w:cs="Helvetica"/>
              </w:rPr>
              <w:t>, la operación y mantenimiento,</w:t>
            </w:r>
            <w:r>
              <w:rPr>
                <w:rFonts w:ascii="Helvetica" w:hAnsi="Helvetica" w:cs="Helvetica"/>
              </w:rPr>
              <w:t xml:space="preserve"> supera los US$ </w:t>
            </w:r>
            <w:r w:rsidR="007F626A">
              <w:rPr>
                <w:rFonts w:ascii="Helvetica" w:hAnsi="Helvetica" w:cs="Helvetica"/>
              </w:rPr>
              <w:t xml:space="preserve">50 </w:t>
            </w:r>
            <w:r>
              <w:rPr>
                <w:rFonts w:ascii="Helvetica" w:hAnsi="Helvetica" w:cs="Helvetica"/>
              </w:rPr>
              <w:t>millones</w:t>
            </w:r>
            <w:r w:rsidR="007F626A">
              <w:rPr>
                <w:rFonts w:ascii="Helvetica" w:hAnsi="Helvetica" w:cs="Helvetica"/>
              </w:rPr>
              <w:t xml:space="preserve">, pero es menos a los </w:t>
            </w:r>
            <w:r w:rsidR="007A1D1D">
              <w:rPr>
                <w:rFonts w:ascii="Helvetica" w:hAnsi="Helvetica" w:cs="Helvetica"/>
              </w:rPr>
              <w:t>7</w:t>
            </w:r>
            <w:r w:rsidR="007F626A">
              <w:rPr>
                <w:rFonts w:ascii="Helvetica" w:hAnsi="Helvetica" w:cs="Helvetica"/>
              </w:rPr>
              <w:t>0 millones</w:t>
            </w:r>
            <w:r>
              <w:rPr>
                <w:rFonts w:ascii="Helvetica" w:hAnsi="Helvetica" w:cs="Helvetica"/>
              </w:rPr>
              <w:t>.</w:t>
            </w:r>
          </w:p>
        </w:tc>
        <w:tc>
          <w:tcPr>
            <w:tcW w:w="1011" w:type="dxa"/>
            <w:vAlign w:val="center"/>
          </w:tcPr>
          <w:p w14:paraId="551C7017" w14:textId="77777777" w:rsidR="00DB2353" w:rsidRPr="002959D1" w:rsidRDefault="00DB2353" w:rsidP="00DB2353">
            <w:pPr>
              <w:jc w:val="center"/>
              <w:rPr>
                <w:rFonts w:ascii="Helvetica" w:hAnsi="Helvetica" w:cs="Helvetica"/>
              </w:rPr>
            </w:pPr>
            <w:r w:rsidRPr="002959D1">
              <w:rPr>
                <w:rFonts w:ascii="Helvetica" w:hAnsi="Helvetica" w:cs="Helvetica"/>
              </w:rPr>
              <w:t>2</w:t>
            </w:r>
          </w:p>
        </w:tc>
      </w:tr>
      <w:tr w:rsidR="00DB2353" w:rsidRPr="002959D1" w14:paraId="75C78C18" w14:textId="77777777" w:rsidTr="005E4732">
        <w:trPr>
          <w:trHeight w:val="510"/>
        </w:trPr>
        <w:tc>
          <w:tcPr>
            <w:tcW w:w="7352" w:type="dxa"/>
          </w:tcPr>
          <w:p w14:paraId="410910C5" w14:textId="77777777" w:rsidR="00DB2353" w:rsidRPr="002959D1" w:rsidRDefault="00DB2353" w:rsidP="005C3DCB">
            <w:pPr>
              <w:jc w:val="both"/>
              <w:rPr>
                <w:rFonts w:ascii="Helvetica" w:hAnsi="Helvetica" w:cs="Helvetica"/>
              </w:rPr>
            </w:pPr>
            <w:r>
              <w:rPr>
                <w:rFonts w:ascii="Helvetica" w:hAnsi="Helvetica" w:cs="Helvetica"/>
              </w:rPr>
              <w:lastRenderedPageBreak/>
              <w:t>El valor presente</w:t>
            </w:r>
            <w:r w:rsidR="00861DCE">
              <w:rPr>
                <w:rFonts w:ascii="Helvetica" w:hAnsi="Helvetica" w:cs="Helvetica"/>
              </w:rPr>
              <w:t>*</w:t>
            </w:r>
            <w:r>
              <w:rPr>
                <w:rFonts w:ascii="Helvetica" w:hAnsi="Helvetica" w:cs="Helvetica"/>
              </w:rPr>
              <w:t xml:space="preserve"> de las inversiones del proyecto</w:t>
            </w:r>
            <w:r w:rsidR="007F626A">
              <w:rPr>
                <w:rFonts w:ascii="Helvetica" w:hAnsi="Helvetica" w:cs="Helvetica"/>
              </w:rPr>
              <w:t>, la operación y mantenimiento</w:t>
            </w:r>
            <w:r>
              <w:rPr>
                <w:rFonts w:ascii="Helvetica" w:hAnsi="Helvetica" w:cs="Helvetica"/>
              </w:rPr>
              <w:t xml:space="preserve"> supera los US$ </w:t>
            </w:r>
            <w:r w:rsidR="0045686E">
              <w:rPr>
                <w:rFonts w:ascii="Helvetica" w:hAnsi="Helvetica" w:cs="Helvetica"/>
              </w:rPr>
              <w:t>7</w:t>
            </w:r>
            <w:r w:rsidR="007F626A">
              <w:rPr>
                <w:rFonts w:ascii="Helvetica" w:hAnsi="Helvetica" w:cs="Helvetica"/>
              </w:rPr>
              <w:t xml:space="preserve">0 </w:t>
            </w:r>
            <w:r>
              <w:rPr>
                <w:rFonts w:ascii="Helvetica" w:hAnsi="Helvetica" w:cs="Helvetica"/>
              </w:rPr>
              <w:t>millones.</w:t>
            </w:r>
          </w:p>
        </w:tc>
        <w:tc>
          <w:tcPr>
            <w:tcW w:w="1011" w:type="dxa"/>
            <w:vAlign w:val="center"/>
          </w:tcPr>
          <w:p w14:paraId="13D537BA" w14:textId="77777777" w:rsidR="00DB2353" w:rsidRPr="002959D1" w:rsidRDefault="00DB2353" w:rsidP="00DB2353">
            <w:pPr>
              <w:jc w:val="center"/>
              <w:rPr>
                <w:rFonts w:ascii="Helvetica" w:hAnsi="Helvetica" w:cs="Helvetica"/>
              </w:rPr>
            </w:pPr>
            <w:r>
              <w:rPr>
                <w:rFonts w:ascii="Helvetica" w:hAnsi="Helvetica" w:cs="Helvetica"/>
              </w:rPr>
              <w:t>3</w:t>
            </w:r>
          </w:p>
        </w:tc>
      </w:tr>
    </w:tbl>
    <w:p w14:paraId="03567766" w14:textId="77777777" w:rsidR="00DB2353" w:rsidRPr="00861DCE" w:rsidRDefault="00861DCE" w:rsidP="00C5657E">
      <w:pPr>
        <w:spacing w:after="0" w:line="240" w:lineRule="auto"/>
        <w:ind w:firstLine="708"/>
        <w:jc w:val="both"/>
        <w:rPr>
          <w:rFonts w:ascii="Helvetica" w:hAnsi="Helvetica" w:cs="Helvetica"/>
        </w:rPr>
      </w:pPr>
      <w:r w:rsidRPr="00861DCE">
        <w:rPr>
          <w:rFonts w:ascii="Helvetica" w:hAnsi="Helvetica" w:cs="Helvetica"/>
          <w:sz w:val="16"/>
        </w:rPr>
        <w:t xml:space="preserve">*En </w:t>
      </w:r>
      <w:r>
        <w:rPr>
          <w:rFonts w:ascii="Helvetica" w:hAnsi="Helvetica" w:cs="Helvetica"/>
          <w:sz w:val="16"/>
        </w:rPr>
        <w:t>é</w:t>
      </w:r>
      <w:r w:rsidRPr="00861DCE">
        <w:rPr>
          <w:rFonts w:ascii="Helvetica" w:hAnsi="Helvetica" w:cs="Helvetica"/>
          <w:sz w:val="16"/>
        </w:rPr>
        <w:t xml:space="preserve">sta etapa inicial es posible utilizar </w:t>
      </w:r>
      <w:r>
        <w:rPr>
          <w:rFonts w:ascii="Helvetica" w:hAnsi="Helvetica" w:cs="Helvetica"/>
          <w:sz w:val="16"/>
        </w:rPr>
        <w:t xml:space="preserve">de referencia </w:t>
      </w:r>
      <w:r w:rsidRPr="00861DCE">
        <w:rPr>
          <w:rFonts w:ascii="Helvetica" w:hAnsi="Helvetica" w:cs="Helvetica"/>
          <w:sz w:val="16"/>
        </w:rPr>
        <w:t xml:space="preserve">la tasa de descuento </w:t>
      </w:r>
      <w:r>
        <w:rPr>
          <w:rFonts w:ascii="Helvetica" w:hAnsi="Helvetica" w:cs="Helvetica"/>
          <w:sz w:val="16"/>
        </w:rPr>
        <w:t>social definida por MIDEPLAN</w:t>
      </w:r>
      <w:r w:rsidRPr="00861DCE">
        <w:rPr>
          <w:rFonts w:ascii="Helvetica" w:hAnsi="Helvetica" w:cs="Helvetica"/>
          <w:sz w:val="16"/>
        </w:rPr>
        <w:t xml:space="preserve"> </w:t>
      </w:r>
    </w:p>
    <w:p w14:paraId="272F2F24" w14:textId="77777777" w:rsidR="00B85844" w:rsidRDefault="00B85844" w:rsidP="00B85844">
      <w:pPr>
        <w:pStyle w:val="Prrafodelista"/>
        <w:spacing w:after="0" w:line="240" w:lineRule="auto"/>
        <w:ind w:left="360"/>
        <w:jc w:val="both"/>
        <w:outlineLvl w:val="1"/>
        <w:rPr>
          <w:rFonts w:ascii="Helvetica" w:hAnsi="Helvetica" w:cs="Helvetica"/>
          <w:b/>
          <w:sz w:val="24"/>
        </w:rPr>
      </w:pPr>
    </w:p>
    <w:p w14:paraId="58303C90" w14:textId="77777777" w:rsidR="00B85844" w:rsidRDefault="00B85844" w:rsidP="00B85844">
      <w:pPr>
        <w:pStyle w:val="Prrafodelista"/>
        <w:spacing w:after="0" w:line="240" w:lineRule="auto"/>
        <w:ind w:left="360"/>
        <w:jc w:val="both"/>
        <w:outlineLvl w:val="1"/>
        <w:rPr>
          <w:rFonts w:ascii="Helvetica" w:hAnsi="Helvetica" w:cs="Helvetica"/>
          <w:b/>
          <w:sz w:val="24"/>
        </w:rPr>
      </w:pPr>
    </w:p>
    <w:p w14:paraId="4D903AE6" w14:textId="77777777" w:rsidR="00D70356" w:rsidRPr="002959D1" w:rsidRDefault="009B6788" w:rsidP="00340997">
      <w:pPr>
        <w:pStyle w:val="Prrafodelista"/>
        <w:numPr>
          <w:ilvl w:val="2"/>
          <w:numId w:val="3"/>
        </w:numPr>
        <w:spacing w:after="0" w:line="240" w:lineRule="auto"/>
        <w:jc w:val="both"/>
        <w:outlineLvl w:val="1"/>
        <w:rPr>
          <w:rFonts w:ascii="Helvetica" w:hAnsi="Helvetica" w:cs="Helvetica"/>
          <w:b/>
          <w:sz w:val="24"/>
        </w:rPr>
      </w:pPr>
      <w:bookmarkStart w:id="16" w:name="_Toc513714044"/>
      <w:r>
        <w:rPr>
          <w:rFonts w:ascii="Helvetica" w:hAnsi="Helvetica" w:cs="Helvetica"/>
          <w:b/>
          <w:sz w:val="24"/>
        </w:rPr>
        <w:t>Liderazgo y capacidad de la entidad pública contratante</w:t>
      </w:r>
      <w:bookmarkEnd w:id="16"/>
    </w:p>
    <w:p w14:paraId="31307A8C" w14:textId="77777777" w:rsidR="00D70356" w:rsidRPr="002959D1" w:rsidRDefault="00D70356" w:rsidP="00C2248E">
      <w:pPr>
        <w:spacing w:after="0" w:line="240" w:lineRule="auto"/>
        <w:jc w:val="both"/>
        <w:rPr>
          <w:rFonts w:ascii="Helvetica" w:hAnsi="Helvetica" w:cs="Helvetica"/>
        </w:rPr>
      </w:pPr>
    </w:p>
    <w:p w14:paraId="2BDA2367" w14:textId="77777777" w:rsidR="009B6788" w:rsidRDefault="009B6788" w:rsidP="00C57ED2">
      <w:pPr>
        <w:spacing w:after="0" w:line="240" w:lineRule="auto"/>
        <w:ind w:left="426"/>
        <w:jc w:val="both"/>
        <w:rPr>
          <w:rFonts w:ascii="Helvetica" w:hAnsi="Helvetica" w:cs="Helvetica"/>
        </w:rPr>
      </w:pPr>
      <w:r w:rsidRPr="009B6788">
        <w:rPr>
          <w:rFonts w:ascii="Helvetica" w:hAnsi="Helvetica" w:cs="Helvetica"/>
        </w:rPr>
        <w:t>La presencia de un líder de proyecto que sea responsable del éxito o fracaso del mismo con las capacidades técnicas y de gestión adecuadas, permitirá asegurar la coordinación, interacción y cooperación de las distintas entidades involucradas en el proyecto, identificar y asegurar los recursos necesario</w:t>
      </w:r>
      <w:r>
        <w:rPr>
          <w:rFonts w:ascii="Helvetica" w:hAnsi="Helvetica" w:cs="Helvetica"/>
        </w:rPr>
        <w:t>s</w:t>
      </w:r>
      <w:r w:rsidRPr="009B6788">
        <w:rPr>
          <w:rFonts w:ascii="Helvetica" w:hAnsi="Helvetica" w:cs="Helvetica"/>
        </w:rPr>
        <w:t xml:space="preserve"> para llevar a cabo el proyecto y administrar los elementos críticos que puedan afectar su estabilidad.</w:t>
      </w:r>
      <w:r>
        <w:rPr>
          <w:rFonts w:ascii="Helvetica" w:hAnsi="Helvetica" w:cs="Helvetica"/>
        </w:rPr>
        <w:t xml:space="preserve"> </w:t>
      </w:r>
    </w:p>
    <w:p w14:paraId="6A8CF863" w14:textId="77777777" w:rsidR="00414A7E" w:rsidRPr="00C57ED2" w:rsidRDefault="009B6788" w:rsidP="00C57ED2">
      <w:pPr>
        <w:spacing w:after="0" w:line="240" w:lineRule="auto"/>
        <w:ind w:left="426"/>
        <w:jc w:val="both"/>
        <w:rPr>
          <w:rFonts w:ascii="Arial" w:hAnsi="Arial" w:cs="Arial"/>
          <w:color w:val="FF0000"/>
        </w:rPr>
      </w:pPr>
      <w:r>
        <w:rPr>
          <w:rFonts w:ascii="Helvetica" w:hAnsi="Helvetica" w:cs="Helvetica"/>
        </w:rPr>
        <w:t>Adicionalmente u</w:t>
      </w:r>
      <w:r w:rsidR="001A36DE">
        <w:rPr>
          <w:rFonts w:ascii="Arial" w:hAnsi="Arial" w:cs="Arial"/>
        </w:rPr>
        <w:t>n factor de éxito p</w:t>
      </w:r>
      <w:r w:rsidR="001A36DE" w:rsidRPr="0089174C">
        <w:rPr>
          <w:rFonts w:ascii="Arial" w:hAnsi="Arial" w:cs="Arial"/>
        </w:rPr>
        <w:t xml:space="preserve">ara el desarrollo de un proyecto de </w:t>
      </w:r>
      <w:r w:rsidR="00EA3B05">
        <w:rPr>
          <w:rFonts w:ascii="Arial" w:hAnsi="Arial" w:cs="Arial"/>
        </w:rPr>
        <w:t>APP</w:t>
      </w:r>
      <w:r w:rsidR="001A36DE" w:rsidRPr="0089174C">
        <w:rPr>
          <w:rFonts w:ascii="Arial" w:hAnsi="Arial" w:cs="Arial"/>
        </w:rPr>
        <w:t xml:space="preserve"> </w:t>
      </w:r>
      <w:r w:rsidR="001A36DE">
        <w:rPr>
          <w:rFonts w:ascii="Arial" w:hAnsi="Arial" w:cs="Arial"/>
        </w:rPr>
        <w:t>es</w:t>
      </w:r>
      <w:r w:rsidR="001A36DE" w:rsidRPr="0089174C">
        <w:rPr>
          <w:rFonts w:ascii="Arial" w:hAnsi="Arial" w:cs="Arial"/>
        </w:rPr>
        <w:t xml:space="preserve"> que la ent</w:t>
      </w:r>
      <w:r>
        <w:rPr>
          <w:rFonts w:ascii="Arial" w:hAnsi="Arial" w:cs="Arial"/>
        </w:rPr>
        <w:t xml:space="preserve">idad pública contratante cuente con un equipo técnico sólido (ingeniería, finanzas, legal, </w:t>
      </w:r>
      <w:r w:rsidR="004C6B6B">
        <w:rPr>
          <w:rFonts w:ascii="Arial" w:hAnsi="Arial" w:cs="Arial"/>
        </w:rPr>
        <w:t>etc.</w:t>
      </w:r>
      <w:r>
        <w:rPr>
          <w:rFonts w:ascii="Arial" w:hAnsi="Arial" w:cs="Arial"/>
        </w:rPr>
        <w:t>) o que esté dispuesto a</w:t>
      </w:r>
      <w:r w:rsidR="001A36DE" w:rsidRPr="00C57ED2">
        <w:rPr>
          <w:rFonts w:ascii="Arial" w:hAnsi="Arial" w:cs="Arial"/>
        </w:rPr>
        <w:t xml:space="preserve"> delegar esas funciones en instituciones o consultoras co</w:t>
      </w:r>
      <w:r>
        <w:rPr>
          <w:rFonts w:ascii="Arial" w:hAnsi="Arial" w:cs="Arial"/>
        </w:rPr>
        <w:t>n alta reputación y excelencia técnica.</w:t>
      </w:r>
    </w:p>
    <w:p w14:paraId="3D21E33A" w14:textId="77777777" w:rsidR="00414A7E" w:rsidRPr="002959D1" w:rsidRDefault="00414A7E" w:rsidP="00657483">
      <w:pPr>
        <w:spacing w:after="0" w:line="240" w:lineRule="auto"/>
        <w:ind w:left="426"/>
        <w:jc w:val="both"/>
        <w:rPr>
          <w:rFonts w:ascii="Helvetica" w:hAnsi="Helvetica" w:cs="Helvetica"/>
        </w:rPr>
      </w:pPr>
    </w:p>
    <w:p w14:paraId="58170C2C" w14:textId="77777777" w:rsidR="00F27495" w:rsidRPr="002959D1" w:rsidRDefault="00F27495" w:rsidP="00657483">
      <w:pPr>
        <w:spacing w:after="0" w:line="240" w:lineRule="auto"/>
        <w:ind w:left="426"/>
        <w:jc w:val="both"/>
        <w:rPr>
          <w:rFonts w:ascii="Helvetica" w:hAnsi="Helvetica" w:cs="Helvetica"/>
        </w:rPr>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5954"/>
      </w:tblGrid>
      <w:tr w:rsidR="00AD281F" w:rsidRPr="002959D1" w14:paraId="4B0038EE" w14:textId="77777777" w:rsidTr="00C2248E">
        <w:trPr>
          <w:trHeight w:val="674"/>
        </w:trPr>
        <w:tc>
          <w:tcPr>
            <w:tcW w:w="1559" w:type="dxa"/>
          </w:tcPr>
          <w:p w14:paraId="073AE79A" w14:textId="77777777" w:rsidR="00AD281F" w:rsidRPr="002959D1" w:rsidRDefault="00AD281F" w:rsidP="00AD281F">
            <w:pPr>
              <w:rPr>
                <w:rFonts w:ascii="Helvetica" w:hAnsi="Helvetica" w:cs="Helvetica"/>
              </w:rPr>
            </w:pPr>
            <w:r w:rsidRPr="002959D1">
              <w:rPr>
                <w:rFonts w:ascii="Helvetica" w:hAnsi="Helvetica" w:cs="Helvetica"/>
                <w:b/>
              </w:rPr>
              <w:t>Pregunta:</w:t>
            </w:r>
          </w:p>
        </w:tc>
        <w:tc>
          <w:tcPr>
            <w:tcW w:w="5954" w:type="dxa"/>
          </w:tcPr>
          <w:p w14:paraId="79D3BCD5" w14:textId="77777777" w:rsidR="00AD281F" w:rsidRPr="002959D1" w:rsidRDefault="00C57ED2" w:rsidP="005C3DCB">
            <w:pPr>
              <w:ind w:left="9" w:hanging="9"/>
              <w:jc w:val="both"/>
              <w:rPr>
                <w:rFonts w:ascii="Helvetica" w:hAnsi="Helvetica" w:cs="Helvetica"/>
                <w:b/>
              </w:rPr>
            </w:pPr>
            <w:r w:rsidRPr="00C57ED2">
              <w:rPr>
                <w:rFonts w:ascii="Helvetica" w:hAnsi="Helvetica" w:cs="Helvetica"/>
              </w:rPr>
              <w:t xml:space="preserve">¿Cuenta la entidad pública contratante con un </w:t>
            </w:r>
            <w:r w:rsidR="009B6788">
              <w:rPr>
                <w:rFonts w:ascii="Helvetica" w:hAnsi="Helvetica" w:cs="Helvetica"/>
              </w:rPr>
              <w:t>liderazgo definido y cuenta con capacidades técnicas sólidas?</w:t>
            </w:r>
          </w:p>
        </w:tc>
      </w:tr>
      <w:tr w:rsidR="00AD281F" w:rsidRPr="002959D1" w14:paraId="6E0DC70C" w14:textId="77777777" w:rsidTr="00C2248E">
        <w:tc>
          <w:tcPr>
            <w:tcW w:w="1559" w:type="dxa"/>
            <w:vAlign w:val="center"/>
          </w:tcPr>
          <w:p w14:paraId="6294DE8C" w14:textId="77777777" w:rsidR="00AD281F" w:rsidRPr="004C48FB" w:rsidRDefault="00AD281F" w:rsidP="00AD281F">
            <w:pPr>
              <w:rPr>
                <w:rFonts w:ascii="Helvetica" w:hAnsi="Helvetica" w:cs="Helvetica"/>
                <w:b/>
              </w:rPr>
            </w:pPr>
            <w:r w:rsidRPr="004C48FB">
              <w:rPr>
                <w:rFonts w:ascii="Helvetica" w:hAnsi="Helvetica" w:cs="Helvetica"/>
                <w:b/>
              </w:rPr>
              <w:t>Ponderación:</w:t>
            </w:r>
          </w:p>
        </w:tc>
        <w:tc>
          <w:tcPr>
            <w:tcW w:w="5954" w:type="dxa"/>
            <w:vAlign w:val="center"/>
          </w:tcPr>
          <w:p w14:paraId="042A83C5" w14:textId="77777777" w:rsidR="00AD281F" w:rsidRPr="002959D1" w:rsidRDefault="00957A60" w:rsidP="00957A60">
            <w:pPr>
              <w:rPr>
                <w:rFonts w:ascii="Helvetica" w:hAnsi="Helvetica" w:cs="Helvetica"/>
              </w:rPr>
            </w:pPr>
            <w:r w:rsidRPr="004C48FB">
              <w:rPr>
                <w:rFonts w:ascii="Helvetica" w:hAnsi="Helvetica" w:cs="Helvetica"/>
              </w:rPr>
              <w:t>10</w:t>
            </w:r>
            <w:r w:rsidR="006820E9" w:rsidRPr="004C48FB">
              <w:rPr>
                <w:rFonts w:ascii="Helvetica" w:hAnsi="Helvetica" w:cs="Helvetica"/>
              </w:rPr>
              <w:t>%</w:t>
            </w:r>
          </w:p>
        </w:tc>
      </w:tr>
    </w:tbl>
    <w:p w14:paraId="219A1730" w14:textId="77777777" w:rsidR="00D70356" w:rsidRDefault="00D70356" w:rsidP="00D70356">
      <w:pPr>
        <w:spacing w:after="0" w:line="240" w:lineRule="auto"/>
        <w:jc w:val="both"/>
        <w:rPr>
          <w:rFonts w:ascii="Helvetica" w:hAnsi="Helvetica" w:cs="Helvetica"/>
        </w:rPr>
      </w:pPr>
    </w:p>
    <w:p w14:paraId="2F7861C8" w14:textId="77777777" w:rsidR="00C57ED2" w:rsidRDefault="00C57ED2" w:rsidP="00D70356">
      <w:pPr>
        <w:spacing w:after="0" w:line="240" w:lineRule="auto"/>
        <w:jc w:val="both"/>
        <w:rPr>
          <w:rFonts w:ascii="Helvetica" w:hAnsi="Helvetica" w:cs="Helvetica"/>
        </w:rPr>
      </w:pPr>
    </w:p>
    <w:p w14:paraId="384C0B3A" w14:textId="77777777" w:rsidR="00C57ED2" w:rsidRPr="002959D1" w:rsidRDefault="00C57ED2" w:rsidP="00D70356">
      <w:pPr>
        <w:spacing w:after="0" w:line="240" w:lineRule="auto"/>
        <w:jc w:val="both"/>
        <w:rPr>
          <w:rFonts w:ascii="Helvetica" w:hAnsi="Helvetica" w:cs="Helvetica"/>
        </w:rPr>
      </w:pPr>
    </w:p>
    <w:tbl>
      <w:tblPr>
        <w:tblStyle w:val="Tablaconcuadrcula"/>
        <w:tblW w:w="8363" w:type="dxa"/>
        <w:tblInd w:w="421" w:type="dxa"/>
        <w:tblLook w:val="04A0" w:firstRow="1" w:lastRow="0" w:firstColumn="1" w:lastColumn="0" w:noHBand="0" w:noVBand="1"/>
      </w:tblPr>
      <w:tblGrid>
        <w:gridCol w:w="7352"/>
        <w:gridCol w:w="1011"/>
      </w:tblGrid>
      <w:tr w:rsidR="00D70356" w:rsidRPr="002959D1" w14:paraId="5973E586" w14:textId="77777777" w:rsidTr="00B43B50">
        <w:trPr>
          <w:trHeight w:val="465"/>
        </w:trPr>
        <w:tc>
          <w:tcPr>
            <w:tcW w:w="7352" w:type="dxa"/>
            <w:shd w:val="clear" w:color="auto" w:fill="D9D9D9" w:themeFill="background1" w:themeFillShade="D9"/>
            <w:vAlign w:val="center"/>
          </w:tcPr>
          <w:p w14:paraId="5857742E" w14:textId="77777777" w:rsidR="00D70356" w:rsidRPr="002959D1" w:rsidRDefault="00D70356" w:rsidP="00AD281F">
            <w:pPr>
              <w:jc w:val="center"/>
              <w:rPr>
                <w:rFonts w:ascii="Helvetica" w:hAnsi="Helvetica" w:cs="Helvetica"/>
                <w:b/>
              </w:rPr>
            </w:pPr>
            <w:r w:rsidRPr="002959D1">
              <w:rPr>
                <w:rFonts w:ascii="Helvetica" w:hAnsi="Helvetica" w:cs="Helvetica"/>
                <w:b/>
              </w:rPr>
              <w:t>Indicador de respuesta</w:t>
            </w:r>
          </w:p>
        </w:tc>
        <w:tc>
          <w:tcPr>
            <w:tcW w:w="1011" w:type="dxa"/>
            <w:shd w:val="clear" w:color="auto" w:fill="D9D9D9" w:themeFill="background1" w:themeFillShade="D9"/>
            <w:vAlign w:val="center"/>
          </w:tcPr>
          <w:p w14:paraId="2E10E6D3" w14:textId="77777777" w:rsidR="00D70356" w:rsidRPr="002959D1" w:rsidRDefault="00D70356" w:rsidP="00AD281F">
            <w:pPr>
              <w:jc w:val="center"/>
              <w:rPr>
                <w:rFonts w:ascii="Helvetica" w:hAnsi="Helvetica" w:cs="Helvetica"/>
                <w:b/>
              </w:rPr>
            </w:pPr>
            <w:r w:rsidRPr="002959D1">
              <w:rPr>
                <w:rFonts w:ascii="Helvetica" w:hAnsi="Helvetica" w:cs="Helvetica"/>
                <w:b/>
              </w:rPr>
              <w:t>Puntaje</w:t>
            </w:r>
          </w:p>
        </w:tc>
      </w:tr>
      <w:tr w:rsidR="00B43B50" w:rsidRPr="002959D1" w14:paraId="5133F2D8" w14:textId="77777777" w:rsidTr="00B43B50">
        <w:trPr>
          <w:trHeight w:val="510"/>
        </w:trPr>
        <w:tc>
          <w:tcPr>
            <w:tcW w:w="7352" w:type="dxa"/>
          </w:tcPr>
          <w:p w14:paraId="4E391A59" w14:textId="77777777" w:rsidR="00B43B50" w:rsidRPr="002959D1" w:rsidRDefault="00B43B50" w:rsidP="005C3DCB">
            <w:pPr>
              <w:jc w:val="both"/>
              <w:rPr>
                <w:rFonts w:ascii="Helvetica" w:hAnsi="Helvetica" w:cs="Helvetica"/>
              </w:rPr>
            </w:pPr>
            <w:r w:rsidRPr="002959D1">
              <w:rPr>
                <w:rFonts w:ascii="Helvetica" w:hAnsi="Helvetica" w:cs="Helvetica"/>
              </w:rPr>
              <w:t xml:space="preserve">Entidad pública contratante cuenta con </w:t>
            </w:r>
            <w:r w:rsidR="009B6788">
              <w:rPr>
                <w:rFonts w:ascii="Helvetica" w:hAnsi="Helvetica" w:cs="Helvetica"/>
              </w:rPr>
              <w:t xml:space="preserve">un </w:t>
            </w:r>
            <w:r w:rsidR="004C6B6B">
              <w:rPr>
                <w:rFonts w:ascii="Helvetica" w:hAnsi="Helvetica" w:cs="Helvetica"/>
              </w:rPr>
              <w:t>líder</w:t>
            </w:r>
            <w:r w:rsidR="009B6788">
              <w:rPr>
                <w:rFonts w:ascii="Helvetica" w:hAnsi="Helvetica" w:cs="Helvetica"/>
              </w:rPr>
              <w:t xml:space="preserve"> para el proyecto</w:t>
            </w:r>
            <w:r w:rsidR="001E5237">
              <w:rPr>
                <w:rFonts w:ascii="Helvetica" w:hAnsi="Helvetica" w:cs="Helvetica"/>
              </w:rPr>
              <w:t>,</w:t>
            </w:r>
            <w:r w:rsidRPr="002959D1">
              <w:rPr>
                <w:rFonts w:ascii="Helvetica" w:hAnsi="Helvetica" w:cs="Helvetica"/>
              </w:rPr>
              <w:t xml:space="preserve"> pero no cuenta con experiencia </w:t>
            </w:r>
            <w:r w:rsidR="009B6788">
              <w:rPr>
                <w:rFonts w:ascii="Helvetica" w:hAnsi="Helvetica" w:cs="Helvetica"/>
              </w:rPr>
              <w:t xml:space="preserve">técnica para el desarrollo de proyectos </w:t>
            </w:r>
            <w:r w:rsidRPr="002959D1">
              <w:rPr>
                <w:rFonts w:ascii="Helvetica" w:hAnsi="Helvetica" w:cs="Helvetica"/>
              </w:rPr>
              <w:t>de similar tipología, tamaño y complejidad</w:t>
            </w:r>
          </w:p>
        </w:tc>
        <w:tc>
          <w:tcPr>
            <w:tcW w:w="1011" w:type="dxa"/>
            <w:vAlign w:val="center"/>
          </w:tcPr>
          <w:p w14:paraId="7FB4ABE8" w14:textId="77777777" w:rsidR="00B43B50" w:rsidRPr="002959D1" w:rsidRDefault="00B43B50" w:rsidP="00D70356">
            <w:pPr>
              <w:jc w:val="center"/>
              <w:rPr>
                <w:rFonts w:ascii="Helvetica" w:hAnsi="Helvetica" w:cs="Helvetica"/>
              </w:rPr>
            </w:pPr>
            <w:r w:rsidRPr="002959D1">
              <w:rPr>
                <w:rFonts w:ascii="Helvetica" w:hAnsi="Helvetica" w:cs="Helvetica"/>
              </w:rPr>
              <w:t>1</w:t>
            </w:r>
          </w:p>
        </w:tc>
      </w:tr>
      <w:tr w:rsidR="00B43B50" w:rsidRPr="002959D1" w14:paraId="6939C696" w14:textId="77777777" w:rsidTr="00B43B50">
        <w:trPr>
          <w:trHeight w:val="510"/>
        </w:trPr>
        <w:tc>
          <w:tcPr>
            <w:tcW w:w="7352" w:type="dxa"/>
          </w:tcPr>
          <w:p w14:paraId="50F82335" w14:textId="77777777" w:rsidR="00B43B50" w:rsidRPr="002959D1" w:rsidRDefault="00B43B50" w:rsidP="005C3DCB">
            <w:pPr>
              <w:jc w:val="both"/>
              <w:rPr>
                <w:rFonts w:ascii="Helvetica" w:hAnsi="Helvetica" w:cs="Helvetica"/>
              </w:rPr>
            </w:pPr>
            <w:r w:rsidRPr="002959D1">
              <w:rPr>
                <w:rFonts w:ascii="Helvetica" w:hAnsi="Helvetica" w:cs="Helvetica"/>
              </w:rPr>
              <w:t xml:space="preserve">Entidad pública contratante cuenta con </w:t>
            </w:r>
            <w:r w:rsidR="004C6B6B">
              <w:rPr>
                <w:rFonts w:ascii="Helvetica" w:hAnsi="Helvetica" w:cs="Helvetica"/>
              </w:rPr>
              <w:t>líder</w:t>
            </w:r>
            <w:r w:rsidR="009B6788">
              <w:rPr>
                <w:rFonts w:ascii="Helvetica" w:hAnsi="Helvetica" w:cs="Helvetica"/>
              </w:rPr>
              <w:t xml:space="preserve"> para el proyecto, y </w:t>
            </w:r>
            <w:r w:rsidRPr="00344459">
              <w:rPr>
                <w:rFonts w:ascii="Helvetica" w:hAnsi="Helvetica" w:cs="Helvetica"/>
              </w:rPr>
              <w:t xml:space="preserve">ha subcontratado los servicios </w:t>
            </w:r>
            <w:r w:rsidR="009B6788">
              <w:rPr>
                <w:rFonts w:ascii="Helvetica" w:hAnsi="Helvetica" w:cs="Helvetica"/>
              </w:rPr>
              <w:t xml:space="preserve">técnicos para llevar adelante proyectos </w:t>
            </w:r>
            <w:r w:rsidRPr="002959D1">
              <w:rPr>
                <w:rFonts w:ascii="Helvetica" w:hAnsi="Helvetica" w:cs="Helvetica"/>
              </w:rPr>
              <w:t>de similar tipología, tamaño y complejidad en los últimos 5 años</w:t>
            </w:r>
          </w:p>
        </w:tc>
        <w:tc>
          <w:tcPr>
            <w:tcW w:w="1011" w:type="dxa"/>
            <w:vAlign w:val="center"/>
          </w:tcPr>
          <w:p w14:paraId="5A6B80D1" w14:textId="77777777" w:rsidR="00B43B50" w:rsidRPr="002959D1" w:rsidRDefault="00DB2625" w:rsidP="00D70356">
            <w:pPr>
              <w:jc w:val="center"/>
              <w:rPr>
                <w:rFonts w:ascii="Helvetica" w:hAnsi="Helvetica" w:cs="Helvetica"/>
              </w:rPr>
            </w:pPr>
            <w:r>
              <w:rPr>
                <w:rFonts w:ascii="Helvetica" w:hAnsi="Helvetica" w:cs="Helvetica"/>
              </w:rPr>
              <w:t>2</w:t>
            </w:r>
          </w:p>
        </w:tc>
      </w:tr>
      <w:tr w:rsidR="00B43B50" w:rsidRPr="002959D1" w14:paraId="51C2DF05" w14:textId="77777777" w:rsidTr="00B43B50">
        <w:trPr>
          <w:trHeight w:val="510"/>
        </w:trPr>
        <w:tc>
          <w:tcPr>
            <w:tcW w:w="7352" w:type="dxa"/>
          </w:tcPr>
          <w:p w14:paraId="68846193" w14:textId="77777777" w:rsidR="00B43B50" w:rsidRPr="002959D1" w:rsidRDefault="00B43B50" w:rsidP="005C3DCB">
            <w:pPr>
              <w:jc w:val="both"/>
              <w:rPr>
                <w:rFonts w:ascii="Helvetica" w:hAnsi="Helvetica" w:cs="Helvetica"/>
              </w:rPr>
            </w:pPr>
            <w:r w:rsidRPr="002959D1">
              <w:rPr>
                <w:rFonts w:ascii="Helvetica" w:hAnsi="Helvetica" w:cs="Helvetica"/>
              </w:rPr>
              <w:t xml:space="preserve">Entidad pública contratante cuenta </w:t>
            </w:r>
            <w:r w:rsidR="009B6788">
              <w:rPr>
                <w:rFonts w:ascii="Helvetica" w:hAnsi="Helvetica" w:cs="Helvetica"/>
              </w:rPr>
              <w:t xml:space="preserve">con un </w:t>
            </w:r>
            <w:r w:rsidR="005E4732">
              <w:rPr>
                <w:rFonts w:ascii="Helvetica" w:hAnsi="Helvetica" w:cs="Helvetica"/>
              </w:rPr>
              <w:t>líder</w:t>
            </w:r>
            <w:r w:rsidR="009B6788">
              <w:rPr>
                <w:rFonts w:ascii="Helvetica" w:hAnsi="Helvetica" w:cs="Helvetica"/>
              </w:rPr>
              <w:t xml:space="preserve"> de proyecto y un equipo </w:t>
            </w:r>
            <w:r w:rsidR="004C6B6B">
              <w:rPr>
                <w:rFonts w:ascii="Helvetica" w:hAnsi="Helvetica" w:cs="Helvetica"/>
              </w:rPr>
              <w:t xml:space="preserve">técnico </w:t>
            </w:r>
            <w:r w:rsidR="004C6B6B" w:rsidRPr="00344459">
              <w:rPr>
                <w:rFonts w:ascii="Helvetica" w:hAnsi="Helvetica" w:cs="Helvetica"/>
              </w:rPr>
              <w:t>que</w:t>
            </w:r>
            <w:r w:rsidR="009B6788">
              <w:rPr>
                <w:rFonts w:ascii="Helvetica" w:hAnsi="Helvetica" w:cs="Helvetica"/>
              </w:rPr>
              <w:t xml:space="preserve"> ha</w:t>
            </w:r>
            <w:r w:rsidRPr="002959D1">
              <w:rPr>
                <w:rFonts w:ascii="Helvetica" w:hAnsi="Helvetica" w:cs="Helvetica"/>
              </w:rPr>
              <w:t xml:space="preserve"> desarrollado más </w:t>
            </w:r>
            <w:r w:rsidR="009B6788">
              <w:rPr>
                <w:rFonts w:ascii="Helvetica" w:hAnsi="Helvetica" w:cs="Helvetica"/>
              </w:rPr>
              <w:t>proyectos</w:t>
            </w:r>
            <w:r w:rsidRPr="002959D1">
              <w:rPr>
                <w:rFonts w:ascii="Helvetica" w:hAnsi="Helvetica" w:cs="Helvetica"/>
              </w:rPr>
              <w:t xml:space="preserve"> de similar tipología, tamaño y complejidad en los últimos 5 años</w:t>
            </w:r>
          </w:p>
        </w:tc>
        <w:tc>
          <w:tcPr>
            <w:tcW w:w="1011" w:type="dxa"/>
            <w:vAlign w:val="center"/>
          </w:tcPr>
          <w:p w14:paraId="39A0329F" w14:textId="77777777" w:rsidR="00B43B50" w:rsidRPr="002959D1" w:rsidRDefault="00DB2625" w:rsidP="00D70356">
            <w:pPr>
              <w:jc w:val="center"/>
              <w:rPr>
                <w:rFonts w:ascii="Helvetica" w:hAnsi="Helvetica" w:cs="Helvetica"/>
              </w:rPr>
            </w:pPr>
            <w:r>
              <w:rPr>
                <w:rFonts w:ascii="Helvetica" w:hAnsi="Helvetica" w:cs="Helvetica"/>
              </w:rPr>
              <w:t>3</w:t>
            </w:r>
          </w:p>
        </w:tc>
      </w:tr>
    </w:tbl>
    <w:p w14:paraId="3BF293D1" w14:textId="77777777" w:rsidR="003813C2" w:rsidRDefault="003813C2" w:rsidP="00A07B5A">
      <w:pPr>
        <w:spacing w:after="0" w:line="240" w:lineRule="auto"/>
        <w:jc w:val="both"/>
        <w:rPr>
          <w:rFonts w:ascii="Arial" w:hAnsi="Arial" w:cs="Arial"/>
        </w:rPr>
      </w:pPr>
    </w:p>
    <w:p w14:paraId="641D79F6" w14:textId="77777777" w:rsidR="003813C2" w:rsidRDefault="003813C2" w:rsidP="00321ED1">
      <w:pPr>
        <w:spacing w:after="0" w:line="240" w:lineRule="auto"/>
        <w:ind w:left="426"/>
        <w:jc w:val="both"/>
        <w:rPr>
          <w:rFonts w:ascii="Arial" w:hAnsi="Arial" w:cs="Arial"/>
        </w:rPr>
      </w:pPr>
    </w:p>
    <w:p w14:paraId="59DCC5AE" w14:textId="77777777" w:rsidR="007F626A" w:rsidRDefault="007F626A" w:rsidP="00321ED1">
      <w:pPr>
        <w:spacing w:after="0" w:line="240" w:lineRule="auto"/>
        <w:ind w:left="426"/>
        <w:jc w:val="both"/>
        <w:rPr>
          <w:rFonts w:ascii="Arial" w:hAnsi="Arial" w:cs="Arial"/>
        </w:rPr>
      </w:pPr>
    </w:p>
    <w:p w14:paraId="059892F5" w14:textId="77777777" w:rsidR="005C3DCB" w:rsidRDefault="0045686E" w:rsidP="007D5B2A">
      <w:pPr>
        <w:pStyle w:val="Prrafodelista"/>
        <w:numPr>
          <w:ilvl w:val="2"/>
          <w:numId w:val="3"/>
        </w:numPr>
        <w:spacing w:after="0" w:line="240" w:lineRule="auto"/>
        <w:jc w:val="both"/>
        <w:outlineLvl w:val="1"/>
        <w:rPr>
          <w:rFonts w:ascii="Helvetica" w:hAnsi="Helvetica" w:cs="Helvetica"/>
          <w:b/>
          <w:sz w:val="24"/>
        </w:rPr>
      </w:pPr>
      <w:bookmarkStart w:id="17" w:name="_Toc513714045"/>
      <w:r>
        <w:rPr>
          <w:rFonts w:ascii="Helvetica" w:hAnsi="Helvetica" w:cs="Helvetica"/>
          <w:b/>
          <w:sz w:val="24"/>
        </w:rPr>
        <w:t>V</w:t>
      </w:r>
      <w:r w:rsidRPr="004C48FB">
        <w:rPr>
          <w:rFonts w:ascii="Helvetica" w:hAnsi="Helvetica" w:cs="Helvetica"/>
          <w:b/>
          <w:sz w:val="24"/>
        </w:rPr>
        <w:t>iabilidad legal para que el objeto contractual sea transferido a un privado</w:t>
      </w:r>
      <w:bookmarkEnd w:id="17"/>
      <w:r>
        <w:rPr>
          <w:rFonts w:ascii="Helvetica" w:hAnsi="Helvetica" w:cs="Helvetica"/>
          <w:b/>
          <w:sz w:val="24"/>
        </w:rPr>
        <w:t xml:space="preserve"> </w:t>
      </w:r>
      <w:bookmarkStart w:id="18" w:name="_Toc513714046"/>
      <w:bookmarkEnd w:id="18"/>
    </w:p>
    <w:p w14:paraId="494A8650" w14:textId="77777777" w:rsidR="007D5B2A" w:rsidRPr="007D5B2A" w:rsidRDefault="007D5B2A" w:rsidP="007D5B2A">
      <w:pPr>
        <w:pStyle w:val="Prrafodelista"/>
        <w:spacing w:after="0" w:line="240" w:lineRule="auto"/>
        <w:jc w:val="both"/>
        <w:outlineLvl w:val="1"/>
        <w:rPr>
          <w:rFonts w:ascii="Helvetica" w:hAnsi="Helvetica" w:cs="Helvetica"/>
          <w:b/>
          <w:sz w:val="24"/>
        </w:rPr>
      </w:pPr>
    </w:p>
    <w:p w14:paraId="4B0F8593" w14:textId="77777777" w:rsidR="0045686E" w:rsidRDefault="0045686E" w:rsidP="004C48FB">
      <w:pPr>
        <w:spacing w:after="0" w:line="240" w:lineRule="auto"/>
        <w:jc w:val="both"/>
        <w:rPr>
          <w:rFonts w:ascii="Arial" w:hAnsi="Arial" w:cs="Arial"/>
        </w:rPr>
      </w:pPr>
      <w:r>
        <w:rPr>
          <w:rFonts w:ascii="Arial" w:hAnsi="Arial" w:cs="Arial"/>
        </w:rPr>
        <w:t xml:space="preserve">Los proyectos con potencial para desarrollar por </w:t>
      </w:r>
      <w:r w:rsidR="00EA3B05">
        <w:rPr>
          <w:rFonts w:ascii="Arial" w:hAnsi="Arial" w:cs="Arial"/>
        </w:rPr>
        <w:t>APP</w:t>
      </w:r>
      <w:r>
        <w:rPr>
          <w:rFonts w:ascii="Arial" w:hAnsi="Arial" w:cs="Arial"/>
        </w:rPr>
        <w:t>, pueden abarcar muchos sectores y experiencias internacionales, sin embargo, en Costa Rica de acuerdo a la normativa vigente de la institución debe estar claro desde las etapas iniciales, si el marco normativo de competencia,</w:t>
      </w:r>
      <w:r w:rsidR="005C3DCB">
        <w:rPr>
          <w:rFonts w:ascii="Arial" w:hAnsi="Arial" w:cs="Arial"/>
        </w:rPr>
        <w:t xml:space="preserve"> </w:t>
      </w:r>
      <w:r>
        <w:rPr>
          <w:rFonts w:ascii="Arial" w:hAnsi="Arial" w:cs="Arial"/>
        </w:rPr>
        <w:t>les permite transferir el objeto contractual a un privado.</w:t>
      </w:r>
    </w:p>
    <w:p w14:paraId="2D84426D" w14:textId="77777777" w:rsidR="0045686E" w:rsidRDefault="0045686E" w:rsidP="004C48FB">
      <w:pPr>
        <w:spacing w:after="0" w:line="240" w:lineRule="auto"/>
        <w:jc w:val="both"/>
        <w:rPr>
          <w:rFonts w:ascii="Arial" w:hAnsi="Arial" w:cs="Arial"/>
        </w:rPr>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5954"/>
      </w:tblGrid>
      <w:tr w:rsidR="0045686E" w:rsidRPr="002959D1" w14:paraId="1A80529C" w14:textId="77777777" w:rsidTr="0045686E">
        <w:trPr>
          <w:trHeight w:val="674"/>
        </w:trPr>
        <w:tc>
          <w:tcPr>
            <w:tcW w:w="1559" w:type="dxa"/>
          </w:tcPr>
          <w:p w14:paraId="45F52A43" w14:textId="77777777" w:rsidR="0045686E" w:rsidRPr="002959D1" w:rsidRDefault="0045686E" w:rsidP="0045686E">
            <w:pPr>
              <w:rPr>
                <w:rFonts w:ascii="Helvetica" w:hAnsi="Helvetica" w:cs="Helvetica"/>
              </w:rPr>
            </w:pPr>
            <w:r w:rsidRPr="002959D1">
              <w:rPr>
                <w:rFonts w:ascii="Helvetica" w:hAnsi="Helvetica" w:cs="Helvetica"/>
                <w:b/>
              </w:rPr>
              <w:t>Pregunta:</w:t>
            </w:r>
          </w:p>
        </w:tc>
        <w:tc>
          <w:tcPr>
            <w:tcW w:w="5954" w:type="dxa"/>
          </w:tcPr>
          <w:p w14:paraId="69631DEF" w14:textId="77777777" w:rsidR="0045686E" w:rsidRPr="002959D1" w:rsidRDefault="0045686E" w:rsidP="0045686E">
            <w:pPr>
              <w:ind w:left="9" w:hanging="9"/>
              <w:jc w:val="both"/>
              <w:rPr>
                <w:rFonts w:ascii="Helvetica" w:hAnsi="Helvetica" w:cs="Helvetica"/>
                <w:b/>
              </w:rPr>
            </w:pPr>
            <w:r w:rsidRPr="00C57ED2">
              <w:rPr>
                <w:rFonts w:ascii="Helvetica" w:hAnsi="Helvetica" w:cs="Helvetica"/>
              </w:rPr>
              <w:t xml:space="preserve">¿Cuenta la entidad pública contratante con </w:t>
            </w:r>
            <w:r>
              <w:rPr>
                <w:rFonts w:ascii="Helvetica" w:hAnsi="Helvetica" w:cs="Helvetica"/>
              </w:rPr>
              <w:t>un marco normativo que le permita transferir a un privado el proyecto?</w:t>
            </w:r>
          </w:p>
        </w:tc>
      </w:tr>
      <w:tr w:rsidR="0045686E" w:rsidRPr="002959D1" w14:paraId="624671A9" w14:textId="77777777" w:rsidTr="0045686E">
        <w:tc>
          <w:tcPr>
            <w:tcW w:w="1559" w:type="dxa"/>
            <w:vAlign w:val="center"/>
          </w:tcPr>
          <w:p w14:paraId="47EDFD05" w14:textId="77777777" w:rsidR="0045686E" w:rsidRPr="004C48FB" w:rsidRDefault="0045686E" w:rsidP="0045686E">
            <w:pPr>
              <w:rPr>
                <w:rFonts w:ascii="Helvetica" w:hAnsi="Helvetica" w:cs="Helvetica"/>
                <w:b/>
              </w:rPr>
            </w:pPr>
            <w:r w:rsidRPr="004C48FB">
              <w:rPr>
                <w:rFonts w:ascii="Helvetica" w:hAnsi="Helvetica" w:cs="Helvetica"/>
                <w:b/>
              </w:rPr>
              <w:lastRenderedPageBreak/>
              <w:t>Ponderación:</w:t>
            </w:r>
          </w:p>
        </w:tc>
        <w:tc>
          <w:tcPr>
            <w:tcW w:w="5954" w:type="dxa"/>
            <w:vAlign w:val="center"/>
          </w:tcPr>
          <w:p w14:paraId="10107433" w14:textId="77777777" w:rsidR="0045686E" w:rsidRPr="002959D1" w:rsidRDefault="00957A60" w:rsidP="0045686E">
            <w:pPr>
              <w:rPr>
                <w:rFonts w:ascii="Helvetica" w:hAnsi="Helvetica" w:cs="Helvetica"/>
              </w:rPr>
            </w:pPr>
            <w:r w:rsidRPr="004C48FB">
              <w:rPr>
                <w:rFonts w:ascii="Helvetica" w:hAnsi="Helvetica" w:cs="Helvetica"/>
              </w:rPr>
              <w:t>15</w:t>
            </w:r>
            <w:r w:rsidR="0045686E" w:rsidRPr="004C48FB">
              <w:rPr>
                <w:rFonts w:ascii="Helvetica" w:hAnsi="Helvetica" w:cs="Helvetica"/>
              </w:rPr>
              <w:t>%</w:t>
            </w:r>
          </w:p>
        </w:tc>
      </w:tr>
    </w:tbl>
    <w:p w14:paraId="438355E2" w14:textId="77777777" w:rsidR="0045686E" w:rsidRDefault="0045686E" w:rsidP="004C48FB">
      <w:pPr>
        <w:spacing w:after="0" w:line="240" w:lineRule="auto"/>
        <w:jc w:val="both"/>
        <w:rPr>
          <w:rFonts w:ascii="Arial" w:hAnsi="Arial" w:cs="Arial"/>
        </w:rPr>
      </w:pPr>
    </w:p>
    <w:p w14:paraId="208291C0" w14:textId="77777777" w:rsidR="0045686E" w:rsidRDefault="0045686E" w:rsidP="004C48FB">
      <w:pPr>
        <w:spacing w:after="0" w:line="240" w:lineRule="auto"/>
        <w:jc w:val="both"/>
        <w:rPr>
          <w:rFonts w:ascii="Arial" w:hAnsi="Arial" w:cs="Arial"/>
        </w:rPr>
      </w:pPr>
    </w:p>
    <w:tbl>
      <w:tblPr>
        <w:tblStyle w:val="Tablaconcuadrcula"/>
        <w:tblW w:w="8363" w:type="dxa"/>
        <w:tblInd w:w="421" w:type="dxa"/>
        <w:tblLook w:val="04A0" w:firstRow="1" w:lastRow="0" w:firstColumn="1" w:lastColumn="0" w:noHBand="0" w:noVBand="1"/>
      </w:tblPr>
      <w:tblGrid>
        <w:gridCol w:w="7352"/>
        <w:gridCol w:w="1011"/>
      </w:tblGrid>
      <w:tr w:rsidR="0045686E" w:rsidRPr="002959D1" w14:paraId="1E3B6CD8" w14:textId="77777777" w:rsidTr="0045686E">
        <w:trPr>
          <w:trHeight w:val="465"/>
        </w:trPr>
        <w:tc>
          <w:tcPr>
            <w:tcW w:w="7352" w:type="dxa"/>
            <w:shd w:val="clear" w:color="auto" w:fill="D9D9D9" w:themeFill="background1" w:themeFillShade="D9"/>
            <w:vAlign w:val="center"/>
          </w:tcPr>
          <w:p w14:paraId="4C1E33A3" w14:textId="77777777" w:rsidR="0045686E" w:rsidRPr="002959D1" w:rsidRDefault="0045686E" w:rsidP="0045686E">
            <w:pPr>
              <w:jc w:val="center"/>
              <w:rPr>
                <w:rFonts w:ascii="Helvetica" w:hAnsi="Helvetica" w:cs="Helvetica"/>
                <w:b/>
              </w:rPr>
            </w:pPr>
            <w:r w:rsidRPr="002959D1">
              <w:rPr>
                <w:rFonts w:ascii="Helvetica" w:hAnsi="Helvetica" w:cs="Helvetica"/>
                <w:b/>
              </w:rPr>
              <w:t>Indicador de respuesta</w:t>
            </w:r>
          </w:p>
        </w:tc>
        <w:tc>
          <w:tcPr>
            <w:tcW w:w="1011" w:type="dxa"/>
            <w:shd w:val="clear" w:color="auto" w:fill="D9D9D9" w:themeFill="background1" w:themeFillShade="D9"/>
            <w:vAlign w:val="center"/>
          </w:tcPr>
          <w:p w14:paraId="3DAFD998" w14:textId="77777777" w:rsidR="0045686E" w:rsidRPr="002959D1" w:rsidRDefault="0045686E" w:rsidP="0045686E">
            <w:pPr>
              <w:jc w:val="center"/>
              <w:rPr>
                <w:rFonts w:ascii="Helvetica" w:hAnsi="Helvetica" w:cs="Helvetica"/>
                <w:b/>
              </w:rPr>
            </w:pPr>
            <w:r w:rsidRPr="002959D1">
              <w:rPr>
                <w:rFonts w:ascii="Helvetica" w:hAnsi="Helvetica" w:cs="Helvetica"/>
                <w:b/>
              </w:rPr>
              <w:t>Puntaje</w:t>
            </w:r>
          </w:p>
        </w:tc>
      </w:tr>
      <w:tr w:rsidR="0045686E" w:rsidRPr="002959D1" w14:paraId="4E44B8F4" w14:textId="77777777" w:rsidTr="0045686E">
        <w:trPr>
          <w:trHeight w:val="510"/>
        </w:trPr>
        <w:tc>
          <w:tcPr>
            <w:tcW w:w="7352" w:type="dxa"/>
          </w:tcPr>
          <w:p w14:paraId="68CB5F07" w14:textId="77777777" w:rsidR="0045686E" w:rsidRPr="002959D1" w:rsidRDefault="0045686E" w:rsidP="005C3DCB">
            <w:pPr>
              <w:jc w:val="both"/>
              <w:rPr>
                <w:rFonts w:ascii="Helvetica" w:hAnsi="Helvetica" w:cs="Helvetica"/>
              </w:rPr>
            </w:pPr>
            <w:r w:rsidRPr="002959D1">
              <w:rPr>
                <w:rFonts w:ascii="Helvetica" w:hAnsi="Helvetica" w:cs="Helvetica"/>
              </w:rPr>
              <w:t xml:space="preserve">Entidad pública contratante </w:t>
            </w:r>
            <w:r>
              <w:rPr>
                <w:rFonts w:ascii="Helvetica" w:hAnsi="Helvetica" w:cs="Helvetica"/>
              </w:rPr>
              <w:t xml:space="preserve">no cuenta </w:t>
            </w:r>
            <w:r w:rsidRPr="00C57ED2">
              <w:rPr>
                <w:rFonts w:ascii="Helvetica" w:hAnsi="Helvetica" w:cs="Helvetica"/>
              </w:rPr>
              <w:t xml:space="preserve">con </w:t>
            </w:r>
            <w:r>
              <w:rPr>
                <w:rFonts w:ascii="Helvetica" w:hAnsi="Helvetica" w:cs="Helvetica"/>
              </w:rPr>
              <w:t>un marco normativo que le permita transferir a un privado el proyecto</w:t>
            </w:r>
          </w:p>
        </w:tc>
        <w:tc>
          <w:tcPr>
            <w:tcW w:w="1011" w:type="dxa"/>
            <w:vAlign w:val="center"/>
          </w:tcPr>
          <w:p w14:paraId="5D097119" w14:textId="77777777" w:rsidR="0045686E" w:rsidRPr="002959D1" w:rsidRDefault="0045686E" w:rsidP="0045686E">
            <w:pPr>
              <w:jc w:val="center"/>
              <w:rPr>
                <w:rFonts w:ascii="Helvetica" w:hAnsi="Helvetica" w:cs="Helvetica"/>
              </w:rPr>
            </w:pPr>
            <w:r w:rsidRPr="002959D1">
              <w:rPr>
                <w:rFonts w:ascii="Helvetica" w:hAnsi="Helvetica" w:cs="Helvetica"/>
              </w:rPr>
              <w:t>1</w:t>
            </w:r>
          </w:p>
        </w:tc>
      </w:tr>
      <w:tr w:rsidR="0045686E" w:rsidRPr="002959D1" w14:paraId="16606CB7" w14:textId="77777777" w:rsidTr="0045686E">
        <w:trPr>
          <w:trHeight w:val="510"/>
        </w:trPr>
        <w:tc>
          <w:tcPr>
            <w:tcW w:w="7352" w:type="dxa"/>
          </w:tcPr>
          <w:p w14:paraId="3D783F8F" w14:textId="77777777" w:rsidR="0045686E" w:rsidRPr="002959D1" w:rsidRDefault="00BC3E71" w:rsidP="005C3DCB">
            <w:pPr>
              <w:jc w:val="both"/>
              <w:rPr>
                <w:rFonts w:ascii="Helvetica" w:hAnsi="Helvetica" w:cs="Helvetica"/>
              </w:rPr>
            </w:pPr>
            <w:r w:rsidRPr="002959D1">
              <w:rPr>
                <w:rFonts w:ascii="Helvetica" w:hAnsi="Helvetica" w:cs="Helvetica"/>
              </w:rPr>
              <w:t>Entidad pública contratante</w:t>
            </w:r>
            <w:r>
              <w:rPr>
                <w:rFonts w:ascii="Helvetica" w:hAnsi="Helvetica" w:cs="Helvetica"/>
              </w:rPr>
              <w:t xml:space="preserve"> cuenta </w:t>
            </w:r>
            <w:r w:rsidRPr="00C57ED2">
              <w:rPr>
                <w:rFonts w:ascii="Helvetica" w:hAnsi="Helvetica" w:cs="Helvetica"/>
              </w:rPr>
              <w:t xml:space="preserve">con </w:t>
            </w:r>
            <w:r>
              <w:rPr>
                <w:rFonts w:ascii="Helvetica" w:hAnsi="Helvetica" w:cs="Helvetica"/>
              </w:rPr>
              <w:t>un marco normativo que le permita transferir parcialmente a un privado el proyecto</w:t>
            </w:r>
          </w:p>
        </w:tc>
        <w:tc>
          <w:tcPr>
            <w:tcW w:w="1011" w:type="dxa"/>
            <w:vAlign w:val="center"/>
          </w:tcPr>
          <w:p w14:paraId="492B1F66" w14:textId="77777777" w:rsidR="0045686E" w:rsidRPr="002959D1" w:rsidRDefault="0045686E" w:rsidP="0045686E">
            <w:pPr>
              <w:jc w:val="center"/>
              <w:rPr>
                <w:rFonts w:ascii="Helvetica" w:hAnsi="Helvetica" w:cs="Helvetica"/>
              </w:rPr>
            </w:pPr>
            <w:r>
              <w:rPr>
                <w:rFonts w:ascii="Helvetica" w:hAnsi="Helvetica" w:cs="Helvetica"/>
              </w:rPr>
              <w:t>2</w:t>
            </w:r>
          </w:p>
        </w:tc>
      </w:tr>
      <w:tr w:rsidR="0045686E" w:rsidRPr="002959D1" w14:paraId="7989A385" w14:textId="77777777" w:rsidTr="0045686E">
        <w:trPr>
          <w:trHeight w:val="510"/>
        </w:trPr>
        <w:tc>
          <w:tcPr>
            <w:tcW w:w="7352" w:type="dxa"/>
          </w:tcPr>
          <w:p w14:paraId="0C376819" w14:textId="77777777" w:rsidR="0045686E" w:rsidRPr="002959D1" w:rsidRDefault="00BC3E71" w:rsidP="005C3DCB">
            <w:pPr>
              <w:jc w:val="both"/>
              <w:rPr>
                <w:rFonts w:ascii="Helvetica" w:hAnsi="Helvetica" w:cs="Helvetica"/>
              </w:rPr>
            </w:pPr>
            <w:r w:rsidRPr="002959D1">
              <w:rPr>
                <w:rFonts w:ascii="Helvetica" w:hAnsi="Helvetica" w:cs="Helvetica"/>
              </w:rPr>
              <w:t xml:space="preserve">Entidad pública contratante </w:t>
            </w:r>
            <w:r>
              <w:rPr>
                <w:rFonts w:ascii="Helvetica" w:hAnsi="Helvetica" w:cs="Helvetica"/>
              </w:rPr>
              <w:t xml:space="preserve">cuenta </w:t>
            </w:r>
            <w:r w:rsidRPr="00C57ED2">
              <w:rPr>
                <w:rFonts w:ascii="Helvetica" w:hAnsi="Helvetica" w:cs="Helvetica"/>
              </w:rPr>
              <w:t xml:space="preserve">con </w:t>
            </w:r>
            <w:r>
              <w:rPr>
                <w:rFonts w:ascii="Helvetica" w:hAnsi="Helvetica" w:cs="Helvetica"/>
              </w:rPr>
              <w:t>un marco normativo que le permita transferir a un privado el proyecto</w:t>
            </w:r>
          </w:p>
        </w:tc>
        <w:tc>
          <w:tcPr>
            <w:tcW w:w="1011" w:type="dxa"/>
            <w:vAlign w:val="center"/>
          </w:tcPr>
          <w:p w14:paraId="44A142BA" w14:textId="77777777" w:rsidR="0045686E" w:rsidRPr="002959D1" w:rsidRDefault="0045686E" w:rsidP="0045686E">
            <w:pPr>
              <w:jc w:val="center"/>
              <w:rPr>
                <w:rFonts w:ascii="Helvetica" w:hAnsi="Helvetica" w:cs="Helvetica"/>
              </w:rPr>
            </w:pPr>
            <w:r>
              <w:rPr>
                <w:rFonts w:ascii="Helvetica" w:hAnsi="Helvetica" w:cs="Helvetica"/>
              </w:rPr>
              <w:t>3</w:t>
            </w:r>
          </w:p>
        </w:tc>
      </w:tr>
    </w:tbl>
    <w:p w14:paraId="3053303C" w14:textId="77777777" w:rsidR="0045686E" w:rsidRDefault="0045686E" w:rsidP="00321ED1">
      <w:pPr>
        <w:spacing w:after="0" w:line="240" w:lineRule="auto"/>
        <w:ind w:left="426"/>
        <w:jc w:val="both"/>
        <w:rPr>
          <w:rFonts w:ascii="Arial" w:hAnsi="Arial" w:cs="Arial"/>
        </w:rPr>
      </w:pPr>
    </w:p>
    <w:p w14:paraId="026E3EA6" w14:textId="77777777" w:rsidR="004D6846" w:rsidRPr="002959D1" w:rsidRDefault="004D6846" w:rsidP="00C2248E">
      <w:pPr>
        <w:pStyle w:val="Prrafodelista"/>
        <w:numPr>
          <w:ilvl w:val="0"/>
          <w:numId w:val="3"/>
        </w:numPr>
        <w:spacing w:after="0" w:line="240" w:lineRule="auto"/>
        <w:ind w:left="426" w:hanging="426"/>
        <w:jc w:val="both"/>
        <w:outlineLvl w:val="0"/>
        <w:rPr>
          <w:rFonts w:ascii="Helvetica" w:hAnsi="Helvetica" w:cs="Helvetica"/>
          <w:b/>
          <w:sz w:val="28"/>
        </w:rPr>
      </w:pPr>
      <w:bookmarkStart w:id="19" w:name="_Toc513714047"/>
      <w:r w:rsidRPr="002959D1">
        <w:rPr>
          <w:rFonts w:ascii="Helvetica" w:hAnsi="Helvetica" w:cs="Helvetica"/>
          <w:b/>
          <w:sz w:val="28"/>
        </w:rPr>
        <w:t>Interpretación de Resultados</w:t>
      </w:r>
      <w:bookmarkEnd w:id="19"/>
    </w:p>
    <w:p w14:paraId="5A661968" w14:textId="77777777" w:rsidR="004D6846" w:rsidRPr="002959D1" w:rsidRDefault="004D6846" w:rsidP="00980AD7">
      <w:pPr>
        <w:spacing w:after="0" w:line="240" w:lineRule="auto"/>
        <w:jc w:val="both"/>
        <w:rPr>
          <w:rFonts w:ascii="Helvetica" w:hAnsi="Helvetica" w:cs="Helvetica"/>
        </w:rPr>
      </w:pPr>
    </w:p>
    <w:p w14:paraId="19E97FFB" w14:textId="77777777" w:rsidR="00321ED1" w:rsidRPr="00C57ED2" w:rsidRDefault="00321ED1" w:rsidP="00321ED1">
      <w:pPr>
        <w:spacing w:after="0" w:line="240" w:lineRule="auto"/>
        <w:jc w:val="both"/>
        <w:rPr>
          <w:rFonts w:ascii="Arial" w:hAnsi="Arial" w:cs="Arial"/>
        </w:rPr>
      </w:pPr>
      <w:r w:rsidRPr="00C57ED2">
        <w:rPr>
          <w:rFonts w:ascii="Arial" w:hAnsi="Arial" w:cs="Arial"/>
        </w:rPr>
        <w:t xml:space="preserve">Debe tenerse en consideración que cada uno de los criterios </w:t>
      </w:r>
      <w:r w:rsidR="00BC3412" w:rsidRPr="00C57ED2">
        <w:rPr>
          <w:rFonts w:ascii="Arial" w:hAnsi="Arial" w:cs="Arial"/>
        </w:rPr>
        <w:t>debe</w:t>
      </w:r>
      <w:r w:rsidR="00BC3412">
        <w:rPr>
          <w:rFonts w:ascii="Arial" w:hAnsi="Arial" w:cs="Arial"/>
        </w:rPr>
        <w:t>n</w:t>
      </w:r>
      <w:r w:rsidRPr="00C57ED2">
        <w:rPr>
          <w:rFonts w:ascii="Arial" w:hAnsi="Arial" w:cs="Arial"/>
        </w:rPr>
        <w:t xml:space="preserve"> ser respondidos obligatoriamente, de lo contrario la aplicación de los criterios de elegibilidad se considera incompleta.</w:t>
      </w:r>
    </w:p>
    <w:p w14:paraId="2DDF7875" w14:textId="77777777" w:rsidR="00321ED1" w:rsidRPr="002959D1" w:rsidRDefault="00321ED1" w:rsidP="00477707">
      <w:pPr>
        <w:spacing w:after="0" w:line="240" w:lineRule="auto"/>
        <w:jc w:val="both"/>
        <w:rPr>
          <w:rFonts w:ascii="Helvetica" w:hAnsi="Helvetica" w:cs="Helvetica"/>
        </w:rPr>
      </w:pPr>
    </w:p>
    <w:p w14:paraId="711CE3C9" w14:textId="77777777" w:rsidR="003813C2" w:rsidRDefault="003813C2" w:rsidP="00477707">
      <w:pPr>
        <w:spacing w:after="0" w:line="240" w:lineRule="auto"/>
        <w:jc w:val="both"/>
        <w:rPr>
          <w:rFonts w:ascii="Helvetica" w:hAnsi="Helvetica" w:cs="Helvetica"/>
        </w:rPr>
      </w:pPr>
      <w:r w:rsidRPr="003813C2">
        <w:rPr>
          <w:rFonts w:ascii="Helvetica" w:hAnsi="Helvetica" w:cs="Helvetica"/>
        </w:rPr>
        <w:t xml:space="preserve">Luego de seleccionar y elaborar una </w:t>
      </w:r>
      <w:r w:rsidR="007226F7" w:rsidRPr="003813C2">
        <w:rPr>
          <w:rFonts w:ascii="Helvetica" w:hAnsi="Helvetica" w:cs="Helvetica"/>
        </w:rPr>
        <w:t>justificación de</w:t>
      </w:r>
      <w:r w:rsidRPr="003813C2">
        <w:rPr>
          <w:rFonts w:ascii="Helvetica" w:hAnsi="Helvetica" w:cs="Helvetica"/>
        </w:rPr>
        <w:t xml:space="preserve"> los indicadores de respuestas para cada uno de los criterios de elegibilidad, se genera automáticamente un resultado numérico con el uso de la hoja de cálculo. El puntaje final es la suma del puntaje ponderado total normalizado a </w:t>
      </w:r>
      <w:r>
        <w:rPr>
          <w:rFonts w:ascii="Helvetica" w:hAnsi="Helvetica" w:cs="Helvetica"/>
        </w:rPr>
        <w:t>100</w:t>
      </w:r>
      <w:r w:rsidR="00943A2D">
        <w:rPr>
          <w:rFonts w:ascii="Helvetica" w:hAnsi="Helvetica" w:cs="Helvetica"/>
        </w:rPr>
        <w:t>.</w:t>
      </w:r>
    </w:p>
    <w:p w14:paraId="7C5B9A90" w14:textId="77777777" w:rsidR="00943A2D" w:rsidRDefault="00943A2D" w:rsidP="00477707">
      <w:pPr>
        <w:spacing w:after="0" w:line="240" w:lineRule="auto"/>
        <w:jc w:val="both"/>
        <w:rPr>
          <w:rFonts w:ascii="Helvetica" w:hAnsi="Helvetica" w:cs="Helvetica"/>
        </w:rPr>
      </w:pPr>
    </w:p>
    <w:p w14:paraId="614592F4" w14:textId="77777777" w:rsidR="004D6846" w:rsidRDefault="00FE1A8E" w:rsidP="00477707">
      <w:pPr>
        <w:spacing w:after="0" w:line="240" w:lineRule="auto"/>
        <w:jc w:val="both"/>
        <w:rPr>
          <w:rFonts w:ascii="Helvetica" w:hAnsi="Helvetica" w:cs="Helvetica"/>
        </w:rPr>
      </w:pPr>
      <w:r w:rsidRPr="002959D1">
        <w:rPr>
          <w:rFonts w:ascii="Helvetica" w:hAnsi="Helvetica" w:cs="Helvetica"/>
        </w:rPr>
        <w:t>El puntaje total obtenido debe ser comparado con</w:t>
      </w:r>
      <w:r w:rsidR="006C5E93" w:rsidRPr="002959D1">
        <w:rPr>
          <w:rFonts w:ascii="Helvetica" w:hAnsi="Helvetica" w:cs="Helvetica"/>
        </w:rPr>
        <w:t xml:space="preserve"> la siguiente tabla:</w:t>
      </w:r>
    </w:p>
    <w:p w14:paraId="4523723B" w14:textId="77777777" w:rsidR="006820E9" w:rsidRPr="002959D1" w:rsidRDefault="006820E9" w:rsidP="00477707">
      <w:pPr>
        <w:spacing w:after="0" w:line="240" w:lineRule="auto"/>
        <w:jc w:val="both"/>
        <w:rPr>
          <w:rFonts w:ascii="Helvetica" w:hAnsi="Helvetica" w:cs="Helvetica"/>
        </w:rPr>
      </w:pPr>
    </w:p>
    <w:p w14:paraId="7BE2283B" w14:textId="77777777" w:rsidR="00477707" w:rsidRPr="002959D1" w:rsidRDefault="00477707" w:rsidP="00477707">
      <w:pPr>
        <w:spacing w:after="0" w:line="240" w:lineRule="auto"/>
        <w:jc w:val="both"/>
        <w:rPr>
          <w:rFonts w:ascii="Helvetica" w:hAnsi="Helvetica" w:cs="Helvetica"/>
        </w:rPr>
      </w:pPr>
    </w:p>
    <w:tbl>
      <w:tblPr>
        <w:tblStyle w:val="Tablaconcuadrcula"/>
        <w:tblpPr w:leftFromText="141" w:rightFromText="141" w:vertAnchor="text" w:horzAnchor="margin" w:tblpY="-74"/>
        <w:tblW w:w="0" w:type="auto"/>
        <w:tblLook w:val="04A0" w:firstRow="1" w:lastRow="0" w:firstColumn="1" w:lastColumn="0" w:noHBand="0" w:noVBand="1"/>
      </w:tblPr>
      <w:tblGrid>
        <w:gridCol w:w="1121"/>
        <w:gridCol w:w="1129"/>
        <w:gridCol w:w="6534"/>
      </w:tblGrid>
      <w:tr w:rsidR="00477707" w:rsidRPr="002959D1" w14:paraId="642D86EA" w14:textId="77777777" w:rsidTr="00477707">
        <w:trPr>
          <w:trHeight w:val="425"/>
        </w:trPr>
        <w:tc>
          <w:tcPr>
            <w:tcW w:w="2250" w:type="dxa"/>
            <w:gridSpan w:val="2"/>
            <w:shd w:val="clear" w:color="auto" w:fill="D0CECE" w:themeFill="background2" w:themeFillShade="E6"/>
            <w:vAlign w:val="center"/>
          </w:tcPr>
          <w:p w14:paraId="2E2E67BB" w14:textId="77777777" w:rsidR="00477707" w:rsidRPr="002959D1" w:rsidRDefault="00477707" w:rsidP="00477707">
            <w:pPr>
              <w:tabs>
                <w:tab w:val="left" w:pos="2540"/>
              </w:tabs>
              <w:jc w:val="center"/>
              <w:rPr>
                <w:rFonts w:ascii="Helvetica" w:hAnsi="Helvetica" w:cs="Helvetica"/>
                <w:b/>
              </w:rPr>
            </w:pPr>
            <w:r w:rsidRPr="002959D1">
              <w:rPr>
                <w:rFonts w:ascii="Helvetica" w:hAnsi="Helvetica" w:cs="Helvetica"/>
                <w:b/>
              </w:rPr>
              <w:t xml:space="preserve">Rango de decisión </w:t>
            </w:r>
          </w:p>
        </w:tc>
        <w:tc>
          <w:tcPr>
            <w:tcW w:w="6534" w:type="dxa"/>
            <w:shd w:val="clear" w:color="auto" w:fill="D0CECE" w:themeFill="background2" w:themeFillShade="E6"/>
            <w:vAlign w:val="center"/>
          </w:tcPr>
          <w:p w14:paraId="454E33FF" w14:textId="77777777" w:rsidR="00477707" w:rsidRPr="002959D1" w:rsidRDefault="00477707" w:rsidP="00477707">
            <w:pPr>
              <w:tabs>
                <w:tab w:val="left" w:pos="2540"/>
              </w:tabs>
              <w:jc w:val="center"/>
              <w:rPr>
                <w:rFonts w:ascii="Helvetica" w:hAnsi="Helvetica" w:cs="Helvetica"/>
                <w:b/>
              </w:rPr>
            </w:pPr>
            <w:r w:rsidRPr="002959D1">
              <w:rPr>
                <w:rFonts w:ascii="Helvetica" w:hAnsi="Helvetica" w:cs="Helvetica"/>
                <w:b/>
              </w:rPr>
              <w:t>Conclusión</w:t>
            </w:r>
          </w:p>
        </w:tc>
      </w:tr>
      <w:tr w:rsidR="00477707" w:rsidRPr="002959D1" w14:paraId="24E522C1" w14:textId="77777777" w:rsidTr="00F24FFF">
        <w:trPr>
          <w:trHeight w:val="770"/>
        </w:trPr>
        <w:tc>
          <w:tcPr>
            <w:tcW w:w="1121" w:type="dxa"/>
            <w:vAlign w:val="center"/>
          </w:tcPr>
          <w:p w14:paraId="419DB193" w14:textId="77777777" w:rsidR="00477707" w:rsidRPr="002959D1" w:rsidRDefault="00477707" w:rsidP="00F24FFF">
            <w:pPr>
              <w:jc w:val="center"/>
              <w:rPr>
                <w:rFonts w:ascii="Helvetica" w:hAnsi="Helvetica" w:cs="Helvetica"/>
              </w:rPr>
            </w:pPr>
            <w:r w:rsidRPr="002959D1">
              <w:rPr>
                <w:rFonts w:ascii="Helvetica" w:hAnsi="Helvetica" w:cs="Helvetica"/>
              </w:rPr>
              <w:t>0</w:t>
            </w:r>
          </w:p>
        </w:tc>
        <w:tc>
          <w:tcPr>
            <w:tcW w:w="1129" w:type="dxa"/>
            <w:vAlign w:val="center"/>
          </w:tcPr>
          <w:p w14:paraId="59B223D3" w14:textId="77777777" w:rsidR="00477707" w:rsidRPr="002959D1" w:rsidRDefault="00AF4FDF" w:rsidP="00F24FFF">
            <w:pPr>
              <w:jc w:val="center"/>
              <w:rPr>
                <w:rFonts w:ascii="Helvetica" w:hAnsi="Helvetica" w:cs="Helvetica"/>
              </w:rPr>
            </w:pPr>
            <w:r>
              <w:rPr>
                <w:rFonts w:ascii="Helvetica" w:hAnsi="Helvetica" w:cs="Helvetica"/>
              </w:rPr>
              <w:t>65</w:t>
            </w:r>
          </w:p>
        </w:tc>
        <w:tc>
          <w:tcPr>
            <w:tcW w:w="6534" w:type="dxa"/>
            <w:tcBorders>
              <w:bottom w:val="single" w:sz="4" w:space="0" w:color="auto"/>
            </w:tcBorders>
            <w:shd w:val="clear" w:color="auto" w:fill="FF0000"/>
            <w:vAlign w:val="center"/>
          </w:tcPr>
          <w:p w14:paraId="2215442C" w14:textId="77777777" w:rsidR="00477707" w:rsidRPr="002959D1" w:rsidRDefault="00477707" w:rsidP="00F24FFF">
            <w:pPr>
              <w:rPr>
                <w:rFonts w:ascii="Helvetica" w:hAnsi="Helvetica" w:cs="Helvetica"/>
                <w:b/>
              </w:rPr>
            </w:pPr>
            <w:r w:rsidRPr="002959D1">
              <w:rPr>
                <w:rFonts w:ascii="Helvetica" w:hAnsi="Helvetica" w:cs="Helvetica"/>
                <w:b/>
                <w:color w:val="FFFFFF" w:themeColor="background1"/>
              </w:rPr>
              <w:t xml:space="preserve">La modalidad de </w:t>
            </w:r>
            <w:r w:rsidR="00EA3B05">
              <w:rPr>
                <w:rFonts w:ascii="Helvetica" w:hAnsi="Helvetica" w:cs="Helvetica"/>
                <w:b/>
                <w:color w:val="FFFFFF" w:themeColor="background1"/>
              </w:rPr>
              <w:t>Asociación</w:t>
            </w:r>
            <w:r w:rsidR="00122072" w:rsidRPr="002959D1">
              <w:rPr>
                <w:rFonts w:ascii="Helvetica" w:hAnsi="Helvetica" w:cs="Helvetica"/>
                <w:b/>
                <w:color w:val="FFFFFF" w:themeColor="background1"/>
              </w:rPr>
              <w:t xml:space="preserve"> </w:t>
            </w:r>
            <w:r w:rsidRPr="002959D1">
              <w:rPr>
                <w:rFonts w:ascii="Helvetica" w:hAnsi="Helvetica" w:cs="Helvetica"/>
                <w:b/>
                <w:color w:val="FFFFFF" w:themeColor="background1"/>
              </w:rPr>
              <w:t>Público Privada no debe contemplarse para un mayor análisis.</w:t>
            </w:r>
          </w:p>
        </w:tc>
      </w:tr>
      <w:tr w:rsidR="00477707" w:rsidRPr="002959D1" w14:paraId="4DBD96D5" w14:textId="77777777" w:rsidTr="00F24FFF">
        <w:trPr>
          <w:trHeight w:val="1248"/>
        </w:trPr>
        <w:tc>
          <w:tcPr>
            <w:tcW w:w="1121" w:type="dxa"/>
            <w:vAlign w:val="center"/>
          </w:tcPr>
          <w:p w14:paraId="057306A1" w14:textId="77777777" w:rsidR="00477707" w:rsidRPr="002959D1" w:rsidRDefault="00AF4FDF" w:rsidP="00F24FFF">
            <w:pPr>
              <w:jc w:val="center"/>
              <w:rPr>
                <w:rFonts w:ascii="Helvetica" w:hAnsi="Helvetica" w:cs="Helvetica"/>
              </w:rPr>
            </w:pPr>
            <w:r>
              <w:rPr>
                <w:rFonts w:ascii="Helvetica" w:hAnsi="Helvetica" w:cs="Helvetica"/>
              </w:rPr>
              <w:t>65</w:t>
            </w:r>
          </w:p>
        </w:tc>
        <w:tc>
          <w:tcPr>
            <w:tcW w:w="1129" w:type="dxa"/>
            <w:vAlign w:val="center"/>
          </w:tcPr>
          <w:p w14:paraId="28D21107" w14:textId="77777777" w:rsidR="00477707" w:rsidRPr="002959D1" w:rsidRDefault="00AF4FDF" w:rsidP="00F24FFF">
            <w:pPr>
              <w:jc w:val="center"/>
              <w:rPr>
                <w:rFonts w:ascii="Helvetica" w:hAnsi="Helvetica" w:cs="Helvetica"/>
              </w:rPr>
            </w:pPr>
            <w:r>
              <w:rPr>
                <w:rFonts w:ascii="Helvetica" w:hAnsi="Helvetica" w:cs="Helvetica"/>
              </w:rPr>
              <w:t>8</w:t>
            </w:r>
            <w:r w:rsidR="0061130E" w:rsidRPr="002959D1">
              <w:rPr>
                <w:rFonts w:ascii="Helvetica" w:hAnsi="Helvetica" w:cs="Helvetica"/>
              </w:rPr>
              <w:t>0</w:t>
            </w:r>
          </w:p>
        </w:tc>
        <w:tc>
          <w:tcPr>
            <w:tcW w:w="6534" w:type="dxa"/>
            <w:tcBorders>
              <w:bottom w:val="single" w:sz="4" w:space="0" w:color="auto"/>
            </w:tcBorders>
            <w:shd w:val="clear" w:color="auto" w:fill="FFFF00"/>
            <w:vAlign w:val="center"/>
          </w:tcPr>
          <w:p w14:paraId="1DE3F869" w14:textId="77777777" w:rsidR="00477707" w:rsidRPr="002959D1" w:rsidRDefault="00477707" w:rsidP="00F24FFF">
            <w:pPr>
              <w:rPr>
                <w:rFonts w:ascii="Helvetica" w:hAnsi="Helvetica" w:cs="Helvetica"/>
                <w:b/>
              </w:rPr>
            </w:pPr>
            <w:r w:rsidRPr="002959D1">
              <w:rPr>
                <w:rFonts w:ascii="Helvetica" w:hAnsi="Helvetica" w:cs="Helvetica"/>
                <w:b/>
              </w:rPr>
              <w:t xml:space="preserve">Existen algunos elementos que indican que el proyecto pueda ser desarrollado bajo la modalidad de </w:t>
            </w:r>
            <w:r w:rsidR="00EA3B05">
              <w:rPr>
                <w:rFonts w:ascii="Helvetica" w:hAnsi="Helvetica" w:cs="Helvetica"/>
                <w:b/>
              </w:rPr>
              <w:t>Asociación</w:t>
            </w:r>
            <w:r w:rsidR="00122072" w:rsidRPr="002959D1">
              <w:rPr>
                <w:rFonts w:ascii="Helvetica" w:hAnsi="Helvetica" w:cs="Helvetica"/>
                <w:b/>
              </w:rPr>
              <w:t xml:space="preserve"> </w:t>
            </w:r>
            <w:r w:rsidRPr="002959D1">
              <w:rPr>
                <w:rFonts w:ascii="Helvetica" w:hAnsi="Helvetica" w:cs="Helvetica"/>
                <w:b/>
              </w:rPr>
              <w:t xml:space="preserve">Público Privada. </w:t>
            </w:r>
          </w:p>
        </w:tc>
      </w:tr>
      <w:tr w:rsidR="00477707" w:rsidRPr="002959D1" w14:paraId="468BC86A" w14:textId="77777777" w:rsidTr="00F24FFF">
        <w:trPr>
          <w:trHeight w:val="713"/>
        </w:trPr>
        <w:tc>
          <w:tcPr>
            <w:tcW w:w="1121" w:type="dxa"/>
            <w:vAlign w:val="center"/>
          </w:tcPr>
          <w:p w14:paraId="7D50362D" w14:textId="77777777" w:rsidR="00477707" w:rsidRPr="002959D1" w:rsidRDefault="00AF4FDF" w:rsidP="00F24FFF">
            <w:pPr>
              <w:jc w:val="center"/>
              <w:rPr>
                <w:rFonts w:ascii="Helvetica" w:hAnsi="Helvetica" w:cs="Helvetica"/>
              </w:rPr>
            </w:pPr>
            <w:r>
              <w:rPr>
                <w:rFonts w:ascii="Helvetica" w:hAnsi="Helvetica" w:cs="Helvetica"/>
              </w:rPr>
              <w:t>8</w:t>
            </w:r>
            <w:r w:rsidR="0061130E" w:rsidRPr="002959D1">
              <w:rPr>
                <w:rFonts w:ascii="Helvetica" w:hAnsi="Helvetica" w:cs="Helvetica"/>
              </w:rPr>
              <w:t>1</w:t>
            </w:r>
          </w:p>
        </w:tc>
        <w:tc>
          <w:tcPr>
            <w:tcW w:w="1129" w:type="dxa"/>
            <w:vAlign w:val="center"/>
          </w:tcPr>
          <w:p w14:paraId="093B6386" w14:textId="77777777" w:rsidR="00477707" w:rsidRPr="002959D1" w:rsidRDefault="00477707" w:rsidP="00F24FFF">
            <w:pPr>
              <w:jc w:val="center"/>
              <w:rPr>
                <w:rFonts w:ascii="Helvetica" w:hAnsi="Helvetica" w:cs="Helvetica"/>
              </w:rPr>
            </w:pPr>
            <w:r w:rsidRPr="002959D1">
              <w:rPr>
                <w:rFonts w:ascii="Helvetica" w:hAnsi="Helvetica" w:cs="Helvetica"/>
              </w:rPr>
              <w:t>100</w:t>
            </w:r>
          </w:p>
        </w:tc>
        <w:tc>
          <w:tcPr>
            <w:tcW w:w="6534" w:type="dxa"/>
            <w:shd w:val="clear" w:color="auto" w:fill="008000"/>
            <w:vAlign w:val="center"/>
          </w:tcPr>
          <w:p w14:paraId="4665B2DE" w14:textId="77777777" w:rsidR="00477707" w:rsidRPr="002959D1" w:rsidRDefault="00477707" w:rsidP="00F24FFF">
            <w:pPr>
              <w:rPr>
                <w:rFonts w:ascii="Helvetica" w:hAnsi="Helvetica" w:cs="Helvetica"/>
                <w:b/>
              </w:rPr>
            </w:pPr>
            <w:r w:rsidRPr="002959D1">
              <w:rPr>
                <w:rFonts w:ascii="Helvetica" w:hAnsi="Helvetica" w:cs="Helvetica"/>
                <w:b/>
                <w:color w:val="FFFFFF" w:themeColor="background1"/>
              </w:rPr>
              <w:t xml:space="preserve">La modalidad de </w:t>
            </w:r>
            <w:r w:rsidR="00EA3B05">
              <w:rPr>
                <w:rFonts w:ascii="Helvetica" w:hAnsi="Helvetica" w:cs="Helvetica"/>
                <w:b/>
                <w:color w:val="FFFFFF" w:themeColor="background1"/>
              </w:rPr>
              <w:t>Asociación</w:t>
            </w:r>
            <w:r w:rsidR="00122072" w:rsidRPr="002959D1">
              <w:rPr>
                <w:rFonts w:ascii="Helvetica" w:hAnsi="Helvetica" w:cs="Helvetica"/>
                <w:b/>
                <w:color w:val="FFFFFF" w:themeColor="background1"/>
              </w:rPr>
              <w:t xml:space="preserve"> Público</w:t>
            </w:r>
            <w:r w:rsidRPr="002959D1">
              <w:rPr>
                <w:rFonts w:ascii="Helvetica" w:hAnsi="Helvetica" w:cs="Helvetica"/>
                <w:b/>
                <w:color w:val="FFFFFF" w:themeColor="background1"/>
              </w:rPr>
              <w:t xml:space="preserve"> Privada debe ser contemplada para el proyecto.</w:t>
            </w:r>
          </w:p>
        </w:tc>
      </w:tr>
    </w:tbl>
    <w:p w14:paraId="7B945535" w14:textId="77777777" w:rsidR="00D114B9" w:rsidRDefault="00D114B9" w:rsidP="004C48FB">
      <w:pPr>
        <w:spacing w:after="0" w:line="240" w:lineRule="auto"/>
        <w:jc w:val="both"/>
        <w:rPr>
          <w:rFonts w:ascii="Helvetica" w:hAnsi="Helvetica" w:cs="Helvetica"/>
        </w:rPr>
      </w:pPr>
    </w:p>
    <w:sectPr w:rsidR="00D114B9" w:rsidSect="002C0448">
      <w:headerReference w:type="default" r:id="rId15"/>
      <w:footerReference w:type="default" r:id="rId16"/>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Walter Ledezma Rojas" w:date="2022-02-18T14:43:00Z" w:initials="WLR">
    <w:p w14:paraId="0F2C32DC" w14:textId="43CB4E24" w:rsidR="005560F2" w:rsidRDefault="005560F2">
      <w:pPr>
        <w:pStyle w:val="Textocomentario"/>
      </w:pPr>
      <w:r>
        <w:rPr>
          <w:rStyle w:val="Refdecomentario"/>
        </w:rPr>
        <w:annotationRef/>
      </w:r>
      <w:r>
        <w:t xml:space="preserve">Nivel perfil y va maduran hasta presentarlo en los tres niveles </w:t>
      </w:r>
      <w:r w:rsidR="00B033E0">
        <w:t>Perfil,</w:t>
      </w:r>
      <w:r>
        <w:t xml:space="preserve"> prefactibilidad y factibilidad </w:t>
      </w:r>
    </w:p>
  </w:comment>
  <w:comment w:id="15" w:author="Walter Ledezma Rojas" w:date="2021-07-07T10:55:00Z" w:initials="WLR">
    <w:p w14:paraId="77A0B3B8" w14:textId="65C6C112" w:rsidR="0052239F" w:rsidRDefault="0052239F">
      <w:pPr>
        <w:pStyle w:val="Textocomentario"/>
      </w:pPr>
      <w:r>
        <w:rPr>
          <w:rStyle w:val="Refdecomentario"/>
        </w:rPr>
        <w:annotationRef/>
      </w:r>
      <w:r>
        <w:t>Ver política de endeudamiento.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2C32DC" w15:done="0"/>
  <w15:commentEx w15:paraId="77A0B3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C32DC" w16cid:durableId="25BA2EF5"/>
  <w16cid:commentId w16cid:paraId="77A0B3B8" w16cid:durableId="249006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6933A" w14:textId="77777777" w:rsidR="004336F7" w:rsidRDefault="004336F7" w:rsidP="00F316BC">
      <w:pPr>
        <w:spacing w:after="0" w:line="240" w:lineRule="auto"/>
      </w:pPr>
      <w:r>
        <w:separator/>
      </w:r>
    </w:p>
  </w:endnote>
  <w:endnote w:type="continuationSeparator" w:id="0">
    <w:p w14:paraId="064F8FC9" w14:textId="77777777" w:rsidR="004336F7" w:rsidRDefault="004336F7" w:rsidP="00F3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011790"/>
      <w:docPartObj>
        <w:docPartGallery w:val="Page Numbers (Bottom of Page)"/>
        <w:docPartUnique/>
      </w:docPartObj>
    </w:sdtPr>
    <w:sdtEndPr>
      <w:rPr>
        <w:sz w:val="18"/>
        <w:szCs w:val="18"/>
      </w:rPr>
    </w:sdtEndPr>
    <w:sdtContent>
      <w:p w14:paraId="3AA17047" w14:textId="77777777" w:rsidR="0045686E" w:rsidRPr="00357997" w:rsidRDefault="0045686E">
        <w:pPr>
          <w:pStyle w:val="Piedepgina"/>
          <w:jc w:val="right"/>
          <w:rPr>
            <w:sz w:val="18"/>
            <w:szCs w:val="18"/>
          </w:rPr>
        </w:pPr>
        <w:r w:rsidRPr="00357997">
          <w:rPr>
            <w:sz w:val="18"/>
            <w:szCs w:val="18"/>
          </w:rPr>
          <w:fldChar w:fldCharType="begin"/>
        </w:r>
        <w:r w:rsidRPr="00357997">
          <w:rPr>
            <w:sz w:val="18"/>
            <w:szCs w:val="18"/>
          </w:rPr>
          <w:instrText>PAGE   \* MERGEFORMAT</w:instrText>
        </w:r>
        <w:r w:rsidRPr="00357997">
          <w:rPr>
            <w:sz w:val="18"/>
            <w:szCs w:val="18"/>
          </w:rPr>
          <w:fldChar w:fldCharType="separate"/>
        </w:r>
        <w:r w:rsidR="0070600D" w:rsidRPr="0070600D">
          <w:rPr>
            <w:noProof/>
            <w:sz w:val="18"/>
            <w:szCs w:val="18"/>
            <w:lang w:val="es-ES"/>
          </w:rPr>
          <w:t>3</w:t>
        </w:r>
        <w:r w:rsidRPr="00357997">
          <w:rPr>
            <w:sz w:val="18"/>
            <w:szCs w:val="18"/>
          </w:rPr>
          <w:fldChar w:fldCharType="end"/>
        </w:r>
      </w:p>
    </w:sdtContent>
  </w:sdt>
  <w:p w14:paraId="5E5D265D" w14:textId="77777777" w:rsidR="0045686E" w:rsidRPr="004D3287" w:rsidRDefault="0045686E">
    <w:pPr>
      <w:pStyle w:val="Piedepgina"/>
      <w:rPr>
        <w:sz w:val="16"/>
      </w:rPr>
    </w:pPr>
    <w:r w:rsidRPr="004D3287">
      <w:rPr>
        <w:sz w:val="16"/>
      </w:rPr>
      <w:t>Elaborado por la Unidad de Asociaciones Público Privadas</w:t>
    </w:r>
    <w:r w:rsidR="0070600D">
      <w:rPr>
        <w:sz w:val="16"/>
      </w:rPr>
      <w:t>.</w:t>
    </w:r>
  </w:p>
  <w:p w14:paraId="36959E12" w14:textId="77777777" w:rsidR="0045686E" w:rsidRPr="004D3287" w:rsidRDefault="0045686E">
    <w:pPr>
      <w:pStyle w:val="Piedepgina"/>
      <w:rPr>
        <w:sz w:val="16"/>
      </w:rPr>
    </w:pPr>
    <w:r>
      <w:rPr>
        <w:sz w:val="16"/>
      </w:rPr>
      <w:t xml:space="preserve">Dirección de Crédito Público, </w:t>
    </w:r>
    <w:r w:rsidRPr="004D3287">
      <w:rPr>
        <w:sz w:val="16"/>
      </w:rPr>
      <w:t>Ministerio de Hacienda</w:t>
    </w:r>
    <w:r w:rsidR="0070600D">
      <w:rPr>
        <w:sz w:val="16"/>
      </w:rPr>
      <w:t>.</w:t>
    </w:r>
  </w:p>
  <w:p w14:paraId="24DDDBAD" w14:textId="77777777" w:rsidR="0045686E" w:rsidRPr="004D3287" w:rsidRDefault="007E1EFB">
    <w:pPr>
      <w:pStyle w:val="Piedepgina"/>
      <w:rPr>
        <w:sz w:val="16"/>
      </w:rPr>
    </w:pPr>
    <w:r>
      <w:rPr>
        <w:sz w:val="16"/>
      </w:rPr>
      <w:t>Actualizado a</w:t>
    </w:r>
    <w:r w:rsidR="0045686E" w:rsidRPr="004D3287">
      <w:rPr>
        <w:sz w:val="16"/>
      </w:rPr>
      <w:t xml:space="preserve"> </w:t>
    </w:r>
    <w:r>
      <w:rPr>
        <w:sz w:val="16"/>
      </w:rPr>
      <w:t>Mayo 2018</w:t>
    </w:r>
    <w:r w:rsidR="0070600D">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019D4" w14:textId="77777777" w:rsidR="004336F7" w:rsidRDefault="004336F7" w:rsidP="00F316BC">
      <w:pPr>
        <w:spacing w:after="0" w:line="240" w:lineRule="auto"/>
      </w:pPr>
      <w:r>
        <w:separator/>
      </w:r>
    </w:p>
  </w:footnote>
  <w:footnote w:type="continuationSeparator" w:id="0">
    <w:p w14:paraId="4228FE09" w14:textId="77777777" w:rsidR="004336F7" w:rsidRDefault="004336F7" w:rsidP="00F31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55303" w14:textId="77777777" w:rsidR="0045686E" w:rsidRDefault="0045686E">
    <w:pPr>
      <w:pStyle w:val="Encabezado"/>
    </w:pPr>
  </w:p>
  <w:p w14:paraId="367E7C79" w14:textId="77777777" w:rsidR="0045686E" w:rsidRDefault="004568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B44C6"/>
    <w:multiLevelType w:val="hybridMultilevel"/>
    <w:tmpl w:val="56DC8E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97719D0"/>
    <w:multiLevelType w:val="hybridMultilevel"/>
    <w:tmpl w:val="0A7466AC"/>
    <w:lvl w:ilvl="0" w:tplc="280A001B">
      <w:start w:val="1"/>
      <w:numFmt w:val="lowerRoman"/>
      <w:lvlText w:val="%1."/>
      <w:lvlJc w:val="righ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248238C"/>
    <w:multiLevelType w:val="hybridMultilevel"/>
    <w:tmpl w:val="64CA00C0"/>
    <w:lvl w:ilvl="0" w:tplc="5F384E1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4DD4C01"/>
    <w:multiLevelType w:val="hybridMultilevel"/>
    <w:tmpl w:val="E984ED9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5D1555B"/>
    <w:multiLevelType w:val="hybridMultilevel"/>
    <w:tmpl w:val="B0D2F6B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6406877"/>
    <w:multiLevelType w:val="multilevel"/>
    <w:tmpl w:val="C09CD19A"/>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EF8620E"/>
    <w:multiLevelType w:val="hybridMultilevel"/>
    <w:tmpl w:val="ED101878"/>
    <w:lvl w:ilvl="0" w:tplc="BF68873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63055F5"/>
    <w:multiLevelType w:val="hybridMultilevel"/>
    <w:tmpl w:val="C962454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72C1A54"/>
    <w:multiLevelType w:val="hybridMultilevel"/>
    <w:tmpl w:val="7B085FD4"/>
    <w:lvl w:ilvl="0" w:tplc="280A0005">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15:restartNumberingAfterBreak="0">
    <w:nsid w:val="49353C47"/>
    <w:multiLevelType w:val="hybridMultilevel"/>
    <w:tmpl w:val="5AE2EEA4"/>
    <w:lvl w:ilvl="0" w:tplc="28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9366405"/>
    <w:multiLevelType w:val="hybridMultilevel"/>
    <w:tmpl w:val="9D321BF6"/>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1" w15:restartNumberingAfterBreak="0">
    <w:nsid w:val="5AA416FA"/>
    <w:multiLevelType w:val="hybridMultilevel"/>
    <w:tmpl w:val="72C206C6"/>
    <w:lvl w:ilvl="0" w:tplc="FEDA9982">
      <w:start w:val="1"/>
      <w:numFmt w:val="decimal"/>
      <w:lvlText w:val="4.2.%1"/>
      <w:lvlJc w:val="left"/>
      <w:pPr>
        <w:ind w:left="78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2" w15:restartNumberingAfterBreak="0">
    <w:nsid w:val="5BC14BD2"/>
    <w:multiLevelType w:val="hybridMultilevel"/>
    <w:tmpl w:val="29DE8EAC"/>
    <w:lvl w:ilvl="0" w:tplc="B50623AC">
      <w:numFmt w:val="bullet"/>
      <w:lvlText w:val="-"/>
      <w:lvlJc w:val="left"/>
      <w:pPr>
        <w:ind w:left="720" w:hanging="360"/>
      </w:pPr>
      <w:rPr>
        <w:rFonts w:ascii="Helvetica" w:eastAsiaTheme="minorHAnsi" w:hAnsi="Helvetica" w:cs="Helvetica"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D2D4E78"/>
    <w:multiLevelType w:val="hybridMultilevel"/>
    <w:tmpl w:val="D26E737C"/>
    <w:lvl w:ilvl="0" w:tplc="6254D098">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EF5174D"/>
    <w:multiLevelType w:val="hybridMultilevel"/>
    <w:tmpl w:val="4486355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3A27B9F"/>
    <w:multiLevelType w:val="hybridMultilevel"/>
    <w:tmpl w:val="9D78A3AA"/>
    <w:lvl w:ilvl="0" w:tplc="6CFCA13A">
      <w:numFmt w:val="bullet"/>
      <w:lvlText w:val=""/>
      <w:lvlJc w:val="left"/>
      <w:pPr>
        <w:ind w:left="1065" w:hanging="360"/>
      </w:pPr>
      <w:rPr>
        <w:rFonts w:ascii="Symbol" w:eastAsiaTheme="minorHAnsi" w:hAnsi="Symbol" w:cs="Helvetica" w:hint="default"/>
      </w:rPr>
    </w:lvl>
    <w:lvl w:ilvl="1" w:tplc="140A0003" w:tentative="1">
      <w:start w:val="1"/>
      <w:numFmt w:val="bullet"/>
      <w:lvlText w:val="o"/>
      <w:lvlJc w:val="left"/>
      <w:pPr>
        <w:ind w:left="1785" w:hanging="360"/>
      </w:pPr>
      <w:rPr>
        <w:rFonts w:ascii="Courier New" w:hAnsi="Courier New" w:cs="Courier New" w:hint="default"/>
      </w:rPr>
    </w:lvl>
    <w:lvl w:ilvl="2" w:tplc="140A0005" w:tentative="1">
      <w:start w:val="1"/>
      <w:numFmt w:val="bullet"/>
      <w:lvlText w:val=""/>
      <w:lvlJc w:val="left"/>
      <w:pPr>
        <w:ind w:left="2505" w:hanging="360"/>
      </w:pPr>
      <w:rPr>
        <w:rFonts w:ascii="Wingdings" w:hAnsi="Wingdings" w:hint="default"/>
      </w:rPr>
    </w:lvl>
    <w:lvl w:ilvl="3" w:tplc="140A0001" w:tentative="1">
      <w:start w:val="1"/>
      <w:numFmt w:val="bullet"/>
      <w:lvlText w:val=""/>
      <w:lvlJc w:val="left"/>
      <w:pPr>
        <w:ind w:left="3225" w:hanging="360"/>
      </w:pPr>
      <w:rPr>
        <w:rFonts w:ascii="Symbol" w:hAnsi="Symbol" w:hint="default"/>
      </w:rPr>
    </w:lvl>
    <w:lvl w:ilvl="4" w:tplc="140A0003" w:tentative="1">
      <w:start w:val="1"/>
      <w:numFmt w:val="bullet"/>
      <w:lvlText w:val="o"/>
      <w:lvlJc w:val="left"/>
      <w:pPr>
        <w:ind w:left="3945" w:hanging="360"/>
      </w:pPr>
      <w:rPr>
        <w:rFonts w:ascii="Courier New" w:hAnsi="Courier New" w:cs="Courier New" w:hint="default"/>
      </w:rPr>
    </w:lvl>
    <w:lvl w:ilvl="5" w:tplc="140A0005" w:tentative="1">
      <w:start w:val="1"/>
      <w:numFmt w:val="bullet"/>
      <w:lvlText w:val=""/>
      <w:lvlJc w:val="left"/>
      <w:pPr>
        <w:ind w:left="4665" w:hanging="360"/>
      </w:pPr>
      <w:rPr>
        <w:rFonts w:ascii="Wingdings" w:hAnsi="Wingdings" w:hint="default"/>
      </w:rPr>
    </w:lvl>
    <w:lvl w:ilvl="6" w:tplc="140A0001" w:tentative="1">
      <w:start w:val="1"/>
      <w:numFmt w:val="bullet"/>
      <w:lvlText w:val=""/>
      <w:lvlJc w:val="left"/>
      <w:pPr>
        <w:ind w:left="5385" w:hanging="360"/>
      </w:pPr>
      <w:rPr>
        <w:rFonts w:ascii="Symbol" w:hAnsi="Symbol" w:hint="default"/>
      </w:rPr>
    </w:lvl>
    <w:lvl w:ilvl="7" w:tplc="140A0003" w:tentative="1">
      <w:start w:val="1"/>
      <w:numFmt w:val="bullet"/>
      <w:lvlText w:val="o"/>
      <w:lvlJc w:val="left"/>
      <w:pPr>
        <w:ind w:left="6105" w:hanging="360"/>
      </w:pPr>
      <w:rPr>
        <w:rFonts w:ascii="Courier New" w:hAnsi="Courier New" w:cs="Courier New" w:hint="default"/>
      </w:rPr>
    </w:lvl>
    <w:lvl w:ilvl="8" w:tplc="140A0005" w:tentative="1">
      <w:start w:val="1"/>
      <w:numFmt w:val="bullet"/>
      <w:lvlText w:val=""/>
      <w:lvlJc w:val="left"/>
      <w:pPr>
        <w:ind w:left="6825" w:hanging="360"/>
      </w:pPr>
      <w:rPr>
        <w:rFonts w:ascii="Wingdings" w:hAnsi="Wingdings" w:hint="default"/>
      </w:rPr>
    </w:lvl>
  </w:abstractNum>
  <w:abstractNum w:abstractNumId="16" w15:restartNumberingAfterBreak="0">
    <w:nsid w:val="69E13B54"/>
    <w:multiLevelType w:val="hybridMultilevel"/>
    <w:tmpl w:val="A83A3A8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C6D6A31"/>
    <w:multiLevelType w:val="hybridMultilevel"/>
    <w:tmpl w:val="A0C2DEFE"/>
    <w:lvl w:ilvl="0" w:tplc="14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07A549B"/>
    <w:multiLevelType w:val="hybridMultilevel"/>
    <w:tmpl w:val="C618381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3932657"/>
    <w:multiLevelType w:val="hybridMultilevel"/>
    <w:tmpl w:val="21620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EE14D6D"/>
    <w:multiLevelType w:val="hybridMultilevel"/>
    <w:tmpl w:val="38207A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13"/>
  </w:num>
  <w:num w:numId="5">
    <w:abstractNumId w:val="7"/>
  </w:num>
  <w:num w:numId="6">
    <w:abstractNumId w:val="4"/>
  </w:num>
  <w:num w:numId="7">
    <w:abstractNumId w:val="14"/>
  </w:num>
  <w:num w:numId="8">
    <w:abstractNumId w:val="10"/>
  </w:num>
  <w:num w:numId="9">
    <w:abstractNumId w:val="8"/>
  </w:num>
  <w:num w:numId="10">
    <w:abstractNumId w:val="11"/>
  </w:num>
  <w:num w:numId="11">
    <w:abstractNumId w:val="17"/>
  </w:num>
  <w:num w:numId="12">
    <w:abstractNumId w:val="9"/>
  </w:num>
  <w:num w:numId="13">
    <w:abstractNumId w:val="20"/>
  </w:num>
  <w:num w:numId="14">
    <w:abstractNumId w:val="3"/>
  </w:num>
  <w:num w:numId="15">
    <w:abstractNumId w:val="2"/>
  </w:num>
  <w:num w:numId="16">
    <w:abstractNumId w:val="6"/>
  </w:num>
  <w:num w:numId="17">
    <w:abstractNumId w:val="18"/>
  </w:num>
  <w:num w:numId="18">
    <w:abstractNumId w:val="12"/>
  </w:num>
  <w:num w:numId="19">
    <w:abstractNumId w:val="19"/>
  </w:num>
  <w:num w:numId="20">
    <w:abstractNumId w:val="1"/>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er Ledezma Rojas">
    <w15:presenceInfo w15:providerId="AD" w15:userId="S-1-5-21-1177430068-841886121-526660263-128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89"/>
    <w:rsid w:val="00000CA1"/>
    <w:rsid w:val="00001E49"/>
    <w:rsid w:val="00002231"/>
    <w:rsid w:val="0000355D"/>
    <w:rsid w:val="00004066"/>
    <w:rsid w:val="000044CD"/>
    <w:rsid w:val="0000512C"/>
    <w:rsid w:val="00006FD0"/>
    <w:rsid w:val="0000711A"/>
    <w:rsid w:val="0001029B"/>
    <w:rsid w:val="00011CA9"/>
    <w:rsid w:val="00014A89"/>
    <w:rsid w:val="000169F0"/>
    <w:rsid w:val="00020BBE"/>
    <w:rsid w:val="00022598"/>
    <w:rsid w:val="00026C86"/>
    <w:rsid w:val="0003228D"/>
    <w:rsid w:val="00032318"/>
    <w:rsid w:val="000340BE"/>
    <w:rsid w:val="000351A7"/>
    <w:rsid w:val="0003701F"/>
    <w:rsid w:val="00040038"/>
    <w:rsid w:val="000454D9"/>
    <w:rsid w:val="00047E54"/>
    <w:rsid w:val="00050B71"/>
    <w:rsid w:val="00052F7A"/>
    <w:rsid w:val="0005514B"/>
    <w:rsid w:val="000562A1"/>
    <w:rsid w:val="00066020"/>
    <w:rsid w:val="000712D8"/>
    <w:rsid w:val="00071BB6"/>
    <w:rsid w:val="00072134"/>
    <w:rsid w:val="0007501C"/>
    <w:rsid w:val="00081407"/>
    <w:rsid w:val="000940CF"/>
    <w:rsid w:val="00094F2E"/>
    <w:rsid w:val="000954B6"/>
    <w:rsid w:val="00096285"/>
    <w:rsid w:val="000A0CBE"/>
    <w:rsid w:val="000A10E2"/>
    <w:rsid w:val="000A1C5D"/>
    <w:rsid w:val="000A768B"/>
    <w:rsid w:val="000B0D41"/>
    <w:rsid w:val="000B3BCB"/>
    <w:rsid w:val="000B799A"/>
    <w:rsid w:val="000B7B07"/>
    <w:rsid w:val="000C0396"/>
    <w:rsid w:val="000C2AC0"/>
    <w:rsid w:val="000D07E3"/>
    <w:rsid w:val="000D0A9D"/>
    <w:rsid w:val="000D3C40"/>
    <w:rsid w:val="000D4544"/>
    <w:rsid w:val="000D4966"/>
    <w:rsid w:val="000D76B3"/>
    <w:rsid w:val="000E727C"/>
    <w:rsid w:val="000F392E"/>
    <w:rsid w:val="001009D5"/>
    <w:rsid w:val="00100E36"/>
    <w:rsid w:val="00110959"/>
    <w:rsid w:val="00114645"/>
    <w:rsid w:val="00117D55"/>
    <w:rsid w:val="00117F43"/>
    <w:rsid w:val="001203D7"/>
    <w:rsid w:val="0012195F"/>
    <w:rsid w:val="00122072"/>
    <w:rsid w:val="00122A80"/>
    <w:rsid w:val="00124B10"/>
    <w:rsid w:val="00125009"/>
    <w:rsid w:val="001411A1"/>
    <w:rsid w:val="00142279"/>
    <w:rsid w:val="00143989"/>
    <w:rsid w:val="0014400B"/>
    <w:rsid w:val="00145002"/>
    <w:rsid w:val="00145361"/>
    <w:rsid w:val="00150418"/>
    <w:rsid w:val="00151A81"/>
    <w:rsid w:val="00151D16"/>
    <w:rsid w:val="00152380"/>
    <w:rsid w:val="0015267B"/>
    <w:rsid w:val="00153333"/>
    <w:rsid w:val="001561AE"/>
    <w:rsid w:val="00156346"/>
    <w:rsid w:val="00156BD2"/>
    <w:rsid w:val="00157314"/>
    <w:rsid w:val="00164197"/>
    <w:rsid w:val="001671EE"/>
    <w:rsid w:val="001672B8"/>
    <w:rsid w:val="00170329"/>
    <w:rsid w:val="00171E73"/>
    <w:rsid w:val="00172E6A"/>
    <w:rsid w:val="001750E1"/>
    <w:rsid w:val="00175E99"/>
    <w:rsid w:val="001812BF"/>
    <w:rsid w:val="00187BE4"/>
    <w:rsid w:val="001918B8"/>
    <w:rsid w:val="001926B7"/>
    <w:rsid w:val="00192DD6"/>
    <w:rsid w:val="001949B4"/>
    <w:rsid w:val="0019686F"/>
    <w:rsid w:val="001974A8"/>
    <w:rsid w:val="001A00D1"/>
    <w:rsid w:val="001A103A"/>
    <w:rsid w:val="001A36DE"/>
    <w:rsid w:val="001A3AF9"/>
    <w:rsid w:val="001A6482"/>
    <w:rsid w:val="001B74EC"/>
    <w:rsid w:val="001B7C43"/>
    <w:rsid w:val="001C1D35"/>
    <w:rsid w:val="001D09EE"/>
    <w:rsid w:val="001D11E9"/>
    <w:rsid w:val="001D157A"/>
    <w:rsid w:val="001D546B"/>
    <w:rsid w:val="001D5B8A"/>
    <w:rsid w:val="001D7A4E"/>
    <w:rsid w:val="001E400A"/>
    <w:rsid w:val="001E5237"/>
    <w:rsid w:val="001E5A62"/>
    <w:rsid w:val="001F2B2F"/>
    <w:rsid w:val="001F4C10"/>
    <w:rsid w:val="001F4EF7"/>
    <w:rsid w:val="00201752"/>
    <w:rsid w:val="00203FDB"/>
    <w:rsid w:val="00205966"/>
    <w:rsid w:val="00205A55"/>
    <w:rsid w:val="00211012"/>
    <w:rsid w:val="002161FF"/>
    <w:rsid w:val="00217FE2"/>
    <w:rsid w:val="002206E4"/>
    <w:rsid w:val="0022077D"/>
    <w:rsid w:val="002222B9"/>
    <w:rsid w:val="00222889"/>
    <w:rsid w:val="00227A48"/>
    <w:rsid w:val="00230839"/>
    <w:rsid w:val="00235439"/>
    <w:rsid w:val="002355B8"/>
    <w:rsid w:val="00241302"/>
    <w:rsid w:val="00244699"/>
    <w:rsid w:val="00247048"/>
    <w:rsid w:val="00247141"/>
    <w:rsid w:val="002517FB"/>
    <w:rsid w:val="00251AD0"/>
    <w:rsid w:val="002655DB"/>
    <w:rsid w:val="00265F6C"/>
    <w:rsid w:val="00266A48"/>
    <w:rsid w:val="00272EB9"/>
    <w:rsid w:val="002767FD"/>
    <w:rsid w:val="00277747"/>
    <w:rsid w:val="00284E44"/>
    <w:rsid w:val="0028602E"/>
    <w:rsid w:val="00286DA7"/>
    <w:rsid w:val="00287020"/>
    <w:rsid w:val="00292998"/>
    <w:rsid w:val="00292B36"/>
    <w:rsid w:val="002930D2"/>
    <w:rsid w:val="00294AB7"/>
    <w:rsid w:val="002959D1"/>
    <w:rsid w:val="002962FF"/>
    <w:rsid w:val="00296555"/>
    <w:rsid w:val="002970F8"/>
    <w:rsid w:val="002A03FE"/>
    <w:rsid w:val="002A13BE"/>
    <w:rsid w:val="002A32BD"/>
    <w:rsid w:val="002A3E76"/>
    <w:rsid w:val="002B0227"/>
    <w:rsid w:val="002B142C"/>
    <w:rsid w:val="002B1750"/>
    <w:rsid w:val="002B2056"/>
    <w:rsid w:val="002B259C"/>
    <w:rsid w:val="002B2C84"/>
    <w:rsid w:val="002B5F49"/>
    <w:rsid w:val="002B69F7"/>
    <w:rsid w:val="002B79DF"/>
    <w:rsid w:val="002C0448"/>
    <w:rsid w:val="002C3A1E"/>
    <w:rsid w:val="002C67DF"/>
    <w:rsid w:val="002C69E9"/>
    <w:rsid w:val="002C76C0"/>
    <w:rsid w:val="002D3ADE"/>
    <w:rsid w:val="002D50C8"/>
    <w:rsid w:val="002D668C"/>
    <w:rsid w:val="002D79A6"/>
    <w:rsid w:val="002E0B7B"/>
    <w:rsid w:val="002E335E"/>
    <w:rsid w:val="002E34B3"/>
    <w:rsid w:val="002E50AD"/>
    <w:rsid w:val="002F0DDB"/>
    <w:rsid w:val="002F0E28"/>
    <w:rsid w:val="002F56AB"/>
    <w:rsid w:val="002F6BDD"/>
    <w:rsid w:val="002F751B"/>
    <w:rsid w:val="002F7BE2"/>
    <w:rsid w:val="00310284"/>
    <w:rsid w:val="00320806"/>
    <w:rsid w:val="0032115E"/>
    <w:rsid w:val="00321ED1"/>
    <w:rsid w:val="00323B35"/>
    <w:rsid w:val="00323D29"/>
    <w:rsid w:val="00327CF8"/>
    <w:rsid w:val="00335858"/>
    <w:rsid w:val="00340997"/>
    <w:rsid w:val="00341059"/>
    <w:rsid w:val="00343954"/>
    <w:rsid w:val="00344459"/>
    <w:rsid w:val="00344C5F"/>
    <w:rsid w:val="00346F8E"/>
    <w:rsid w:val="00347B32"/>
    <w:rsid w:val="0035322F"/>
    <w:rsid w:val="00354BC1"/>
    <w:rsid w:val="003564BC"/>
    <w:rsid w:val="00357997"/>
    <w:rsid w:val="00365D5F"/>
    <w:rsid w:val="00375875"/>
    <w:rsid w:val="00380109"/>
    <w:rsid w:val="003813C2"/>
    <w:rsid w:val="003828E9"/>
    <w:rsid w:val="00383171"/>
    <w:rsid w:val="00383D53"/>
    <w:rsid w:val="00384D7E"/>
    <w:rsid w:val="00385748"/>
    <w:rsid w:val="003866DC"/>
    <w:rsid w:val="00387D9B"/>
    <w:rsid w:val="0039071B"/>
    <w:rsid w:val="00392DFD"/>
    <w:rsid w:val="00393065"/>
    <w:rsid w:val="00394247"/>
    <w:rsid w:val="003A0060"/>
    <w:rsid w:val="003A0B75"/>
    <w:rsid w:val="003A5234"/>
    <w:rsid w:val="003B0BBD"/>
    <w:rsid w:val="003B0DCF"/>
    <w:rsid w:val="003B3E9C"/>
    <w:rsid w:val="003B52DD"/>
    <w:rsid w:val="003B6200"/>
    <w:rsid w:val="003B7D31"/>
    <w:rsid w:val="003C0569"/>
    <w:rsid w:val="003C1619"/>
    <w:rsid w:val="003C33B2"/>
    <w:rsid w:val="003C7910"/>
    <w:rsid w:val="003C7F4A"/>
    <w:rsid w:val="003D35D6"/>
    <w:rsid w:val="003D37EC"/>
    <w:rsid w:val="003D4B91"/>
    <w:rsid w:val="003D6679"/>
    <w:rsid w:val="003E0982"/>
    <w:rsid w:val="003E280B"/>
    <w:rsid w:val="003E61AF"/>
    <w:rsid w:val="003E68FC"/>
    <w:rsid w:val="003E76C9"/>
    <w:rsid w:val="003F2310"/>
    <w:rsid w:val="004004FD"/>
    <w:rsid w:val="00401D6E"/>
    <w:rsid w:val="00402FAF"/>
    <w:rsid w:val="004041C9"/>
    <w:rsid w:val="00413707"/>
    <w:rsid w:val="004144DA"/>
    <w:rsid w:val="00414A7E"/>
    <w:rsid w:val="00414FD1"/>
    <w:rsid w:val="00415844"/>
    <w:rsid w:val="00416F23"/>
    <w:rsid w:val="00423745"/>
    <w:rsid w:val="0042396E"/>
    <w:rsid w:val="00425B6F"/>
    <w:rsid w:val="00427DE4"/>
    <w:rsid w:val="0043036E"/>
    <w:rsid w:val="00430899"/>
    <w:rsid w:val="0043283C"/>
    <w:rsid w:val="004336F7"/>
    <w:rsid w:val="00442434"/>
    <w:rsid w:val="00444C23"/>
    <w:rsid w:val="00444D38"/>
    <w:rsid w:val="00446A21"/>
    <w:rsid w:val="00452291"/>
    <w:rsid w:val="0045686E"/>
    <w:rsid w:val="00463D12"/>
    <w:rsid w:val="0046596A"/>
    <w:rsid w:val="00465D6D"/>
    <w:rsid w:val="0047020C"/>
    <w:rsid w:val="0047250C"/>
    <w:rsid w:val="00474241"/>
    <w:rsid w:val="00474A17"/>
    <w:rsid w:val="00474D31"/>
    <w:rsid w:val="00476C9B"/>
    <w:rsid w:val="0047731A"/>
    <w:rsid w:val="00477707"/>
    <w:rsid w:val="00482375"/>
    <w:rsid w:val="00483150"/>
    <w:rsid w:val="00484539"/>
    <w:rsid w:val="00484C76"/>
    <w:rsid w:val="0048632D"/>
    <w:rsid w:val="004870B2"/>
    <w:rsid w:val="00497BC6"/>
    <w:rsid w:val="004A51C4"/>
    <w:rsid w:val="004A5930"/>
    <w:rsid w:val="004A6D99"/>
    <w:rsid w:val="004A77AE"/>
    <w:rsid w:val="004B2C1F"/>
    <w:rsid w:val="004B3085"/>
    <w:rsid w:val="004B7906"/>
    <w:rsid w:val="004C1128"/>
    <w:rsid w:val="004C1F69"/>
    <w:rsid w:val="004C2714"/>
    <w:rsid w:val="004C3449"/>
    <w:rsid w:val="004C3FA7"/>
    <w:rsid w:val="004C48FB"/>
    <w:rsid w:val="004C6425"/>
    <w:rsid w:val="004C6B6B"/>
    <w:rsid w:val="004D0650"/>
    <w:rsid w:val="004D1182"/>
    <w:rsid w:val="004D3287"/>
    <w:rsid w:val="004D56F0"/>
    <w:rsid w:val="004D6846"/>
    <w:rsid w:val="004D7D9A"/>
    <w:rsid w:val="004E04C0"/>
    <w:rsid w:val="004E0619"/>
    <w:rsid w:val="004E16C1"/>
    <w:rsid w:val="004E21D8"/>
    <w:rsid w:val="004E4775"/>
    <w:rsid w:val="004F0351"/>
    <w:rsid w:val="004F20E8"/>
    <w:rsid w:val="004F252F"/>
    <w:rsid w:val="004F3B7C"/>
    <w:rsid w:val="004F5205"/>
    <w:rsid w:val="004F59CE"/>
    <w:rsid w:val="004F6EA7"/>
    <w:rsid w:val="004F795D"/>
    <w:rsid w:val="005134DC"/>
    <w:rsid w:val="00513D01"/>
    <w:rsid w:val="0051618E"/>
    <w:rsid w:val="0052239F"/>
    <w:rsid w:val="005245BB"/>
    <w:rsid w:val="00530485"/>
    <w:rsid w:val="00532CE7"/>
    <w:rsid w:val="00534D86"/>
    <w:rsid w:val="00536751"/>
    <w:rsid w:val="00540478"/>
    <w:rsid w:val="00545433"/>
    <w:rsid w:val="0054640D"/>
    <w:rsid w:val="005560F2"/>
    <w:rsid w:val="00556348"/>
    <w:rsid w:val="00562130"/>
    <w:rsid w:val="00562EDE"/>
    <w:rsid w:val="00563688"/>
    <w:rsid w:val="005748CD"/>
    <w:rsid w:val="00575587"/>
    <w:rsid w:val="00575FC4"/>
    <w:rsid w:val="00576063"/>
    <w:rsid w:val="0058075A"/>
    <w:rsid w:val="005814D1"/>
    <w:rsid w:val="00581BD0"/>
    <w:rsid w:val="00583C3A"/>
    <w:rsid w:val="00591938"/>
    <w:rsid w:val="00592F16"/>
    <w:rsid w:val="00595B08"/>
    <w:rsid w:val="0059640F"/>
    <w:rsid w:val="00597BD9"/>
    <w:rsid w:val="005A12EE"/>
    <w:rsid w:val="005A1D20"/>
    <w:rsid w:val="005A237B"/>
    <w:rsid w:val="005A3842"/>
    <w:rsid w:val="005A3B44"/>
    <w:rsid w:val="005A657E"/>
    <w:rsid w:val="005A78D9"/>
    <w:rsid w:val="005B4614"/>
    <w:rsid w:val="005B6401"/>
    <w:rsid w:val="005C011F"/>
    <w:rsid w:val="005C1884"/>
    <w:rsid w:val="005C2101"/>
    <w:rsid w:val="005C3DCB"/>
    <w:rsid w:val="005C536F"/>
    <w:rsid w:val="005C5887"/>
    <w:rsid w:val="005C76A5"/>
    <w:rsid w:val="005D1DB1"/>
    <w:rsid w:val="005D416C"/>
    <w:rsid w:val="005D4D65"/>
    <w:rsid w:val="005D4E3A"/>
    <w:rsid w:val="005E04B1"/>
    <w:rsid w:val="005E122C"/>
    <w:rsid w:val="005E2E09"/>
    <w:rsid w:val="005E4732"/>
    <w:rsid w:val="005E78BC"/>
    <w:rsid w:val="005F58B3"/>
    <w:rsid w:val="005F5B56"/>
    <w:rsid w:val="0060263B"/>
    <w:rsid w:val="006101C9"/>
    <w:rsid w:val="0061130E"/>
    <w:rsid w:val="00611E13"/>
    <w:rsid w:val="00612205"/>
    <w:rsid w:val="006142A6"/>
    <w:rsid w:val="00622F0D"/>
    <w:rsid w:val="006230B5"/>
    <w:rsid w:val="00624096"/>
    <w:rsid w:val="006247DE"/>
    <w:rsid w:val="0062562B"/>
    <w:rsid w:val="00626204"/>
    <w:rsid w:val="00631393"/>
    <w:rsid w:val="00632BE1"/>
    <w:rsid w:val="00635CCA"/>
    <w:rsid w:val="00641331"/>
    <w:rsid w:val="00642628"/>
    <w:rsid w:val="0064685C"/>
    <w:rsid w:val="00646AAA"/>
    <w:rsid w:val="00647AFA"/>
    <w:rsid w:val="00650099"/>
    <w:rsid w:val="00657337"/>
    <w:rsid w:val="00657483"/>
    <w:rsid w:val="00665546"/>
    <w:rsid w:val="00666294"/>
    <w:rsid w:val="0066797E"/>
    <w:rsid w:val="00667C82"/>
    <w:rsid w:val="00673646"/>
    <w:rsid w:val="006756F5"/>
    <w:rsid w:val="00675760"/>
    <w:rsid w:val="0067743C"/>
    <w:rsid w:val="00681FC1"/>
    <w:rsid w:val="006820E9"/>
    <w:rsid w:val="0068688D"/>
    <w:rsid w:val="00686B1C"/>
    <w:rsid w:val="00687EE2"/>
    <w:rsid w:val="006922B2"/>
    <w:rsid w:val="0069375F"/>
    <w:rsid w:val="0069602B"/>
    <w:rsid w:val="006A21A4"/>
    <w:rsid w:val="006A21C8"/>
    <w:rsid w:val="006A28CE"/>
    <w:rsid w:val="006A71D3"/>
    <w:rsid w:val="006B3754"/>
    <w:rsid w:val="006B5339"/>
    <w:rsid w:val="006B7E87"/>
    <w:rsid w:val="006C0E0E"/>
    <w:rsid w:val="006C4EA9"/>
    <w:rsid w:val="006C5E93"/>
    <w:rsid w:val="006C686C"/>
    <w:rsid w:val="006C6B68"/>
    <w:rsid w:val="006C71A8"/>
    <w:rsid w:val="006D0DF3"/>
    <w:rsid w:val="006D3D13"/>
    <w:rsid w:val="006D4EDA"/>
    <w:rsid w:val="006D7676"/>
    <w:rsid w:val="006E0B50"/>
    <w:rsid w:val="006F194A"/>
    <w:rsid w:val="006F4104"/>
    <w:rsid w:val="006F4BFE"/>
    <w:rsid w:val="006F5054"/>
    <w:rsid w:val="006F7446"/>
    <w:rsid w:val="00702CF6"/>
    <w:rsid w:val="007036E4"/>
    <w:rsid w:val="00704127"/>
    <w:rsid w:val="00705C25"/>
    <w:rsid w:val="0070600D"/>
    <w:rsid w:val="00710DCD"/>
    <w:rsid w:val="00715AD4"/>
    <w:rsid w:val="00715D43"/>
    <w:rsid w:val="00717EEA"/>
    <w:rsid w:val="007226F7"/>
    <w:rsid w:val="00722FA8"/>
    <w:rsid w:val="00726241"/>
    <w:rsid w:val="00727441"/>
    <w:rsid w:val="00727DF6"/>
    <w:rsid w:val="00727F46"/>
    <w:rsid w:val="0073244C"/>
    <w:rsid w:val="00737C07"/>
    <w:rsid w:val="00737D66"/>
    <w:rsid w:val="00742B71"/>
    <w:rsid w:val="007500DB"/>
    <w:rsid w:val="007511DE"/>
    <w:rsid w:val="0075245F"/>
    <w:rsid w:val="00755B6A"/>
    <w:rsid w:val="00761E73"/>
    <w:rsid w:val="00762019"/>
    <w:rsid w:val="00762925"/>
    <w:rsid w:val="00765116"/>
    <w:rsid w:val="00771702"/>
    <w:rsid w:val="00774E21"/>
    <w:rsid w:val="00775FA2"/>
    <w:rsid w:val="0077774B"/>
    <w:rsid w:val="00780A61"/>
    <w:rsid w:val="0078467B"/>
    <w:rsid w:val="00790DF8"/>
    <w:rsid w:val="0079190A"/>
    <w:rsid w:val="007A0640"/>
    <w:rsid w:val="007A1D1D"/>
    <w:rsid w:val="007A1F39"/>
    <w:rsid w:val="007A280D"/>
    <w:rsid w:val="007A4F5B"/>
    <w:rsid w:val="007A53E7"/>
    <w:rsid w:val="007A563A"/>
    <w:rsid w:val="007A5EED"/>
    <w:rsid w:val="007A60A5"/>
    <w:rsid w:val="007A7D58"/>
    <w:rsid w:val="007B6B81"/>
    <w:rsid w:val="007C4445"/>
    <w:rsid w:val="007C4AF1"/>
    <w:rsid w:val="007C58BE"/>
    <w:rsid w:val="007D2674"/>
    <w:rsid w:val="007D2A34"/>
    <w:rsid w:val="007D471C"/>
    <w:rsid w:val="007D5B2A"/>
    <w:rsid w:val="007D6E69"/>
    <w:rsid w:val="007E0860"/>
    <w:rsid w:val="007E1EFB"/>
    <w:rsid w:val="007E2494"/>
    <w:rsid w:val="007E32EA"/>
    <w:rsid w:val="007E4017"/>
    <w:rsid w:val="007E67D4"/>
    <w:rsid w:val="007E7D4F"/>
    <w:rsid w:val="007F105B"/>
    <w:rsid w:val="007F4CFE"/>
    <w:rsid w:val="007F626A"/>
    <w:rsid w:val="007F7E44"/>
    <w:rsid w:val="00803A65"/>
    <w:rsid w:val="00806553"/>
    <w:rsid w:val="00806686"/>
    <w:rsid w:val="008066AE"/>
    <w:rsid w:val="00806C2E"/>
    <w:rsid w:val="00810313"/>
    <w:rsid w:val="00811327"/>
    <w:rsid w:val="0081210F"/>
    <w:rsid w:val="008250ED"/>
    <w:rsid w:val="00840938"/>
    <w:rsid w:val="0084625D"/>
    <w:rsid w:val="00850F1A"/>
    <w:rsid w:val="00852C5E"/>
    <w:rsid w:val="008534DC"/>
    <w:rsid w:val="00855F82"/>
    <w:rsid w:val="00860168"/>
    <w:rsid w:val="0086032C"/>
    <w:rsid w:val="00861DCE"/>
    <w:rsid w:val="008639D0"/>
    <w:rsid w:val="0086705A"/>
    <w:rsid w:val="008723EC"/>
    <w:rsid w:val="00872CA7"/>
    <w:rsid w:val="008737AF"/>
    <w:rsid w:val="00873A25"/>
    <w:rsid w:val="00876FB6"/>
    <w:rsid w:val="0088101C"/>
    <w:rsid w:val="00882025"/>
    <w:rsid w:val="008850FC"/>
    <w:rsid w:val="008863CF"/>
    <w:rsid w:val="00890D24"/>
    <w:rsid w:val="00892A70"/>
    <w:rsid w:val="00892FE9"/>
    <w:rsid w:val="008949FE"/>
    <w:rsid w:val="00894A41"/>
    <w:rsid w:val="00895498"/>
    <w:rsid w:val="00895B95"/>
    <w:rsid w:val="008A0BF7"/>
    <w:rsid w:val="008A0C64"/>
    <w:rsid w:val="008A3BA1"/>
    <w:rsid w:val="008A5916"/>
    <w:rsid w:val="008A59D0"/>
    <w:rsid w:val="008A6690"/>
    <w:rsid w:val="008B1FF5"/>
    <w:rsid w:val="008B2F71"/>
    <w:rsid w:val="008B3E31"/>
    <w:rsid w:val="008C5A1B"/>
    <w:rsid w:val="008D119B"/>
    <w:rsid w:val="008D123A"/>
    <w:rsid w:val="008D146E"/>
    <w:rsid w:val="008D2EF2"/>
    <w:rsid w:val="008D64D3"/>
    <w:rsid w:val="008E2EB1"/>
    <w:rsid w:val="008E35DC"/>
    <w:rsid w:val="008E3E92"/>
    <w:rsid w:val="008E5794"/>
    <w:rsid w:val="008E5F3C"/>
    <w:rsid w:val="008F340A"/>
    <w:rsid w:val="008F4996"/>
    <w:rsid w:val="009016DE"/>
    <w:rsid w:val="00901D2E"/>
    <w:rsid w:val="0090485D"/>
    <w:rsid w:val="00904F16"/>
    <w:rsid w:val="00905A25"/>
    <w:rsid w:val="00910E4D"/>
    <w:rsid w:val="009120AB"/>
    <w:rsid w:val="009144D7"/>
    <w:rsid w:val="00916576"/>
    <w:rsid w:val="00916E80"/>
    <w:rsid w:val="009257D7"/>
    <w:rsid w:val="00931423"/>
    <w:rsid w:val="00932100"/>
    <w:rsid w:val="00936B15"/>
    <w:rsid w:val="00943A2D"/>
    <w:rsid w:val="009458A5"/>
    <w:rsid w:val="009544A1"/>
    <w:rsid w:val="00954525"/>
    <w:rsid w:val="00954B8F"/>
    <w:rsid w:val="0095541D"/>
    <w:rsid w:val="00957A60"/>
    <w:rsid w:val="00961368"/>
    <w:rsid w:val="00961E18"/>
    <w:rsid w:val="00961EDC"/>
    <w:rsid w:val="00962266"/>
    <w:rsid w:val="00962929"/>
    <w:rsid w:val="0096417B"/>
    <w:rsid w:val="009651F2"/>
    <w:rsid w:val="009665A4"/>
    <w:rsid w:val="00966B9A"/>
    <w:rsid w:val="009670F0"/>
    <w:rsid w:val="00967D41"/>
    <w:rsid w:val="00971003"/>
    <w:rsid w:val="009726F4"/>
    <w:rsid w:val="00973D5E"/>
    <w:rsid w:val="00980869"/>
    <w:rsid w:val="00980AD7"/>
    <w:rsid w:val="00980B13"/>
    <w:rsid w:val="00981B9C"/>
    <w:rsid w:val="00982EEF"/>
    <w:rsid w:val="009844B3"/>
    <w:rsid w:val="00990C10"/>
    <w:rsid w:val="00990D51"/>
    <w:rsid w:val="00991A48"/>
    <w:rsid w:val="0099641F"/>
    <w:rsid w:val="00996FBF"/>
    <w:rsid w:val="009A0F8C"/>
    <w:rsid w:val="009B2D98"/>
    <w:rsid w:val="009B6788"/>
    <w:rsid w:val="009C5D95"/>
    <w:rsid w:val="009C6F85"/>
    <w:rsid w:val="009D120D"/>
    <w:rsid w:val="009D581E"/>
    <w:rsid w:val="009E6018"/>
    <w:rsid w:val="009E6B39"/>
    <w:rsid w:val="009E7BBE"/>
    <w:rsid w:val="009F163F"/>
    <w:rsid w:val="009F566E"/>
    <w:rsid w:val="009F5C59"/>
    <w:rsid w:val="009F65BD"/>
    <w:rsid w:val="009F6824"/>
    <w:rsid w:val="00A00918"/>
    <w:rsid w:val="00A00FB5"/>
    <w:rsid w:val="00A01A32"/>
    <w:rsid w:val="00A036FF"/>
    <w:rsid w:val="00A03D68"/>
    <w:rsid w:val="00A04401"/>
    <w:rsid w:val="00A056A6"/>
    <w:rsid w:val="00A07B5A"/>
    <w:rsid w:val="00A10A14"/>
    <w:rsid w:val="00A1169D"/>
    <w:rsid w:val="00A127A2"/>
    <w:rsid w:val="00A15B90"/>
    <w:rsid w:val="00A16B10"/>
    <w:rsid w:val="00A22C3A"/>
    <w:rsid w:val="00A257E7"/>
    <w:rsid w:val="00A25DE9"/>
    <w:rsid w:val="00A27806"/>
    <w:rsid w:val="00A27874"/>
    <w:rsid w:val="00A33B57"/>
    <w:rsid w:val="00A36667"/>
    <w:rsid w:val="00A374DB"/>
    <w:rsid w:val="00A37DCB"/>
    <w:rsid w:val="00A37F3F"/>
    <w:rsid w:val="00A44099"/>
    <w:rsid w:val="00A4522A"/>
    <w:rsid w:val="00A45517"/>
    <w:rsid w:val="00A4567E"/>
    <w:rsid w:val="00A475ED"/>
    <w:rsid w:val="00A50761"/>
    <w:rsid w:val="00A51E1C"/>
    <w:rsid w:val="00A52DAA"/>
    <w:rsid w:val="00A55476"/>
    <w:rsid w:val="00A55BD4"/>
    <w:rsid w:val="00A574D7"/>
    <w:rsid w:val="00A61AF0"/>
    <w:rsid w:val="00A63BD0"/>
    <w:rsid w:val="00A644E1"/>
    <w:rsid w:val="00A67B25"/>
    <w:rsid w:val="00A7072E"/>
    <w:rsid w:val="00A712B7"/>
    <w:rsid w:val="00A74C36"/>
    <w:rsid w:val="00A7703D"/>
    <w:rsid w:val="00A775F8"/>
    <w:rsid w:val="00A874C6"/>
    <w:rsid w:val="00A9055D"/>
    <w:rsid w:val="00A90DB3"/>
    <w:rsid w:val="00A95AE3"/>
    <w:rsid w:val="00A96105"/>
    <w:rsid w:val="00A97220"/>
    <w:rsid w:val="00AA01CC"/>
    <w:rsid w:val="00AA0610"/>
    <w:rsid w:val="00AA49E7"/>
    <w:rsid w:val="00AB1330"/>
    <w:rsid w:val="00AB3F9F"/>
    <w:rsid w:val="00AB4C19"/>
    <w:rsid w:val="00AB59E4"/>
    <w:rsid w:val="00AC0D98"/>
    <w:rsid w:val="00AC4704"/>
    <w:rsid w:val="00AD281F"/>
    <w:rsid w:val="00AD61AC"/>
    <w:rsid w:val="00AE2FB8"/>
    <w:rsid w:val="00AE48A4"/>
    <w:rsid w:val="00AE4B2E"/>
    <w:rsid w:val="00AE6242"/>
    <w:rsid w:val="00AE650A"/>
    <w:rsid w:val="00AE77DE"/>
    <w:rsid w:val="00AE78DD"/>
    <w:rsid w:val="00AF0295"/>
    <w:rsid w:val="00AF2993"/>
    <w:rsid w:val="00AF4FDF"/>
    <w:rsid w:val="00AF7007"/>
    <w:rsid w:val="00B02BF3"/>
    <w:rsid w:val="00B033E0"/>
    <w:rsid w:val="00B10617"/>
    <w:rsid w:val="00B129A9"/>
    <w:rsid w:val="00B16F2E"/>
    <w:rsid w:val="00B17955"/>
    <w:rsid w:val="00B2041E"/>
    <w:rsid w:val="00B22B19"/>
    <w:rsid w:val="00B25E89"/>
    <w:rsid w:val="00B276A0"/>
    <w:rsid w:val="00B276CA"/>
    <w:rsid w:val="00B3372B"/>
    <w:rsid w:val="00B37BDB"/>
    <w:rsid w:val="00B43B50"/>
    <w:rsid w:val="00B53950"/>
    <w:rsid w:val="00B579DD"/>
    <w:rsid w:val="00B57F82"/>
    <w:rsid w:val="00B608A8"/>
    <w:rsid w:val="00B63E47"/>
    <w:rsid w:val="00B65614"/>
    <w:rsid w:val="00B66A6B"/>
    <w:rsid w:val="00B678A4"/>
    <w:rsid w:val="00B727D4"/>
    <w:rsid w:val="00B742AD"/>
    <w:rsid w:val="00B77D81"/>
    <w:rsid w:val="00B85844"/>
    <w:rsid w:val="00B868CF"/>
    <w:rsid w:val="00B86CF7"/>
    <w:rsid w:val="00B9183A"/>
    <w:rsid w:val="00BA0A3A"/>
    <w:rsid w:val="00BA1A39"/>
    <w:rsid w:val="00BA35DC"/>
    <w:rsid w:val="00BA40D3"/>
    <w:rsid w:val="00BA46B1"/>
    <w:rsid w:val="00BA4BD8"/>
    <w:rsid w:val="00BA6645"/>
    <w:rsid w:val="00BA6FCD"/>
    <w:rsid w:val="00BB4633"/>
    <w:rsid w:val="00BB49A4"/>
    <w:rsid w:val="00BB61CC"/>
    <w:rsid w:val="00BB7A32"/>
    <w:rsid w:val="00BC3412"/>
    <w:rsid w:val="00BC3720"/>
    <w:rsid w:val="00BC3E71"/>
    <w:rsid w:val="00BC6C67"/>
    <w:rsid w:val="00BD0FAE"/>
    <w:rsid w:val="00BD417A"/>
    <w:rsid w:val="00BD4960"/>
    <w:rsid w:val="00BE0A77"/>
    <w:rsid w:val="00BE1E77"/>
    <w:rsid w:val="00BE2383"/>
    <w:rsid w:val="00BE25E0"/>
    <w:rsid w:val="00BE583D"/>
    <w:rsid w:val="00BF56DA"/>
    <w:rsid w:val="00BF6EF3"/>
    <w:rsid w:val="00C005C0"/>
    <w:rsid w:val="00C10611"/>
    <w:rsid w:val="00C12400"/>
    <w:rsid w:val="00C2248E"/>
    <w:rsid w:val="00C26D34"/>
    <w:rsid w:val="00C27158"/>
    <w:rsid w:val="00C3064F"/>
    <w:rsid w:val="00C31568"/>
    <w:rsid w:val="00C31706"/>
    <w:rsid w:val="00C351A6"/>
    <w:rsid w:val="00C36115"/>
    <w:rsid w:val="00C428AB"/>
    <w:rsid w:val="00C44145"/>
    <w:rsid w:val="00C52A11"/>
    <w:rsid w:val="00C52D77"/>
    <w:rsid w:val="00C54ACF"/>
    <w:rsid w:val="00C54C48"/>
    <w:rsid w:val="00C55128"/>
    <w:rsid w:val="00C55EB1"/>
    <w:rsid w:val="00C5657E"/>
    <w:rsid w:val="00C5786A"/>
    <w:rsid w:val="00C57ED2"/>
    <w:rsid w:val="00C64774"/>
    <w:rsid w:val="00C6554A"/>
    <w:rsid w:val="00C6570E"/>
    <w:rsid w:val="00C66F17"/>
    <w:rsid w:val="00C70A11"/>
    <w:rsid w:val="00C81D90"/>
    <w:rsid w:val="00C820F9"/>
    <w:rsid w:val="00C843FC"/>
    <w:rsid w:val="00C91E04"/>
    <w:rsid w:val="00C95CD3"/>
    <w:rsid w:val="00CA0AB2"/>
    <w:rsid w:val="00CA49CE"/>
    <w:rsid w:val="00CB5966"/>
    <w:rsid w:val="00CB5B58"/>
    <w:rsid w:val="00CB6461"/>
    <w:rsid w:val="00CB77D6"/>
    <w:rsid w:val="00CC6A39"/>
    <w:rsid w:val="00CD04A5"/>
    <w:rsid w:val="00CD05A9"/>
    <w:rsid w:val="00CD0B3F"/>
    <w:rsid w:val="00CD21F0"/>
    <w:rsid w:val="00CD222F"/>
    <w:rsid w:val="00CD34B6"/>
    <w:rsid w:val="00CD632B"/>
    <w:rsid w:val="00CD6F97"/>
    <w:rsid w:val="00CE0948"/>
    <w:rsid w:val="00CE1F1A"/>
    <w:rsid w:val="00CE3089"/>
    <w:rsid w:val="00CE3EB6"/>
    <w:rsid w:val="00CE44E1"/>
    <w:rsid w:val="00CE4572"/>
    <w:rsid w:val="00CE64E2"/>
    <w:rsid w:val="00CE6779"/>
    <w:rsid w:val="00CF11B7"/>
    <w:rsid w:val="00CF5899"/>
    <w:rsid w:val="00D0141C"/>
    <w:rsid w:val="00D0286D"/>
    <w:rsid w:val="00D02CA7"/>
    <w:rsid w:val="00D02F43"/>
    <w:rsid w:val="00D10C9A"/>
    <w:rsid w:val="00D10E2C"/>
    <w:rsid w:val="00D114B9"/>
    <w:rsid w:val="00D13107"/>
    <w:rsid w:val="00D263D2"/>
    <w:rsid w:val="00D30C17"/>
    <w:rsid w:val="00D30E7F"/>
    <w:rsid w:val="00D42320"/>
    <w:rsid w:val="00D431BC"/>
    <w:rsid w:val="00D434EE"/>
    <w:rsid w:val="00D5166B"/>
    <w:rsid w:val="00D5425E"/>
    <w:rsid w:val="00D70356"/>
    <w:rsid w:val="00D75D32"/>
    <w:rsid w:val="00D76626"/>
    <w:rsid w:val="00D76E99"/>
    <w:rsid w:val="00D81D4B"/>
    <w:rsid w:val="00D8289C"/>
    <w:rsid w:val="00D8439A"/>
    <w:rsid w:val="00D86867"/>
    <w:rsid w:val="00D90043"/>
    <w:rsid w:val="00D93EC9"/>
    <w:rsid w:val="00D944FA"/>
    <w:rsid w:val="00D951B6"/>
    <w:rsid w:val="00D95BE8"/>
    <w:rsid w:val="00D96DB6"/>
    <w:rsid w:val="00DA0593"/>
    <w:rsid w:val="00DA28C1"/>
    <w:rsid w:val="00DA42A2"/>
    <w:rsid w:val="00DA4A09"/>
    <w:rsid w:val="00DA5A87"/>
    <w:rsid w:val="00DA6A1B"/>
    <w:rsid w:val="00DB0190"/>
    <w:rsid w:val="00DB0B3E"/>
    <w:rsid w:val="00DB1D10"/>
    <w:rsid w:val="00DB2353"/>
    <w:rsid w:val="00DB2625"/>
    <w:rsid w:val="00DB30E5"/>
    <w:rsid w:val="00DC3643"/>
    <w:rsid w:val="00DD0C3B"/>
    <w:rsid w:val="00DD1DEA"/>
    <w:rsid w:val="00DD390A"/>
    <w:rsid w:val="00DD70EC"/>
    <w:rsid w:val="00DE01F2"/>
    <w:rsid w:val="00DE2158"/>
    <w:rsid w:val="00DE27A5"/>
    <w:rsid w:val="00DE423A"/>
    <w:rsid w:val="00DE5C90"/>
    <w:rsid w:val="00DF0629"/>
    <w:rsid w:val="00DF2100"/>
    <w:rsid w:val="00DF2632"/>
    <w:rsid w:val="00DF5524"/>
    <w:rsid w:val="00DF6A9A"/>
    <w:rsid w:val="00DF71BA"/>
    <w:rsid w:val="00E01947"/>
    <w:rsid w:val="00E0662A"/>
    <w:rsid w:val="00E06FFB"/>
    <w:rsid w:val="00E10A81"/>
    <w:rsid w:val="00E10EF0"/>
    <w:rsid w:val="00E111E3"/>
    <w:rsid w:val="00E123E3"/>
    <w:rsid w:val="00E13E27"/>
    <w:rsid w:val="00E151BC"/>
    <w:rsid w:val="00E1568C"/>
    <w:rsid w:val="00E26499"/>
    <w:rsid w:val="00E26C0B"/>
    <w:rsid w:val="00E33F29"/>
    <w:rsid w:val="00E34989"/>
    <w:rsid w:val="00E34D62"/>
    <w:rsid w:val="00E35515"/>
    <w:rsid w:val="00E35FCD"/>
    <w:rsid w:val="00E37195"/>
    <w:rsid w:val="00E41CD6"/>
    <w:rsid w:val="00E44071"/>
    <w:rsid w:val="00E46ED9"/>
    <w:rsid w:val="00E50809"/>
    <w:rsid w:val="00E5275A"/>
    <w:rsid w:val="00E56593"/>
    <w:rsid w:val="00E57A5D"/>
    <w:rsid w:val="00E62C69"/>
    <w:rsid w:val="00E75F5C"/>
    <w:rsid w:val="00E77709"/>
    <w:rsid w:val="00E80B36"/>
    <w:rsid w:val="00E8720A"/>
    <w:rsid w:val="00E91EAD"/>
    <w:rsid w:val="00E9221D"/>
    <w:rsid w:val="00E93E73"/>
    <w:rsid w:val="00E949D5"/>
    <w:rsid w:val="00E96070"/>
    <w:rsid w:val="00E963D8"/>
    <w:rsid w:val="00E967B1"/>
    <w:rsid w:val="00EA333A"/>
    <w:rsid w:val="00EA3B05"/>
    <w:rsid w:val="00EA51D3"/>
    <w:rsid w:val="00EB0B68"/>
    <w:rsid w:val="00EB404C"/>
    <w:rsid w:val="00EB7CF4"/>
    <w:rsid w:val="00EC1B00"/>
    <w:rsid w:val="00EC1ECB"/>
    <w:rsid w:val="00EC47C1"/>
    <w:rsid w:val="00EC6C81"/>
    <w:rsid w:val="00ED0B1E"/>
    <w:rsid w:val="00ED43F9"/>
    <w:rsid w:val="00ED70A9"/>
    <w:rsid w:val="00EE1160"/>
    <w:rsid w:val="00EE3247"/>
    <w:rsid w:val="00EE52BA"/>
    <w:rsid w:val="00EE64AE"/>
    <w:rsid w:val="00EE7869"/>
    <w:rsid w:val="00EF0C51"/>
    <w:rsid w:val="00EF1D09"/>
    <w:rsid w:val="00EF237C"/>
    <w:rsid w:val="00EF3CC4"/>
    <w:rsid w:val="00EF4101"/>
    <w:rsid w:val="00EF4252"/>
    <w:rsid w:val="00EF6B82"/>
    <w:rsid w:val="00F015E0"/>
    <w:rsid w:val="00F043F8"/>
    <w:rsid w:val="00F06231"/>
    <w:rsid w:val="00F13628"/>
    <w:rsid w:val="00F20EE6"/>
    <w:rsid w:val="00F21E76"/>
    <w:rsid w:val="00F24FFF"/>
    <w:rsid w:val="00F25020"/>
    <w:rsid w:val="00F255A0"/>
    <w:rsid w:val="00F27495"/>
    <w:rsid w:val="00F27652"/>
    <w:rsid w:val="00F316BC"/>
    <w:rsid w:val="00F31F5C"/>
    <w:rsid w:val="00F34DE4"/>
    <w:rsid w:val="00F3602B"/>
    <w:rsid w:val="00F36E39"/>
    <w:rsid w:val="00F418B9"/>
    <w:rsid w:val="00F45DF9"/>
    <w:rsid w:val="00F503D1"/>
    <w:rsid w:val="00F50F4D"/>
    <w:rsid w:val="00F51B98"/>
    <w:rsid w:val="00F5252D"/>
    <w:rsid w:val="00F531A1"/>
    <w:rsid w:val="00F55409"/>
    <w:rsid w:val="00F55B9B"/>
    <w:rsid w:val="00F5661F"/>
    <w:rsid w:val="00F5697F"/>
    <w:rsid w:val="00F570B9"/>
    <w:rsid w:val="00F5776E"/>
    <w:rsid w:val="00F60B39"/>
    <w:rsid w:val="00F71086"/>
    <w:rsid w:val="00F71E8B"/>
    <w:rsid w:val="00F725E7"/>
    <w:rsid w:val="00F74C83"/>
    <w:rsid w:val="00F80170"/>
    <w:rsid w:val="00F816F7"/>
    <w:rsid w:val="00F82C58"/>
    <w:rsid w:val="00F86EA8"/>
    <w:rsid w:val="00F8764C"/>
    <w:rsid w:val="00F90D56"/>
    <w:rsid w:val="00F90F3B"/>
    <w:rsid w:val="00F91101"/>
    <w:rsid w:val="00F9141A"/>
    <w:rsid w:val="00F93273"/>
    <w:rsid w:val="00F93890"/>
    <w:rsid w:val="00F93A48"/>
    <w:rsid w:val="00FA0B6A"/>
    <w:rsid w:val="00FA4AA1"/>
    <w:rsid w:val="00FA5F09"/>
    <w:rsid w:val="00FA64A2"/>
    <w:rsid w:val="00FB19B1"/>
    <w:rsid w:val="00FB37AA"/>
    <w:rsid w:val="00FB4079"/>
    <w:rsid w:val="00FB5F40"/>
    <w:rsid w:val="00FB67DB"/>
    <w:rsid w:val="00FB6C25"/>
    <w:rsid w:val="00FB6E8D"/>
    <w:rsid w:val="00FB7616"/>
    <w:rsid w:val="00FC1961"/>
    <w:rsid w:val="00FC48A2"/>
    <w:rsid w:val="00FD1F00"/>
    <w:rsid w:val="00FD3C47"/>
    <w:rsid w:val="00FD45A0"/>
    <w:rsid w:val="00FD5F22"/>
    <w:rsid w:val="00FD6FA0"/>
    <w:rsid w:val="00FD772A"/>
    <w:rsid w:val="00FD7FEE"/>
    <w:rsid w:val="00FE07D5"/>
    <w:rsid w:val="00FE1A8E"/>
    <w:rsid w:val="00FE1AC1"/>
    <w:rsid w:val="00FE2473"/>
    <w:rsid w:val="00FE29A5"/>
    <w:rsid w:val="00FE2A0C"/>
    <w:rsid w:val="00FE7285"/>
    <w:rsid w:val="00FF621D"/>
    <w:rsid w:val="00FF75A7"/>
    <w:rsid w:val="00FF76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530DD3"/>
  <w15:docId w15:val="{BE4BCE93-049F-4D40-A624-C44A01FF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R"/>
    </w:rPr>
  </w:style>
  <w:style w:type="paragraph" w:styleId="Ttulo1">
    <w:name w:val="heading 1"/>
    <w:basedOn w:val="Normal"/>
    <w:next w:val="Normal"/>
    <w:link w:val="Ttulo1Car"/>
    <w:uiPriority w:val="9"/>
    <w:qFormat/>
    <w:rsid w:val="004702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7141"/>
    <w:pPr>
      <w:ind w:left="720"/>
      <w:contextualSpacing/>
    </w:pPr>
  </w:style>
  <w:style w:type="table" w:styleId="Tablaconcuadrcula">
    <w:name w:val="Table Grid"/>
    <w:basedOn w:val="Tablanormal"/>
    <w:uiPriority w:val="39"/>
    <w:rsid w:val="00B1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31568"/>
    <w:rPr>
      <w:color w:val="0563C1" w:themeColor="hyperlink"/>
      <w:u w:val="single"/>
    </w:rPr>
  </w:style>
  <w:style w:type="paragraph" w:styleId="Textonotapie">
    <w:name w:val="footnote text"/>
    <w:aliases w:val="fn,single space,footnote text,FOOTNOTES Car Car Car,Footnote Text English,FOOTNOTES,FOOTNOTES Car Car,Texto nota pie1,Texto nota pie Car Car,FN,Footnote Text Char,Footnote Text Char2 Char1,Footnote Text Char Char Char2,Footnote reference"/>
    <w:basedOn w:val="Normal"/>
    <w:link w:val="TextonotapieCar"/>
    <w:uiPriority w:val="99"/>
    <w:unhideWhenUsed/>
    <w:rsid w:val="00F316BC"/>
    <w:pPr>
      <w:spacing w:after="0" w:line="240" w:lineRule="auto"/>
    </w:pPr>
    <w:rPr>
      <w:sz w:val="20"/>
      <w:szCs w:val="20"/>
    </w:rPr>
  </w:style>
  <w:style w:type="character" w:customStyle="1" w:styleId="TextonotapieCar">
    <w:name w:val="Texto nota pie Car"/>
    <w:aliases w:val="fn Car,single space Car,footnote text Car,FOOTNOTES Car Car Car Car,Footnote Text English Car,FOOTNOTES Car,FOOTNOTES Car Car Car1,Texto nota pie1 Car,Texto nota pie Car Car Car,FN Car,Footnote Text Char Car,Footnote reference Car"/>
    <w:basedOn w:val="Fuentedeprrafopredeter"/>
    <w:link w:val="Textonotapie"/>
    <w:uiPriority w:val="99"/>
    <w:rsid w:val="00F316BC"/>
    <w:rPr>
      <w:sz w:val="20"/>
      <w:szCs w:val="20"/>
    </w:rPr>
  </w:style>
  <w:style w:type="character" w:styleId="Refdenotaalpie">
    <w:name w:val="footnote reference"/>
    <w:aliases w:val="sobrescrito,Ref,de nota al pie,FC,(Ref. de nota al pie)"/>
    <w:basedOn w:val="Fuentedeprrafopredeter"/>
    <w:uiPriority w:val="99"/>
    <w:unhideWhenUsed/>
    <w:rsid w:val="00F316BC"/>
    <w:rPr>
      <w:vertAlign w:val="superscript"/>
    </w:rPr>
  </w:style>
  <w:style w:type="character" w:styleId="Refdecomentario">
    <w:name w:val="annotation reference"/>
    <w:basedOn w:val="Fuentedeprrafopredeter"/>
    <w:uiPriority w:val="99"/>
    <w:semiHidden/>
    <w:unhideWhenUsed/>
    <w:rsid w:val="00205A55"/>
    <w:rPr>
      <w:sz w:val="16"/>
      <w:szCs w:val="16"/>
    </w:rPr>
  </w:style>
  <w:style w:type="paragraph" w:styleId="Textocomentario">
    <w:name w:val="annotation text"/>
    <w:basedOn w:val="Normal"/>
    <w:link w:val="TextocomentarioCar"/>
    <w:uiPriority w:val="99"/>
    <w:unhideWhenUsed/>
    <w:rsid w:val="00205A55"/>
    <w:pPr>
      <w:spacing w:line="240" w:lineRule="auto"/>
    </w:pPr>
    <w:rPr>
      <w:sz w:val="20"/>
      <w:szCs w:val="20"/>
    </w:rPr>
  </w:style>
  <w:style w:type="character" w:customStyle="1" w:styleId="TextocomentarioCar">
    <w:name w:val="Texto comentario Car"/>
    <w:basedOn w:val="Fuentedeprrafopredeter"/>
    <w:link w:val="Textocomentario"/>
    <w:uiPriority w:val="99"/>
    <w:rsid w:val="00205A55"/>
    <w:rPr>
      <w:sz w:val="20"/>
      <w:szCs w:val="20"/>
    </w:rPr>
  </w:style>
  <w:style w:type="paragraph" w:styleId="Asuntodelcomentario">
    <w:name w:val="annotation subject"/>
    <w:basedOn w:val="Textocomentario"/>
    <w:next w:val="Textocomentario"/>
    <w:link w:val="AsuntodelcomentarioCar"/>
    <w:uiPriority w:val="99"/>
    <w:semiHidden/>
    <w:unhideWhenUsed/>
    <w:rsid w:val="00205A55"/>
    <w:rPr>
      <w:b/>
      <w:bCs/>
    </w:rPr>
  </w:style>
  <w:style w:type="character" w:customStyle="1" w:styleId="AsuntodelcomentarioCar">
    <w:name w:val="Asunto del comentario Car"/>
    <w:basedOn w:val="TextocomentarioCar"/>
    <w:link w:val="Asuntodelcomentario"/>
    <w:uiPriority w:val="99"/>
    <w:semiHidden/>
    <w:rsid w:val="00205A55"/>
    <w:rPr>
      <w:b/>
      <w:bCs/>
      <w:sz w:val="20"/>
      <w:szCs w:val="20"/>
    </w:rPr>
  </w:style>
  <w:style w:type="paragraph" w:styleId="Revisin">
    <w:name w:val="Revision"/>
    <w:hidden/>
    <w:uiPriority w:val="99"/>
    <w:semiHidden/>
    <w:rsid w:val="00205A55"/>
    <w:pPr>
      <w:spacing w:after="0" w:line="240" w:lineRule="auto"/>
    </w:pPr>
  </w:style>
  <w:style w:type="paragraph" w:styleId="Textodeglobo">
    <w:name w:val="Balloon Text"/>
    <w:basedOn w:val="Normal"/>
    <w:link w:val="TextodegloboCar"/>
    <w:uiPriority w:val="99"/>
    <w:semiHidden/>
    <w:unhideWhenUsed/>
    <w:rsid w:val="00205A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5A55"/>
    <w:rPr>
      <w:rFonts w:ascii="Segoe UI" w:hAnsi="Segoe UI" w:cs="Segoe UI"/>
      <w:sz w:val="18"/>
      <w:szCs w:val="18"/>
    </w:rPr>
  </w:style>
  <w:style w:type="paragraph" w:styleId="Encabezado">
    <w:name w:val="header"/>
    <w:basedOn w:val="Normal"/>
    <w:link w:val="EncabezadoCar"/>
    <w:uiPriority w:val="99"/>
    <w:unhideWhenUsed/>
    <w:rsid w:val="003579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7997"/>
  </w:style>
  <w:style w:type="paragraph" w:styleId="Piedepgina">
    <w:name w:val="footer"/>
    <w:basedOn w:val="Normal"/>
    <w:link w:val="PiedepginaCar"/>
    <w:uiPriority w:val="99"/>
    <w:unhideWhenUsed/>
    <w:rsid w:val="003579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7997"/>
  </w:style>
  <w:style w:type="character" w:customStyle="1" w:styleId="Ttulo1Car">
    <w:name w:val="Título 1 Car"/>
    <w:basedOn w:val="Fuentedeprrafopredeter"/>
    <w:link w:val="Ttulo1"/>
    <w:uiPriority w:val="9"/>
    <w:rsid w:val="0047020C"/>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7020C"/>
    <w:pPr>
      <w:outlineLvl w:val="9"/>
    </w:pPr>
    <w:rPr>
      <w:lang w:eastAsia="es-PE"/>
    </w:rPr>
  </w:style>
  <w:style w:type="paragraph" w:styleId="TDC1">
    <w:name w:val="toc 1"/>
    <w:basedOn w:val="Normal"/>
    <w:next w:val="Normal"/>
    <w:autoRedefine/>
    <w:uiPriority w:val="39"/>
    <w:unhideWhenUsed/>
    <w:rsid w:val="007E2494"/>
    <w:pPr>
      <w:tabs>
        <w:tab w:val="right" w:leader="dot" w:pos="8828"/>
      </w:tabs>
      <w:spacing w:after="100"/>
      <w:ind w:left="284" w:hanging="284"/>
    </w:pPr>
    <w:rPr>
      <w:noProof/>
    </w:rPr>
  </w:style>
  <w:style w:type="paragraph" w:styleId="TDC2">
    <w:name w:val="toc 2"/>
    <w:basedOn w:val="Normal"/>
    <w:next w:val="Normal"/>
    <w:autoRedefine/>
    <w:uiPriority w:val="39"/>
    <w:unhideWhenUsed/>
    <w:rsid w:val="0047020C"/>
    <w:pPr>
      <w:tabs>
        <w:tab w:val="right" w:leader="dot" w:pos="8828"/>
      </w:tabs>
      <w:spacing w:after="0" w:line="240" w:lineRule="auto"/>
      <w:ind w:left="851" w:hanging="489"/>
    </w:pPr>
  </w:style>
  <w:style w:type="character" w:styleId="Hipervnculovisitado">
    <w:name w:val="FollowedHyperlink"/>
    <w:basedOn w:val="Fuentedeprrafopredeter"/>
    <w:uiPriority w:val="99"/>
    <w:semiHidden/>
    <w:unhideWhenUsed/>
    <w:rsid w:val="0047020C"/>
    <w:rPr>
      <w:color w:val="954F72" w:themeColor="followedHyperlink"/>
      <w:u w:val="single"/>
    </w:rPr>
  </w:style>
  <w:style w:type="paragraph" w:styleId="Mapadeldocumento">
    <w:name w:val="Document Map"/>
    <w:basedOn w:val="Normal"/>
    <w:link w:val="MapadeldocumentoCar"/>
    <w:uiPriority w:val="99"/>
    <w:semiHidden/>
    <w:unhideWhenUsed/>
    <w:rsid w:val="006D4EDA"/>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6D4E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8007">
      <w:bodyDiv w:val="1"/>
      <w:marLeft w:val="0"/>
      <w:marRight w:val="0"/>
      <w:marTop w:val="0"/>
      <w:marBottom w:val="0"/>
      <w:divBdr>
        <w:top w:val="none" w:sz="0" w:space="0" w:color="auto"/>
        <w:left w:val="none" w:sz="0" w:space="0" w:color="auto"/>
        <w:bottom w:val="none" w:sz="0" w:space="0" w:color="auto"/>
        <w:right w:val="none" w:sz="0" w:space="0" w:color="auto"/>
      </w:divBdr>
    </w:div>
    <w:div w:id="637414318">
      <w:bodyDiv w:val="1"/>
      <w:marLeft w:val="0"/>
      <w:marRight w:val="0"/>
      <w:marTop w:val="0"/>
      <w:marBottom w:val="0"/>
      <w:divBdr>
        <w:top w:val="none" w:sz="0" w:space="0" w:color="auto"/>
        <w:left w:val="none" w:sz="0" w:space="0" w:color="auto"/>
        <w:bottom w:val="none" w:sz="0" w:space="0" w:color="auto"/>
        <w:right w:val="none" w:sz="0" w:space="0" w:color="auto"/>
      </w:divBdr>
    </w:div>
    <w:div w:id="7937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95000"/>
          </a:schemeClr>
        </a:solid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4CCC1DE4E6BCA4784615E956CE0A8D6" ma:contentTypeVersion="12" ma:contentTypeDescription="Crear nuevo documento." ma:contentTypeScope="" ma:versionID="6dfc645d8972af9df27fb5b95e9e583d">
  <xsd:schema xmlns:xsd="http://www.w3.org/2001/XMLSchema" xmlns:xs="http://www.w3.org/2001/XMLSchema" xmlns:p="http://schemas.microsoft.com/office/2006/metadata/properties" xmlns:ns3="e3822034-8e59-413b-80d5-a22fcd729273" xmlns:ns4="90bb730f-19b2-489d-b83f-fd34a80b9bfa" targetNamespace="http://schemas.microsoft.com/office/2006/metadata/properties" ma:root="true" ma:fieldsID="ef61d73793667db11f5faacb84fd476a" ns3:_="" ns4:_="">
    <xsd:import namespace="e3822034-8e59-413b-80d5-a22fcd729273"/>
    <xsd:import namespace="90bb730f-19b2-489d-b83f-fd34a80b9b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22034-8e59-413b-80d5-a22fcd72927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b730f-19b2-489d-b83f-fd34a80b9b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ED46A-4D38-408D-BBDA-FD16E7AC3215}">
  <ds:schemaRefs>
    <ds:schemaRef ds:uri="http://schemas.microsoft.com/office/2006/documentManagement/types"/>
    <ds:schemaRef ds:uri="http://schemas.microsoft.com/office/2006/metadata/properties"/>
    <ds:schemaRef ds:uri="e3822034-8e59-413b-80d5-a22fcd729273"/>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90bb730f-19b2-489d-b83f-fd34a80b9bfa"/>
    <ds:schemaRef ds:uri="http://purl.org/dc/terms/"/>
  </ds:schemaRefs>
</ds:datastoreItem>
</file>

<file path=customXml/itemProps2.xml><?xml version="1.0" encoding="utf-8"?>
<ds:datastoreItem xmlns:ds="http://schemas.openxmlformats.org/officeDocument/2006/customXml" ds:itemID="{7781E4E6-E560-4871-9BDB-835D4BAE38BB}">
  <ds:schemaRefs>
    <ds:schemaRef ds:uri="http://schemas.microsoft.com/sharepoint/v3/contenttype/forms"/>
  </ds:schemaRefs>
</ds:datastoreItem>
</file>

<file path=customXml/itemProps3.xml><?xml version="1.0" encoding="utf-8"?>
<ds:datastoreItem xmlns:ds="http://schemas.openxmlformats.org/officeDocument/2006/customXml" ds:itemID="{F9645170-A821-4910-8BBC-AF72E76DB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22034-8e59-413b-80d5-a22fcd729273"/>
    <ds:schemaRef ds:uri="90bb730f-19b2-489d-b83f-fd34a80b9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AC71C-F3C6-43AD-B1A3-EA340FA9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2618</Words>
  <Characters>14399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Valencia Vera, Alvaro</dc:creator>
  <cp:lastModifiedBy>Walter Ledezma Rojas</cp:lastModifiedBy>
  <cp:revision>8</cp:revision>
  <cp:lastPrinted>2016-08-25T17:40:00Z</cp:lastPrinted>
  <dcterms:created xsi:type="dcterms:W3CDTF">2021-07-07T15:11:00Z</dcterms:created>
  <dcterms:modified xsi:type="dcterms:W3CDTF">2022-02-21T14:59:00Z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0x01010004CCC1DE4E6BCA4784615E956CE0A8D6</vt:lpwstr>
  </property>
</Properties>
</file>